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EE" w:rsidRDefault="005234E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5234EE" w:rsidRDefault="005234EE">
      <w:pPr>
        <w:pStyle w:val="newncpi"/>
        <w:ind w:firstLine="0"/>
        <w:jc w:val="center"/>
      </w:pPr>
      <w:r>
        <w:rPr>
          <w:rStyle w:val="datepr"/>
        </w:rPr>
        <w:t>26 октября 2010 г.</w:t>
      </w:r>
      <w:r>
        <w:rPr>
          <w:rStyle w:val="number"/>
        </w:rPr>
        <w:t xml:space="preserve"> № 65</w:t>
      </w:r>
    </w:p>
    <w:p w:rsidR="005234EE" w:rsidRDefault="005234EE">
      <w:pPr>
        <w:pStyle w:val="title"/>
      </w:pPr>
      <w:r>
        <w:t xml:space="preserve">Об утверждении Ветеринарно-санитарных правил по профилактике и борьбе с </w:t>
      </w:r>
      <w:proofErr w:type="spellStart"/>
      <w:r>
        <w:t>зооантропонозными</w:t>
      </w:r>
      <w:proofErr w:type="spellEnd"/>
      <w:r>
        <w:t xml:space="preserve"> дерматомикозами (</w:t>
      </w:r>
      <w:proofErr w:type="spellStart"/>
      <w:r>
        <w:t>дерматофитозами</w:t>
      </w:r>
      <w:proofErr w:type="spellEnd"/>
      <w:r>
        <w:t>)</w:t>
      </w:r>
    </w:p>
    <w:p w:rsidR="005234EE" w:rsidRDefault="005234EE">
      <w:pPr>
        <w:pStyle w:val="changei"/>
      </w:pPr>
      <w:r>
        <w:t>Изменения и дополнения:</w:t>
      </w:r>
    </w:p>
    <w:p w:rsidR="005234EE" w:rsidRDefault="005234EE">
      <w:pPr>
        <w:pStyle w:val="changeadd"/>
      </w:pPr>
      <w:r>
        <w:t>Постановление Министерства сельского хозяйства и продовольствия Республики Беларусь от 17 июля 2012 г. № 46 (зарегистрировано в Национальном реестре - № 8/26159 от 20.07.2012 г.) &lt;W21226159p&gt;;</w:t>
      </w:r>
    </w:p>
    <w:p w:rsidR="005234EE" w:rsidRDefault="005234EE">
      <w:pPr>
        <w:pStyle w:val="changeadd"/>
      </w:pPr>
      <w:r>
        <w:t>Постановление Министерства сельского хозяйства и продовольствия Республики Беларусь от 23 февраля 2018 г. № 23 (зарегистрировано в Национальном реестре - № 8/32879 от 02.03.2018 г.) &lt;W21832879p&gt;;</w:t>
      </w:r>
    </w:p>
    <w:p w:rsidR="005234EE" w:rsidRDefault="005234EE">
      <w:pPr>
        <w:pStyle w:val="changeadd"/>
      </w:pPr>
      <w:r>
        <w:t>Постановление Министерства сельского хозяйства и продовольствия Республики Беларусь от 19 ноября 2021 г. № 71 (зарегистрировано в Национальном реестре - № 8/37463 от 24.12.2021 г.) &lt;W22137463p&gt;;</w:t>
      </w:r>
    </w:p>
    <w:p w:rsidR="005234EE" w:rsidRDefault="005234EE">
      <w:pPr>
        <w:pStyle w:val="changeadd"/>
      </w:pPr>
      <w:r>
        <w:t>Постановление Министерства сельского хозяйства и продовольствия Республики Беларусь от 24 марта 2022 г. № 23 (зарегистрировано в Национальном реестре - № 8/38031 от 29.04.2022 г.) &lt;W22238031p&gt;</w:t>
      </w:r>
    </w:p>
    <w:p w:rsidR="005234EE" w:rsidRDefault="005234EE">
      <w:pPr>
        <w:pStyle w:val="newncpi"/>
      </w:pPr>
      <w:r>
        <w:t> </w:t>
      </w:r>
    </w:p>
    <w:p w:rsidR="005234EE" w:rsidRDefault="005234EE">
      <w:pPr>
        <w:pStyle w:val="newncpi"/>
      </w:pPr>
      <w:r>
        <w:t>На основании абзаца пятого статьи 9 Закона Республики Беларусь от 2 июля 2010 г. № 163-З «О ветеринарной деятельности» и подпункта 5.2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5234EE" w:rsidRDefault="005234EE">
      <w:pPr>
        <w:pStyle w:val="point"/>
      </w:pPr>
      <w:r>
        <w:t xml:space="preserve">1. Утвердить Ветеринарно-санитарные правила по профилактике и борьбе с </w:t>
      </w:r>
      <w:proofErr w:type="spellStart"/>
      <w:r>
        <w:t>зооантропонозными</w:t>
      </w:r>
      <w:proofErr w:type="spellEnd"/>
      <w:r>
        <w:t xml:space="preserve"> дерматомикозами (</w:t>
      </w:r>
      <w:proofErr w:type="spellStart"/>
      <w:r>
        <w:t>дерматофитозами</w:t>
      </w:r>
      <w:proofErr w:type="spellEnd"/>
      <w:r>
        <w:t>) (прилагаются).</w:t>
      </w:r>
    </w:p>
    <w:p w:rsidR="005234EE" w:rsidRDefault="005234EE">
      <w:pPr>
        <w:pStyle w:val="point"/>
      </w:pPr>
      <w:r>
        <w:t>2. Настоящее постановление вступает в силу с 17 января 2011 г.</w:t>
      </w:r>
    </w:p>
    <w:p w:rsidR="005234EE" w:rsidRDefault="005234E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5234E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4EE" w:rsidRDefault="005234EE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34EE" w:rsidRDefault="005234E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М.И.Русый</w:t>
            </w:r>
            <w:proofErr w:type="spellEnd"/>
          </w:p>
        </w:tc>
      </w:tr>
    </w:tbl>
    <w:p w:rsidR="00654668" w:rsidRDefault="005234EE">
      <w:pPr>
        <w:pStyle w:val="newncpi"/>
      </w:pPr>
      <w:r>
        <w:t> </w:t>
      </w:r>
    </w:p>
    <w:p w:rsidR="00654668" w:rsidRDefault="00654668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5234EE" w:rsidRDefault="005234EE">
      <w:pPr>
        <w:pStyle w:val="newncpi"/>
      </w:pP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99"/>
        <w:gridCol w:w="2858"/>
      </w:tblGrid>
      <w:tr w:rsidR="005234EE"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4EE" w:rsidRDefault="005234EE">
            <w:pPr>
              <w:pStyle w:val="newncpi"/>
            </w:pPr>
            <w:r>
              <w:t> 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4EE" w:rsidRDefault="005234EE">
            <w:pPr>
              <w:pStyle w:val="capu1"/>
            </w:pPr>
            <w:r>
              <w:t>УТВЕРЖДЕНО</w:t>
            </w:r>
          </w:p>
          <w:p w:rsidR="005234EE" w:rsidRDefault="005234EE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5234EE" w:rsidRDefault="005234EE">
            <w:pPr>
              <w:pStyle w:val="cap1"/>
            </w:pPr>
            <w:r>
              <w:t>26.10.2010 № 65</w:t>
            </w:r>
          </w:p>
        </w:tc>
      </w:tr>
    </w:tbl>
    <w:p w:rsidR="005234EE" w:rsidRDefault="005234EE">
      <w:pPr>
        <w:pStyle w:val="titleu"/>
      </w:pPr>
      <w:r>
        <w:t>Ветеринарно-санитарные правила</w:t>
      </w:r>
      <w:r>
        <w:br/>
        <w:t xml:space="preserve">по профилактике и борьбе с </w:t>
      </w:r>
      <w:proofErr w:type="spellStart"/>
      <w:r>
        <w:t>зооантропонозными</w:t>
      </w:r>
      <w:proofErr w:type="spellEnd"/>
      <w:r>
        <w:t xml:space="preserve"> дерматомикозами (</w:t>
      </w:r>
      <w:proofErr w:type="spellStart"/>
      <w:r>
        <w:t>дерматофитозами</w:t>
      </w:r>
      <w:proofErr w:type="spellEnd"/>
      <w:r>
        <w:t>)</w:t>
      </w:r>
    </w:p>
    <w:p w:rsidR="005234EE" w:rsidRDefault="005234EE">
      <w:pPr>
        <w:pStyle w:val="chapter"/>
      </w:pPr>
      <w:r>
        <w:t>ГЛАВА 1</w:t>
      </w:r>
      <w:r>
        <w:br/>
        <w:t>ОБЛАСТЬ ПРИМЕНЕНИЯ</w:t>
      </w:r>
    </w:p>
    <w:p w:rsidR="005234EE" w:rsidRDefault="005234EE">
      <w:pPr>
        <w:pStyle w:val="point"/>
      </w:pPr>
      <w:r>
        <w:t>1. Настоящими Ветеринарно-санитарными правилами по профилактике и борьбе с </w:t>
      </w:r>
      <w:proofErr w:type="spellStart"/>
      <w:r>
        <w:t>зооантропонозными</w:t>
      </w:r>
      <w:proofErr w:type="spellEnd"/>
      <w:r>
        <w:t xml:space="preserve"> дерматомикозами (</w:t>
      </w:r>
      <w:proofErr w:type="spellStart"/>
      <w:r>
        <w:t>дерматофитозами</w:t>
      </w:r>
      <w:proofErr w:type="spellEnd"/>
      <w:r>
        <w:t>) (далее – Правила) устанавливаются обязательные для соблюдения юридическими и физическими лицами, в том числе индивидуальными предпринимателями, требования к безопасности работ и услуг, связанных с содержанием, выращиванием, разведением, перемещением животных, направленные на профилактику и борьбу с </w:t>
      </w:r>
      <w:proofErr w:type="spellStart"/>
      <w:r>
        <w:t>зооантропонозными</w:t>
      </w:r>
      <w:proofErr w:type="spellEnd"/>
      <w:r>
        <w:t xml:space="preserve"> дерматомикозами (</w:t>
      </w:r>
      <w:proofErr w:type="spellStart"/>
      <w:r>
        <w:t>дерматофитозами</w:t>
      </w:r>
      <w:proofErr w:type="spellEnd"/>
      <w:r>
        <w:t>).</w:t>
      </w:r>
    </w:p>
    <w:p w:rsidR="005234EE" w:rsidRDefault="005234EE">
      <w:pPr>
        <w:pStyle w:val="point"/>
      </w:pPr>
      <w:r>
        <w:t>2. Исключен.</w:t>
      </w:r>
    </w:p>
    <w:p w:rsidR="005234EE" w:rsidRDefault="005234EE">
      <w:pPr>
        <w:pStyle w:val="point"/>
      </w:pPr>
      <w:r>
        <w:t>3. В настоящих Правилах применяются термины и их определения в значениях, установленных Законом Республики Беларусь «О ветеринарной деятельности», а также следующие термины и их определения:</w:t>
      </w:r>
    </w:p>
    <w:p w:rsidR="005234EE" w:rsidRDefault="005234EE">
      <w:pPr>
        <w:pStyle w:val="newncpi"/>
      </w:pPr>
      <w:r>
        <w:t>восприимчивые к дерматомикозам (</w:t>
      </w:r>
      <w:proofErr w:type="spellStart"/>
      <w:r>
        <w:t>дерматофитозам</w:t>
      </w:r>
      <w:proofErr w:type="spellEnd"/>
      <w:r>
        <w:t>) виды животных – виды животных, способные отвечать на внедрение, размножение и жизнедеятельность грибов-</w:t>
      </w:r>
      <w:proofErr w:type="spellStart"/>
      <w:r>
        <w:t>дерматофитов</w:t>
      </w:r>
      <w:proofErr w:type="spellEnd"/>
      <w:r>
        <w:t xml:space="preserve"> родов </w:t>
      </w:r>
      <w:proofErr w:type="spellStart"/>
      <w:r>
        <w:t>Trichophyton</w:t>
      </w:r>
      <w:proofErr w:type="spellEnd"/>
      <w:r>
        <w:t xml:space="preserve"> и </w:t>
      </w:r>
      <w:proofErr w:type="spellStart"/>
      <w:r>
        <w:t>Microsporum</w:t>
      </w:r>
      <w:proofErr w:type="spellEnd"/>
      <w:r>
        <w:t>;</w:t>
      </w:r>
    </w:p>
    <w:p w:rsidR="005234EE" w:rsidRDefault="005234EE">
      <w:pPr>
        <w:pStyle w:val="newncpi"/>
      </w:pPr>
      <w:r>
        <w:t>неблагополучный по дерматомикозам (</w:t>
      </w:r>
      <w:proofErr w:type="spellStart"/>
      <w:r>
        <w:t>дерматофитозам</w:t>
      </w:r>
      <w:proofErr w:type="spellEnd"/>
      <w:r>
        <w:t>) объект – территория населенного пункта, его части, организаций, осуществляющих содержание, выращивание или разведение животных, отдельный животноводческий объект, территория пастбищ, урочищ, лесного массива и другие территории, на которых обнаружен эпизоотический очаг дерматомикоза (</w:t>
      </w:r>
      <w:proofErr w:type="spellStart"/>
      <w:r>
        <w:t>дерматофитоза</w:t>
      </w:r>
      <w:proofErr w:type="spellEnd"/>
      <w:r>
        <w:t>), независимо от срока давности его возникновения;</w:t>
      </w:r>
    </w:p>
    <w:p w:rsidR="005234EE" w:rsidRDefault="005234EE">
      <w:pPr>
        <w:pStyle w:val="newncpi"/>
      </w:pPr>
      <w:r>
        <w:t>эпизоотический очаг дерматомикоза (</w:t>
      </w:r>
      <w:proofErr w:type="spellStart"/>
      <w:r>
        <w:t>дерматофитоза</w:t>
      </w:r>
      <w:proofErr w:type="spellEnd"/>
      <w:r>
        <w:t>) – квартира, жилой дом, личные подворья граждан, животноводческое помещение, участок пастбища, часть лесного массива и другие объекты или территории, где обнаружены больные дерматомикозом (</w:t>
      </w:r>
      <w:proofErr w:type="spellStart"/>
      <w:r>
        <w:t>дерматофитозом</w:t>
      </w:r>
      <w:proofErr w:type="spellEnd"/>
      <w:r>
        <w:t>) животные.</w:t>
      </w:r>
    </w:p>
    <w:p w:rsidR="005234EE" w:rsidRDefault="005234EE">
      <w:pPr>
        <w:pStyle w:val="chapter"/>
      </w:pPr>
      <w:r>
        <w:t>ГЛАВА 2</w:t>
      </w:r>
      <w:r>
        <w:br/>
        <w:t>МЕРОПРИЯТИЯ ПО ПРОФИЛАКТИКЕ ЗООАНТРОПОНОЗНЫХ ДЕРМАТОМИКОЗОВ (ДЕРМАТОФИТОЗОВ)</w:t>
      </w:r>
    </w:p>
    <w:p w:rsidR="005234EE" w:rsidRDefault="005234EE">
      <w:pPr>
        <w:pStyle w:val="point"/>
      </w:pPr>
      <w:r>
        <w:t xml:space="preserve">4. Мероприятия по профилактике </w:t>
      </w:r>
      <w:proofErr w:type="spellStart"/>
      <w:r>
        <w:t>зооантропонозных</w:t>
      </w:r>
      <w:proofErr w:type="spellEnd"/>
      <w:r>
        <w:t xml:space="preserve"> дерматомикозов (</w:t>
      </w:r>
      <w:proofErr w:type="spellStart"/>
      <w:r>
        <w:t>дерматофитозов</w:t>
      </w:r>
      <w:proofErr w:type="spellEnd"/>
      <w:r>
        <w:t>) среди домашних, сельскохозяйственных, цирковых и служебных животных включают:</w:t>
      </w:r>
    </w:p>
    <w:p w:rsidR="005234EE" w:rsidRDefault="005234EE">
      <w:pPr>
        <w:pStyle w:val="newncpi"/>
      </w:pPr>
      <w:r>
        <w:t>выявление и своевременное комплексное оздоровление очагов дерматомикозов (</w:t>
      </w:r>
      <w:proofErr w:type="spellStart"/>
      <w:r>
        <w:t>дерматофитозов</w:t>
      </w:r>
      <w:proofErr w:type="spellEnd"/>
      <w:r>
        <w:t>);</w:t>
      </w:r>
    </w:p>
    <w:p w:rsidR="005234EE" w:rsidRDefault="005234EE">
      <w:pPr>
        <w:pStyle w:val="newncpi"/>
      </w:pPr>
      <w:r>
        <w:t>контроль государственной ветеринарной службой объектов повышенного риска заражения дерматомикозами (</w:t>
      </w:r>
      <w:proofErr w:type="spellStart"/>
      <w:r>
        <w:t>дерматофитозами</w:t>
      </w:r>
      <w:proofErr w:type="spellEnd"/>
      <w:r>
        <w:t>);</w:t>
      </w:r>
    </w:p>
    <w:p w:rsidR="005234EE" w:rsidRDefault="005234EE">
      <w:pPr>
        <w:pStyle w:val="newncpi"/>
      </w:pPr>
      <w:r>
        <w:t>мониторинг эпизоотической обстановки по дерматомикозам (</w:t>
      </w:r>
      <w:proofErr w:type="spellStart"/>
      <w:r>
        <w:t>дерматофитозам</w:t>
      </w:r>
      <w:proofErr w:type="spellEnd"/>
      <w:r>
        <w:t>);</w:t>
      </w:r>
    </w:p>
    <w:p w:rsidR="005234EE" w:rsidRDefault="005234EE">
      <w:pPr>
        <w:pStyle w:val="newncpi"/>
      </w:pPr>
      <w:r>
        <w:t>предупреждение заноса и распространения дерматомикозов (</w:t>
      </w:r>
      <w:proofErr w:type="spellStart"/>
      <w:r>
        <w:t>дерматофитозов</w:t>
      </w:r>
      <w:proofErr w:type="spellEnd"/>
      <w:r>
        <w:t>) среди животных и специфическую профилактику трихофитии крупного рогатого скота;</w:t>
      </w:r>
    </w:p>
    <w:p w:rsidR="005234EE" w:rsidRDefault="005234EE">
      <w:pPr>
        <w:pStyle w:val="newncpi"/>
      </w:pPr>
      <w:r>
        <w:t>ветеринарно-санитарное просвещение населения по вопросам профилактики заражения и распространения дерматомикозов (</w:t>
      </w:r>
      <w:proofErr w:type="spellStart"/>
      <w:r>
        <w:t>дерматофитозов</w:t>
      </w:r>
      <w:proofErr w:type="spellEnd"/>
      <w:r>
        <w:t>), а также правилам содержания и ухода за домашними и сельскохозяйственными животными.</w:t>
      </w:r>
    </w:p>
    <w:p w:rsidR="005234EE" w:rsidRDefault="005234EE">
      <w:pPr>
        <w:pStyle w:val="point"/>
      </w:pPr>
      <w:r>
        <w:t>5. Исключен.</w:t>
      </w:r>
    </w:p>
    <w:p w:rsidR="005234EE" w:rsidRDefault="005234EE">
      <w:pPr>
        <w:pStyle w:val="point"/>
      </w:pPr>
      <w:r>
        <w:lastRenderedPageBreak/>
        <w:t>6. Лабораторное исследование (испытание) патологического материала от животных с клиническими признаками дерматомикозов (</w:t>
      </w:r>
      <w:proofErr w:type="spellStart"/>
      <w:r>
        <w:t>дерматофитозов</w:t>
      </w:r>
      <w:proofErr w:type="spellEnd"/>
      <w:r>
        <w:t>) проводится областными и межрайонными ветеринарными лабораториями, областными, районными, городскими (городов областного и районного подчинения), районными в городах ветеринарными станциями, иными юридическими лицами, индивидуальными предпринимателями, осуществляющими ветеринарную деятельность.</w:t>
      </w:r>
    </w:p>
    <w:p w:rsidR="005234EE" w:rsidRDefault="005234EE">
      <w:pPr>
        <w:pStyle w:val="point"/>
      </w:pPr>
      <w:r>
        <w:t>7. Исключен.</w:t>
      </w:r>
    </w:p>
    <w:p w:rsidR="005234EE" w:rsidRDefault="005234EE">
      <w:pPr>
        <w:pStyle w:val="point"/>
      </w:pPr>
      <w:r>
        <w:t>8. Больное животное изолируют от других восприимчивых животных и лечат. Контакт с людьми ограничивают лицами, осуществляющими его кормление и лечение. Выгул домашних кошек на весь период лечения запрещен; выгул собак допускается в местах, изолированных от восприимчивых животных и людей.</w:t>
      </w:r>
    </w:p>
    <w:p w:rsidR="005234EE" w:rsidRDefault="005234EE">
      <w:pPr>
        <w:pStyle w:val="point"/>
      </w:pPr>
      <w:r>
        <w:t>9. В случае невозможности изоляции больного животного, ограничения его контактов с людьми или проведения полноценного этиотропного лечения, животное подлежит изъятию и эвтаназии.</w:t>
      </w:r>
    </w:p>
    <w:p w:rsidR="005234EE" w:rsidRDefault="005234EE">
      <w:pPr>
        <w:pStyle w:val="point"/>
      </w:pPr>
      <w:r>
        <w:t>10. Специалист в области ветеринарии, установивший диагноз дерматомикоза (</w:t>
      </w:r>
      <w:proofErr w:type="spellStart"/>
      <w:r>
        <w:t>дерматофитоза</w:t>
      </w:r>
      <w:proofErr w:type="spellEnd"/>
      <w:r>
        <w:t>), обязан разъяснить владельцу животного:</w:t>
      </w:r>
    </w:p>
    <w:p w:rsidR="005234EE" w:rsidRDefault="005234EE">
      <w:pPr>
        <w:pStyle w:val="newncpi"/>
      </w:pPr>
      <w:r>
        <w:t>об опасности контакта больного животного с детьми в возрасте до 14 лет (наиболее уязвимая для грибковых заболеваний возрастная группа), с лицами, имеющими профессию, указанную в приложении к постановлению Министерства здравоохранения Республики Беларусь от 12 июля 2012 г. № 96 «Об установлении перечня профессий и инфекционных заболеваний, при которых носители возбудителей инфекционных заболеваний представляют опасность для окружающих, и признании утратившим силу постановления Министерства здравоохранения Республики Беларусь от 14 декабря 2007 г. № 165», а также со здоровыми домашними животными, восприимчивыми к дерматомикозам (</w:t>
      </w:r>
      <w:proofErr w:type="spellStart"/>
      <w:r>
        <w:t>дерматофитозам</w:t>
      </w:r>
      <w:proofErr w:type="spellEnd"/>
      <w:r>
        <w:t>);</w:t>
      </w:r>
    </w:p>
    <w:p w:rsidR="005234EE" w:rsidRDefault="005234EE">
      <w:pPr>
        <w:pStyle w:val="newncpi"/>
      </w:pPr>
      <w:r>
        <w:t>о необходимости создания на период лечения условий для разобщения больного животного с проживающими в доме (квартире) людьми или здоровыми животными восприимчивых видов, поддержания в очаге текущего дезинфекционного режима, согласно главе 3 настоящих Правил;</w:t>
      </w:r>
    </w:p>
    <w:p w:rsidR="005234EE" w:rsidRDefault="005234EE">
      <w:pPr>
        <w:pStyle w:val="newncpi"/>
      </w:pPr>
      <w:r>
        <w:t>о необходимости двукратного обследования в организации здравоохранения, оказывающей кожно-венерологическую помощь, всех лиц, проживающих в очаге с больным животным: в первые три дня после установления специалистом в области ветеринарии диагноза на дерматомикоз (</w:t>
      </w:r>
      <w:proofErr w:type="spellStart"/>
      <w:r>
        <w:t>дерматофитоз</w:t>
      </w:r>
      <w:proofErr w:type="spellEnd"/>
      <w:r>
        <w:t>) и через максимальный инкубационный период, характерный для выявленного дерматомикоза (</w:t>
      </w:r>
      <w:proofErr w:type="spellStart"/>
      <w:r>
        <w:t>дерматофитоза</w:t>
      </w:r>
      <w:proofErr w:type="spellEnd"/>
      <w:r>
        <w:t>) (при микроспории – 1,5 месяца, трихофитии – 2 месяца).</w:t>
      </w:r>
    </w:p>
    <w:p w:rsidR="005234EE" w:rsidRDefault="005234EE">
      <w:pPr>
        <w:pStyle w:val="point"/>
      </w:pPr>
      <w:r>
        <w:t>11. Критерием выздоровления животного является завершенный курс этиотропной терапии, подтвержденный тремя отрицательными лабораторными исследованиями (испытаниями), проведенными с интервалом не менее трех дней.</w:t>
      </w:r>
    </w:p>
    <w:p w:rsidR="005234EE" w:rsidRDefault="005234EE">
      <w:pPr>
        <w:pStyle w:val="point"/>
      </w:pPr>
      <w:r>
        <w:t>12. Ветеринарный осмотр животного (животных) в очаге дерматомикоза (</w:t>
      </w:r>
      <w:proofErr w:type="spellStart"/>
      <w:r>
        <w:t>дерматофитоза</w:t>
      </w:r>
      <w:proofErr w:type="spellEnd"/>
      <w:r>
        <w:t>) осуществляется в течение трех суток с момента получения извещения из организации здравоохранения, оказывающей кожно-венерологическую помощь, а также:</w:t>
      </w:r>
    </w:p>
    <w:p w:rsidR="005234EE" w:rsidRDefault="005234EE">
      <w:pPr>
        <w:pStyle w:val="newncpi"/>
      </w:pPr>
      <w:r>
        <w:t>выявленного больного животного – после окончания курса этиотропной терапии, до получения трех последовательных отрицательных результатов лабораторных исследований (испытаний) с интервалом не менее трех дней;</w:t>
      </w:r>
    </w:p>
    <w:p w:rsidR="005234EE" w:rsidRDefault="005234EE">
      <w:pPr>
        <w:pStyle w:val="newncpi"/>
      </w:pPr>
      <w:r>
        <w:t>здорового (контактировавшего с больными людьми или животными) – через максимальный инкубационный период после проведения в очаге заключительной дезинфекции.</w:t>
      </w:r>
    </w:p>
    <w:p w:rsidR="005234EE" w:rsidRDefault="005234EE">
      <w:pPr>
        <w:pStyle w:val="point"/>
      </w:pPr>
      <w:r>
        <w:t>13. Очаг дерматомикоза (</w:t>
      </w:r>
      <w:proofErr w:type="spellStart"/>
      <w:r>
        <w:t>дерматофитоза</w:t>
      </w:r>
      <w:proofErr w:type="spellEnd"/>
      <w:r>
        <w:t>) считается оздоровленным после изоляции или выздоровления всех больных (людей, животных), проведения заключительной дезинфекции и однократного отрицательного контрольного осмотра контактных (людей, животных) через максимальный инкубационный период, характерный для установленного вида дерматомикоза (</w:t>
      </w:r>
      <w:proofErr w:type="spellStart"/>
      <w:r>
        <w:t>дерматофитоза</w:t>
      </w:r>
      <w:proofErr w:type="spellEnd"/>
      <w:r>
        <w:t>).</w:t>
      </w:r>
    </w:p>
    <w:p w:rsidR="005234EE" w:rsidRDefault="005234EE">
      <w:pPr>
        <w:pStyle w:val="point"/>
      </w:pPr>
      <w:r>
        <w:t>14. Обследованию подлежат следующие объекты повышенного риска заражения дерматомикозами (</w:t>
      </w:r>
      <w:proofErr w:type="spellStart"/>
      <w:r>
        <w:t>дерматофитозами</w:t>
      </w:r>
      <w:proofErr w:type="spellEnd"/>
      <w:r>
        <w:t xml:space="preserve">): животноводческие комплексы, зверофермы, питомники, </w:t>
      </w:r>
      <w:proofErr w:type="gramStart"/>
      <w:r>
        <w:t>конно-спортивные</w:t>
      </w:r>
      <w:proofErr w:type="gramEnd"/>
      <w:r>
        <w:t xml:space="preserve"> школы, ипподромы, цирки, зоопарки и другие организации, </w:t>
      </w:r>
      <w:r>
        <w:lastRenderedPageBreak/>
        <w:t>где содержатся или используются животные, а также площадки для выгула домашних собак, вольеры для содержания отловленных бродячих животных и скотомогильники.</w:t>
      </w:r>
    </w:p>
    <w:p w:rsidR="005234EE" w:rsidRDefault="005234EE">
      <w:pPr>
        <w:pStyle w:val="point"/>
      </w:pPr>
      <w:r>
        <w:t>15. Мониторинг эпизоотической обстановки по микроспории и трихофитии осуществляется в показателях пораженности на основании результатов ветеринарного обследования домашних животных при обращении за ветеринарной помощью.</w:t>
      </w:r>
    </w:p>
    <w:p w:rsidR="005234EE" w:rsidRDefault="005234EE">
      <w:pPr>
        <w:pStyle w:val="point"/>
      </w:pPr>
      <w:r>
        <w:t>16. Исключен.</w:t>
      </w:r>
    </w:p>
    <w:p w:rsidR="005234EE" w:rsidRDefault="005234EE">
      <w:pPr>
        <w:pStyle w:val="chapter"/>
      </w:pPr>
      <w:r>
        <w:t>ГЛАВА 3</w:t>
      </w:r>
      <w:r>
        <w:br/>
        <w:t>ДЕЗИНФЕКЦИЯ В ОЧАГАХ ДЕРМАТОМИКОЗОВ (ДЕРМАТОФИТОЗОВ)</w:t>
      </w:r>
    </w:p>
    <w:p w:rsidR="005234EE" w:rsidRDefault="005234EE">
      <w:pPr>
        <w:pStyle w:val="point"/>
      </w:pPr>
      <w:r>
        <w:t>17. Дезинфекцию при дерматомикозах (</w:t>
      </w:r>
      <w:proofErr w:type="spellStart"/>
      <w:r>
        <w:t>дерматофитозах</w:t>
      </w:r>
      <w:proofErr w:type="spellEnd"/>
      <w:r>
        <w:t>) проводят в соответствии с Ветеринарно-санитарными правилами проведения ветеринарной дезинфекции, утвержденными постановлением Совета Министров Республики Беларусь от 29 августа 2013 г. № 758.</w:t>
      </w:r>
    </w:p>
    <w:p w:rsidR="005234EE" w:rsidRDefault="005234EE">
      <w:pPr>
        <w:pStyle w:val="point"/>
      </w:pPr>
      <w:r>
        <w:t>18. Исключен.</w:t>
      </w:r>
    </w:p>
    <w:p w:rsidR="005234EE" w:rsidRDefault="005234EE">
      <w:pPr>
        <w:pStyle w:val="point"/>
      </w:pPr>
      <w:r>
        <w:t>19. Исключен.</w:t>
      </w:r>
    </w:p>
    <w:p w:rsidR="005234EE" w:rsidRDefault="005234EE">
      <w:pPr>
        <w:pStyle w:val="point"/>
      </w:pPr>
      <w:r>
        <w:t>20. Исключен.</w:t>
      </w:r>
    </w:p>
    <w:p w:rsidR="005234EE" w:rsidRDefault="005234EE">
      <w:pPr>
        <w:pStyle w:val="point"/>
      </w:pPr>
      <w:r>
        <w:t>21. При дерматомикозах (</w:t>
      </w:r>
      <w:proofErr w:type="spellStart"/>
      <w:r>
        <w:t>дерматофитозах</w:t>
      </w:r>
      <w:proofErr w:type="spellEnd"/>
      <w:r>
        <w:t>) кошек и собак, содержащихся в квартирах или питомниках:</w:t>
      </w:r>
    </w:p>
    <w:p w:rsidR="005234EE" w:rsidRDefault="005234EE">
      <w:pPr>
        <w:pStyle w:val="underpoint"/>
      </w:pPr>
      <w:r>
        <w:t>21.1. квартиру, в которой находится больное животное, содержат в чистоте, обращая особое внимание на места общего пользования (ванная комната, кухня, туалет, коридор, вестибюль и другие);</w:t>
      </w:r>
    </w:p>
    <w:p w:rsidR="005234EE" w:rsidRDefault="005234EE">
      <w:pPr>
        <w:pStyle w:val="underpoint"/>
      </w:pPr>
      <w:r>
        <w:t xml:space="preserve">21.2. ванну тщательно промывают горячей водой с мылом, а затем ополаскивают кипятком или обрабатывают дезинфицирующими средствами, допущенными к применению в установленном законодательством порядке, по режимам, эффективным против </w:t>
      </w:r>
      <w:proofErr w:type="spellStart"/>
      <w:r>
        <w:t>дерматофитов</w:t>
      </w:r>
      <w:proofErr w:type="spellEnd"/>
      <w:r>
        <w:t xml:space="preserve"> (далее – дезинфицирующие средства);</w:t>
      </w:r>
    </w:p>
    <w:p w:rsidR="005234EE" w:rsidRDefault="005234EE">
      <w:pPr>
        <w:pStyle w:val="underpoint"/>
      </w:pPr>
      <w:r>
        <w:t>21.3. комнату или помещение, где находится больная дерматомикозом (</w:t>
      </w:r>
      <w:proofErr w:type="spellStart"/>
      <w:r>
        <w:t>дерматофитозом</w:t>
      </w:r>
      <w:proofErr w:type="spellEnd"/>
      <w:r>
        <w:t>) кошка или собака, подвергают регулярной влажной обработке, для чего выделяется отдельный уборочный инвентарь и необходимая ветошь;</w:t>
      </w:r>
    </w:p>
    <w:p w:rsidR="005234EE" w:rsidRDefault="005234EE">
      <w:pPr>
        <w:pStyle w:val="underpoint"/>
      </w:pPr>
      <w:r>
        <w:t>21.4. больному животному выделяют определенное место (угол) и подстилку, не допуская пребывания его в жилых комнатах, коридоре, кухне, на постелях и на мягкой мебели; следует исключить контакт с другими животными и особенно с детьми;</w:t>
      </w:r>
    </w:p>
    <w:p w:rsidR="005234EE" w:rsidRDefault="005234EE">
      <w:pPr>
        <w:pStyle w:val="underpoint"/>
      </w:pPr>
      <w:r>
        <w:t>21.5. мебель подвергают влажной уборке горячей водой с мылом и содой и другими моющими средствами;</w:t>
      </w:r>
    </w:p>
    <w:p w:rsidR="005234EE" w:rsidRDefault="005234EE">
      <w:pPr>
        <w:pStyle w:val="underpoint"/>
      </w:pPr>
      <w:r>
        <w:t>21.6. мягкую мебель очищают пылесосом с последующим обеззараживанием матерчатого сборника в растворах дезинфицирующих средств; после этого затягивают полиэтиленовой пленкой, которую легко обработать дезинфицирующими средствами;</w:t>
      </w:r>
    </w:p>
    <w:p w:rsidR="005234EE" w:rsidRDefault="005234EE">
      <w:pPr>
        <w:pStyle w:val="underpoint"/>
      </w:pPr>
      <w:r>
        <w:t>21.7. верхнюю одежду владельцев, чехлы с мебели, постельные принадлежности обеззараживают путем пятикратного проглаживания горячим утюгом с отпариванием или через влажную материю, при невозможности проглаживания обрабатывают пылесосом или обеззараживают в дезинфекционных камерах;</w:t>
      </w:r>
    </w:p>
    <w:p w:rsidR="005234EE" w:rsidRDefault="005234EE">
      <w:pPr>
        <w:pStyle w:val="underpoint"/>
      </w:pPr>
      <w:r>
        <w:t>21.8. расчески, щетки, мочалки, губки обеззараживают погружением в раствор дезинфицирующих средств, согласно инструкции по применению;</w:t>
      </w:r>
    </w:p>
    <w:p w:rsidR="005234EE" w:rsidRDefault="005234EE">
      <w:pPr>
        <w:pStyle w:val="underpoint"/>
      </w:pPr>
      <w:r>
        <w:t>21.9. игрушки ежедневно моют теплой водой с мылом, а мягкие игрушки обеззараживают в дезинфекционных камерах, а в случае невозможности – изымают;</w:t>
      </w:r>
    </w:p>
    <w:p w:rsidR="005234EE" w:rsidRDefault="005234EE">
      <w:pPr>
        <w:pStyle w:val="underpoint"/>
      </w:pPr>
      <w:r>
        <w:t>21.10. книги обрабатывают пылесосом, протирают влажной ветошью, малоценные уничтожают; содержимое пылесоса обеззараживают путем погружения матерчатого сборника пыли в раствор дезинфицирующих средств;</w:t>
      </w:r>
    </w:p>
    <w:p w:rsidR="005234EE" w:rsidRDefault="005234EE">
      <w:pPr>
        <w:pStyle w:val="underpoint"/>
      </w:pPr>
      <w:r>
        <w:t>21.11. внутреннюю поверхность обуви, кожаных перчаток и других кожаных изделий обрабатывают тампоном, смоченным в растворе дезинфицирующих средств, в установленном порядке;</w:t>
      </w:r>
    </w:p>
    <w:p w:rsidR="005234EE" w:rsidRDefault="005234EE">
      <w:pPr>
        <w:pStyle w:val="point"/>
      </w:pPr>
      <w:r>
        <w:t>22. Заключительную дезинфекцию в очаге проводят дезинфицирующими средствами после завершения полного курса лечения животного и трех отрицательных результатов лабораторных исследований (испытаний) с интервалом не менее трех дней.</w:t>
      </w:r>
    </w:p>
    <w:p w:rsidR="005234EE" w:rsidRDefault="005234EE">
      <w:pPr>
        <w:pStyle w:val="point"/>
      </w:pPr>
      <w:r>
        <w:t>23. Исключен.</w:t>
      </w:r>
    </w:p>
    <w:p w:rsidR="005234EE" w:rsidRDefault="005234EE">
      <w:pPr>
        <w:pStyle w:val="point"/>
      </w:pPr>
      <w:r>
        <w:t>24. Лицам, ухаживающим за животными, больными дерматомикозами (</w:t>
      </w:r>
      <w:proofErr w:type="spellStart"/>
      <w:r>
        <w:t>дерматофитозами</w:t>
      </w:r>
      <w:proofErr w:type="spellEnd"/>
      <w:r>
        <w:t xml:space="preserve">), необходимо соблюдать меры профилактики заражения, в том числе </w:t>
      </w:r>
      <w:r>
        <w:lastRenderedPageBreak/>
        <w:t>работать в защитных перчатках. После работы санитарная одежда подвергается дезинфекции, осуществляется мытье рук с мылом с последующей обработкой кожным антисептиком. Ногти должны быть коротко острижены.</w:t>
      </w:r>
    </w:p>
    <w:p w:rsidR="005234EE" w:rsidRDefault="005234EE">
      <w:pPr>
        <w:pStyle w:val="chapter"/>
      </w:pPr>
      <w:r>
        <w:t>ГЛАВА 4</w:t>
      </w:r>
      <w:r>
        <w:br/>
        <w:t>МЕРОПРИЯТИЯ ПО ОЗДОРОВЛЕНИЮ НЕБЛАГОПОЛУЧНЫХ ПО ДЕРМАТОМИКОЗАМ (ДЕРМАТОФИТОЗАМ) ОБЪЕКТОВ</w:t>
      </w:r>
    </w:p>
    <w:p w:rsidR="005234EE" w:rsidRDefault="005234EE">
      <w:pPr>
        <w:pStyle w:val="point"/>
      </w:pPr>
      <w:r>
        <w:t>25. В случае подозрения на заболевание дерматомикозами (</w:t>
      </w:r>
      <w:proofErr w:type="spellStart"/>
      <w:r>
        <w:t>дерматофитозами</w:t>
      </w:r>
      <w:proofErr w:type="spellEnd"/>
      <w:r>
        <w:t>) животных изолируют и в ветеринарную лабораторию направляют патологический материал для уточнения диагноза. Всех остальных животных организации, питомников, ипподромов, цирков, зоопарков и других объектов, где содержатся или используются животные восприимчивых видов, подвергают клиническому осмотру.</w:t>
      </w:r>
    </w:p>
    <w:p w:rsidR="005234EE" w:rsidRDefault="005234EE">
      <w:pPr>
        <w:pStyle w:val="point"/>
      </w:pPr>
      <w:r>
        <w:t>26. Диагноз на дерматомикозы (</w:t>
      </w:r>
      <w:proofErr w:type="spellStart"/>
      <w:r>
        <w:t>дерматофитозы</w:t>
      </w:r>
      <w:proofErr w:type="spellEnd"/>
      <w:r>
        <w:t>) считают установленным в одном из следующих случаев:</w:t>
      </w:r>
    </w:p>
    <w:p w:rsidR="005234EE" w:rsidRDefault="005234EE">
      <w:pPr>
        <w:pStyle w:val="newncpi"/>
      </w:pPr>
      <w:r>
        <w:t>при наличии характерных клинических признаков болезни и обнаружении возбудителя при микроскопии патологического материала;</w:t>
      </w:r>
    </w:p>
    <w:p w:rsidR="005234EE" w:rsidRDefault="005234EE">
      <w:pPr>
        <w:pStyle w:val="newncpi"/>
      </w:pPr>
      <w:r>
        <w:t>при получении положительного результата люминесцентного обследования на микроспорию;</w:t>
      </w:r>
    </w:p>
    <w:p w:rsidR="005234EE" w:rsidRDefault="005234EE">
      <w:pPr>
        <w:pStyle w:val="newncpi"/>
      </w:pPr>
      <w:r>
        <w:t>при выделении из патологического материала культуры возбудителя.</w:t>
      </w:r>
    </w:p>
    <w:p w:rsidR="005234EE" w:rsidRDefault="005234EE">
      <w:pPr>
        <w:pStyle w:val="point"/>
      </w:pPr>
      <w:r>
        <w:t xml:space="preserve">27. Специалист в области ветеринарии, установивший диагноз, информирует </w:t>
      </w:r>
      <w:proofErr w:type="gramStart"/>
      <w:r>
        <w:t>об этом руководителя</w:t>
      </w:r>
      <w:proofErr w:type="gramEnd"/>
      <w:r>
        <w:t xml:space="preserve"> организации и главного государственного ветеринарного врача района, города – главного государственного ветеринарного инспектора района, города или его заместителя.</w:t>
      </w:r>
    </w:p>
    <w:p w:rsidR="005234EE" w:rsidRDefault="005234EE">
      <w:pPr>
        <w:pStyle w:val="newncpi"/>
      </w:pPr>
      <w:r>
        <w:t>Главный государственный ветеринарный врач района, города – главный государственный ветеринарный инспектор района, города или его заместитель:</w:t>
      </w:r>
    </w:p>
    <w:p w:rsidR="005234EE" w:rsidRDefault="005234EE">
      <w:pPr>
        <w:pStyle w:val="newncpi"/>
      </w:pPr>
      <w:r>
        <w:t>информирует главного государственного санитарного врача района, города;</w:t>
      </w:r>
    </w:p>
    <w:p w:rsidR="005234EE" w:rsidRDefault="005234EE">
      <w:pPr>
        <w:pStyle w:val="newncpi"/>
      </w:pPr>
      <w:r>
        <w:t>выявляет источник заноса и распространения возбудителя в очаге;</w:t>
      </w:r>
    </w:p>
    <w:p w:rsidR="005234EE" w:rsidRDefault="005234EE">
      <w:pPr>
        <w:pStyle w:val="newncpi"/>
      </w:pPr>
      <w:r>
        <w:t>организует соответствующие противоэпизоотические мероприятия.</w:t>
      </w:r>
    </w:p>
    <w:p w:rsidR="005234EE" w:rsidRDefault="005234EE">
      <w:pPr>
        <w:pStyle w:val="point"/>
      </w:pPr>
      <w:r>
        <w:t>28. В неблагополучном по дерматомикозам (</w:t>
      </w:r>
      <w:proofErr w:type="spellStart"/>
      <w:r>
        <w:t>дерматофитозам</w:t>
      </w:r>
      <w:proofErr w:type="spellEnd"/>
      <w:r>
        <w:t>) объекте вводят ограничения.</w:t>
      </w:r>
    </w:p>
    <w:p w:rsidR="005234EE" w:rsidRDefault="005234EE">
      <w:pPr>
        <w:pStyle w:val="point"/>
      </w:pPr>
      <w:r>
        <w:t>29. Исключен.</w:t>
      </w:r>
    </w:p>
    <w:p w:rsidR="005234EE" w:rsidRDefault="005234EE">
      <w:pPr>
        <w:pStyle w:val="point"/>
      </w:pPr>
      <w:r>
        <w:t>30. По условиям ограничения в неблагополучном объекте запрещается:</w:t>
      </w:r>
    </w:p>
    <w:p w:rsidR="005234EE" w:rsidRDefault="005234EE">
      <w:pPr>
        <w:pStyle w:val="newncpi"/>
      </w:pPr>
      <w:r>
        <w:t>ввод или вывод из него животных, за исключением вывода (вывоза) животных для убоя;</w:t>
      </w:r>
    </w:p>
    <w:p w:rsidR="005234EE" w:rsidRDefault="005234EE">
      <w:pPr>
        <w:pStyle w:val="newncpi"/>
      </w:pPr>
      <w:r>
        <w:t>перегруппировка животных внутри неблагополучного по дерматомикозам (</w:t>
      </w:r>
      <w:proofErr w:type="spellStart"/>
      <w:r>
        <w:t>дерматофитозам</w:t>
      </w:r>
      <w:proofErr w:type="spellEnd"/>
      <w:r>
        <w:t>) объекта без разрешения специалистов в области ветеринарии данного объекта;</w:t>
      </w:r>
    </w:p>
    <w:p w:rsidR="005234EE" w:rsidRDefault="005234EE">
      <w:pPr>
        <w:pStyle w:val="newncpi"/>
      </w:pPr>
      <w:r>
        <w:t>ввод здоровых животных в помещения, в которых ранее содержались больные дерматомикозами (</w:t>
      </w:r>
      <w:proofErr w:type="spellStart"/>
      <w:r>
        <w:t>дерматофитозами</w:t>
      </w:r>
      <w:proofErr w:type="spellEnd"/>
      <w:r>
        <w:t>) животные, до тщательного проведения механической очистки, санитарного ремонта и дезинфекции.</w:t>
      </w:r>
    </w:p>
    <w:p w:rsidR="005234EE" w:rsidRDefault="005234EE">
      <w:pPr>
        <w:pStyle w:val="point"/>
      </w:pPr>
      <w:r>
        <w:t>31. В неблагополучных по дерматомикозам (</w:t>
      </w:r>
      <w:proofErr w:type="spellStart"/>
      <w:r>
        <w:t>дерматофитозам</w:t>
      </w:r>
      <w:proofErr w:type="spellEnd"/>
      <w:r>
        <w:t xml:space="preserve">) объектах всех животных подвергают клиническому осмотру через каждые десять дней. Больных и подозрительных по заболеванию животных изолируют, обеспечивают им полноценное кормление с добавлением в рацион витаминно-минеральных добавок и иммунизируют лечебными дозами </w:t>
      </w:r>
      <w:proofErr w:type="spellStart"/>
      <w:r>
        <w:t>противодерматофитозных</w:t>
      </w:r>
      <w:proofErr w:type="spellEnd"/>
      <w:r>
        <w:t xml:space="preserve"> вакцин (согласно инструкции по их применению), дополнительно используют </w:t>
      </w:r>
      <w:proofErr w:type="spellStart"/>
      <w:r>
        <w:t>фунгицидные</w:t>
      </w:r>
      <w:proofErr w:type="spellEnd"/>
      <w:r>
        <w:t xml:space="preserve"> и </w:t>
      </w:r>
      <w:proofErr w:type="spellStart"/>
      <w:r>
        <w:t>фунгистатические</w:t>
      </w:r>
      <w:proofErr w:type="spellEnd"/>
      <w:r>
        <w:t xml:space="preserve"> препараты. После каждого случая выявления больных животных помещение подвергают дезинфекции, согласно главе 3 настоящих Правил.</w:t>
      </w:r>
    </w:p>
    <w:p w:rsidR="005234EE" w:rsidRDefault="005234EE">
      <w:pPr>
        <w:pStyle w:val="point"/>
      </w:pPr>
      <w:r>
        <w:t>32. При дерматомикозах (</w:t>
      </w:r>
      <w:proofErr w:type="spellStart"/>
      <w:r>
        <w:t>дерматофитозах</w:t>
      </w:r>
      <w:proofErr w:type="spellEnd"/>
      <w:r>
        <w:t xml:space="preserve">) кошек, собак их изолируют, обеспечивают полноценное кормление с добавлением в рацион витаминно-минеральных добавок и вакцинируют лечебными дозами вакцин, разрешенных для применения в Республике Беларусь, согласно прилагаемым к ним инструкциям. Дополнительно применяются </w:t>
      </w:r>
      <w:proofErr w:type="spellStart"/>
      <w:r>
        <w:t>фунгицидные</w:t>
      </w:r>
      <w:proofErr w:type="spellEnd"/>
      <w:r>
        <w:t xml:space="preserve"> и </w:t>
      </w:r>
      <w:proofErr w:type="spellStart"/>
      <w:r>
        <w:t>фунгистатические</w:t>
      </w:r>
      <w:proofErr w:type="spellEnd"/>
      <w:r>
        <w:t xml:space="preserve"> препараты.</w:t>
      </w:r>
    </w:p>
    <w:p w:rsidR="005234EE" w:rsidRDefault="005234EE">
      <w:pPr>
        <w:pStyle w:val="point"/>
      </w:pPr>
      <w:r>
        <w:t>33. Исключен.</w:t>
      </w:r>
    </w:p>
    <w:p w:rsidR="005234EE" w:rsidRDefault="005234EE">
      <w:pPr>
        <w:pStyle w:val="point"/>
      </w:pPr>
      <w:r>
        <w:lastRenderedPageBreak/>
        <w:t>34. Объект объявляют благополучным по дерматомикозам (</w:t>
      </w:r>
      <w:proofErr w:type="spellStart"/>
      <w:r>
        <w:t>дерматофитозам</w:t>
      </w:r>
      <w:proofErr w:type="spellEnd"/>
      <w:r>
        <w:t>) через два месяца после последнего случая выявления клинически больных животных и проведения заключительной дезинфекции.</w:t>
      </w:r>
    </w:p>
    <w:p w:rsidR="005234EE" w:rsidRDefault="005234EE">
      <w:pPr>
        <w:pStyle w:val="chapter"/>
      </w:pPr>
      <w:r>
        <w:t>ГЛАВА 5</w:t>
      </w:r>
      <w:r>
        <w:br/>
        <w:t>МЕРОПРИЯТИЯ ПО ПРЕДУПРЕЖДЕНИЮ ЗАНОСА И РАСПРОСТРАНЕНИЯ ДЕРМАТОМИКОЗОВ (ДЕРМАТОФИТОЗОВ) СРЕДИ ЖИВОТНЫХ</w:t>
      </w:r>
    </w:p>
    <w:p w:rsidR="005234EE" w:rsidRDefault="005234EE">
      <w:pPr>
        <w:pStyle w:val="point"/>
      </w:pPr>
      <w:r>
        <w:t>35. Для предупреждения заболевания животных дерматомикозами (</w:t>
      </w:r>
      <w:proofErr w:type="spellStart"/>
      <w:r>
        <w:t>дерматофитозами</w:t>
      </w:r>
      <w:proofErr w:type="spellEnd"/>
      <w:r>
        <w:t xml:space="preserve">) руководители и специалисты организаций, звероферм, питомников, </w:t>
      </w:r>
      <w:proofErr w:type="gramStart"/>
      <w:r>
        <w:t>конно-спортивных</w:t>
      </w:r>
      <w:proofErr w:type="gramEnd"/>
      <w:r>
        <w:t xml:space="preserve"> школ, ипподромов, цирков, зоопарков, зооцирков и других организаций, где находятся животные, обязаны осуществлять ветеринарные мероприятия.</w:t>
      </w:r>
    </w:p>
    <w:p w:rsidR="005234EE" w:rsidRDefault="005234EE">
      <w:pPr>
        <w:pStyle w:val="point"/>
      </w:pPr>
      <w:r>
        <w:t>36. Организационно-хозяйственные мероприятия по предупреждению заболеваний животных дерматомикозами (</w:t>
      </w:r>
      <w:proofErr w:type="spellStart"/>
      <w:r>
        <w:t>дерматофитозами</w:t>
      </w:r>
      <w:proofErr w:type="spellEnd"/>
      <w:r>
        <w:t>) направлены на обеспечение животных полноценным кормлением, надлежащими условиями содержания, отвечающими зоотехническим и зоогигиеническим требованиям.</w:t>
      </w:r>
    </w:p>
    <w:p w:rsidR="005234EE" w:rsidRDefault="005234EE">
      <w:pPr>
        <w:pStyle w:val="point"/>
      </w:pPr>
      <w:r>
        <w:t>37. Ветеринарные мероприятия по предупреждению заноса и распространения дерматомикозов (</w:t>
      </w:r>
      <w:proofErr w:type="spellStart"/>
      <w:r>
        <w:t>дерматофитозов</w:t>
      </w:r>
      <w:proofErr w:type="spellEnd"/>
      <w:r>
        <w:t>) включают:</w:t>
      </w:r>
    </w:p>
    <w:p w:rsidR="005234EE" w:rsidRDefault="005234EE">
      <w:pPr>
        <w:pStyle w:val="newncpi"/>
      </w:pPr>
      <w:proofErr w:type="spellStart"/>
      <w:r>
        <w:t>карантинирование</w:t>
      </w:r>
      <w:proofErr w:type="spellEnd"/>
      <w:r>
        <w:t xml:space="preserve"> вновь поступающих сельскохозяйственных животных в течение не менее 21 дней, во время которого проводится ежедекадный осмотр их кожных покровов – при обнаружении кожных поражений проводится лабораторное исследование (испытание) патологического материала;</w:t>
      </w:r>
    </w:p>
    <w:p w:rsidR="005234EE" w:rsidRDefault="005234EE">
      <w:pPr>
        <w:pStyle w:val="newncpi"/>
      </w:pPr>
      <w:r>
        <w:t>временную изоляцию животного с подозрением на дерматомикозы (</w:t>
      </w:r>
      <w:proofErr w:type="spellStart"/>
      <w:r>
        <w:t>дерматофитозы</w:t>
      </w:r>
      <w:proofErr w:type="spellEnd"/>
      <w:r>
        <w:t>) до подтверждения или отклонения диагноза;</w:t>
      </w:r>
    </w:p>
    <w:p w:rsidR="005234EE" w:rsidRDefault="005234EE">
      <w:pPr>
        <w:pStyle w:val="newncpi"/>
      </w:pPr>
      <w:r>
        <w:t>запрет на ввоз животных из неблагополучных по дерматомикозам (</w:t>
      </w:r>
      <w:proofErr w:type="spellStart"/>
      <w:r>
        <w:t>дерматофитозам</w:t>
      </w:r>
      <w:proofErr w:type="spellEnd"/>
      <w:r>
        <w:t>) объектов;</w:t>
      </w:r>
    </w:p>
    <w:p w:rsidR="005234EE" w:rsidRDefault="005234EE">
      <w:pPr>
        <w:pStyle w:val="newncpi"/>
      </w:pPr>
      <w:r>
        <w:t>периодический клинический осмотр всех восприимчивых к дерматомикозам (</w:t>
      </w:r>
      <w:proofErr w:type="spellStart"/>
      <w:r>
        <w:t>дерматофитозам</w:t>
      </w:r>
      <w:proofErr w:type="spellEnd"/>
      <w:r>
        <w:t>) животных; при необходимости – лабораторное исследование (испытание) патологического материала с мест поражений на коже;</w:t>
      </w:r>
    </w:p>
    <w:p w:rsidR="005234EE" w:rsidRDefault="005234EE">
      <w:pPr>
        <w:pStyle w:val="newncpi"/>
      </w:pPr>
      <w:r>
        <w:t>запрет выпаса животных на пастбищах, граничащих с пастбищами объектов, неблагополучных по дерматомикозам (</w:t>
      </w:r>
      <w:proofErr w:type="spellStart"/>
      <w:r>
        <w:t>дерматофитозам</w:t>
      </w:r>
      <w:proofErr w:type="spellEnd"/>
      <w:r>
        <w:t>);</w:t>
      </w:r>
    </w:p>
    <w:p w:rsidR="005234EE" w:rsidRDefault="005234EE">
      <w:pPr>
        <w:pStyle w:val="newncpi"/>
      </w:pPr>
      <w:r>
        <w:t>ограничение межхозяйственных связей с организациями, на территории которых находится неблагополучный по дерматомикозам (</w:t>
      </w:r>
      <w:proofErr w:type="spellStart"/>
      <w:r>
        <w:t>дерматофитозам</w:t>
      </w:r>
      <w:proofErr w:type="spellEnd"/>
      <w:r>
        <w:t>) объект;</w:t>
      </w:r>
    </w:p>
    <w:p w:rsidR="005234EE" w:rsidRDefault="005234EE">
      <w:pPr>
        <w:pStyle w:val="newncpi"/>
      </w:pPr>
      <w:r>
        <w:t>проведение плановых профилактических ветеринарных мероприятий, включающих дезинфекцию, дератизацию, содержание в рабочем состоянии дезинфекционных барьеров и ковриков;</w:t>
      </w:r>
    </w:p>
    <w:p w:rsidR="005234EE" w:rsidRDefault="005234EE">
      <w:pPr>
        <w:pStyle w:val="newncpi"/>
      </w:pPr>
      <w:r>
        <w:t>соблюдение технологического приема выращивания животных по принципу «пусто – занято», суть которого в содержании поголовья группами в отдельных помещениях (боксах) на протяжении всего периода пребывания на объекте. После перевода животных и полного освобождения помещений (боксов) в течение пяти дней проводится их ремонт и дезинфекция, после чего вводится новая группа животных;</w:t>
      </w:r>
    </w:p>
    <w:p w:rsidR="005234EE" w:rsidRDefault="005234EE">
      <w:pPr>
        <w:pStyle w:val="newncpi"/>
      </w:pPr>
      <w:r>
        <w:t>иммунизацию животных вакцинами, разрешенными для применения в Республике Беларусь, согласно инструкциям по их применению.</w:t>
      </w:r>
    </w:p>
    <w:p w:rsidR="005234EE" w:rsidRDefault="005234EE">
      <w:pPr>
        <w:pStyle w:val="point"/>
      </w:pPr>
      <w:r>
        <w:t>38. При осуществлении иммунизации животных следует учитывать, что:</w:t>
      </w:r>
    </w:p>
    <w:p w:rsidR="005234EE" w:rsidRDefault="005234EE">
      <w:pPr>
        <w:pStyle w:val="newncpi"/>
      </w:pPr>
      <w:r>
        <w:t>вакцинацию проводят независимо от времени года;</w:t>
      </w:r>
    </w:p>
    <w:p w:rsidR="005234EE" w:rsidRDefault="005234EE">
      <w:pPr>
        <w:pStyle w:val="newncpi"/>
      </w:pPr>
      <w:r>
        <w:t>за вакцинированными животными устанавливают наблюдение в течение месяца после введения вакцины;</w:t>
      </w:r>
    </w:p>
    <w:p w:rsidR="005234EE" w:rsidRDefault="005234EE">
      <w:pPr>
        <w:pStyle w:val="newncpi"/>
      </w:pPr>
      <w:r>
        <w:t>нормальной реакцией на введение биопрепаратов является образование через десять–пятнадцать дней на месте инъекции локализованной поверхностной корочки, которая через двадцать–двадцать пять дней самопроизвольно отторгается;</w:t>
      </w:r>
    </w:p>
    <w:p w:rsidR="005234EE" w:rsidRDefault="005234EE">
      <w:pPr>
        <w:pStyle w:val="newncpi"/>
      </w:pPr>
      <w:r>
        <w:t>не разрешается вакцинировать животных с повышенной температурой тела, в последние месяцы беременности, больных, а также ослабленных и истощенных животных;</w:t>
      </w:r>
    </w:p>
    <w:p w:rsidR="005234EE" w:rsidRDefault="005234EE">
      <w:pPr>
        <w:pStyle w:val="newncpi"/>
      </w:pPr>
      <w:r>
        <w:t>перегруппировка и перемещение вакцинированных животных разрешается без ограничений через месяц после вакцинации;</w:t>
      </w:r>
    </w:p>
    <w:p w:rsidR="005234EE" w:rsidRDefault="005234EE">
      <w:pPr>
        <w:pStyle w:val="newncpi"/>
      </w:pPr>
      <w:r>
        <w:t xml:space="preserve">всех вновь поступающих в организацию животных вакцинируют в период их </w:t>
      </w:r>
      <w:proofErr w:type="spellStart"/>
      <w:r>
        <w:t>карантинирования</w:t>
      </w:r>
      <w:proofErr w:type="spellEnd"/>
      <w:r>
        <w:t>, учитывая сроки проведения предыдущей иммунизации.</w:t>
      </w:r>
    </w:p>
    <w:p w:rsidR="005234EE" w:rsidRDefault="005234EE">
      <w:pPr>
        <w:pStyle w:val="point"/>
      </w:pPr>
      <w:r>
        <w:t>39. В неблагополучных по дерматомикозам (</w:t>
      </w:r>
      <w:proofErr w:type="spellStart"/>
      <w:r>
        <w:t>дерматофитозам</w:t>
      </w:r>
      <w:proofErr w:type="spellEnd"/>
      <w:r>
        <w:t>) объектах:</w:t>
      </w:r>
    </w:p>
    <w:p w:rsidR="005234EE" w:rsidRDefault="005234EE">
      <w:pPr>
        <w:pStyle w:val="newncpi"/>
      </w:pPr>
      <w:r>
        <w:lastRenderedPageBreak/>
        <w:t>всему поголовью вводятся вакцины в терапевтических дозах, согласно инструкциям по применению;</w:t>
      </w:r>
    </w:p>
    <w:p w:rsidR="005234EE" w:rsidRDefault="005234EE">
      <w:pPr>
        <w:pStyle w:val="newncpi"/>
      </w:pPr>
      <w:r>
        <w:t>весь новорожденный молодняк вакцинируется от трихофитии с четырнадцатидневного возраста;</w:t>
      </w:r>
    </w:p>
    <w:p w:rsidR="005234EE" w:rsidRDefault="005234EE">
      <w:pPr>
        <w:pStyle w:val="newncpi"/>
      </w:pPr>
      <w:r>
        <w:t>для ликвидации поствакцинальных осложнений, повышения напряженности и продолжительности иммунитета рекомендуется применять иммуностимуляторы.</w:t>
      </w:r>
    </w:p>
    <w:p w:rsidR="005234EE" w:rsidRDefault="005234EE">
      <w:pPr>
        <w:pStyle w:val="point"/>
      </w:pPr>
      <w:r>
        <w:t>40. Исключен.</w:t>
      </w:r>
    </w:p>
    <w:p w:rsidR="005234EE" w:rsidRDefault="005234EE">
      <w:pPr>
        <w:pStyle w:val="point"/>
      </w:pPr>
      <w:r>
        <w:t>41. Вакцинопрофилактика дерматомикозов (</w:t>
      </w:r>
      <w:proofErr w:type="spellStart"/>
      <w:r>
        <w:t>дерматофитозов</w:t>
      </w:r>
      <w:proofErr w:type="spellEnd"/>
      <w:r>
        <w:t>) среди отдельных видов животных осуществляется согласно инструкциям по применению.</w:t>
      </w:r>
    </w:p>
    <w:p w:rsidR="005234EE" w:rsidRDefault="005234EE">
      <w:pPr>
        <w:pStyle w:val="newncpi"/>
      </w:pPr>
      <w:r>
        <w:t> </w:t>
      </w:r>
    </w:p>
    <w:p w:rsidR="002240C8" w:rsidRDefault="002240C8"/>
    <w:sectPr w:rsidR="002240C8" w:rsidSect="00EB503C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EE"/>
    <w:rsid w:val="002240C8"/>
    <w:rsid w:val="005234EE"/>
    <w:rsid w:val="0065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B6D9-97F2-4789-A362-91F61D96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234E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234EE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5234EE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234E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234E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234E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234EE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234E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5234EE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234E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34EE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234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234E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234E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234E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234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234E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234EE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2141</Words>
  <Characters>16578</Characters>
  <Application>Microsoft Office Word</Application>
  <DocSecurity>0</DocSecurity>
  <Lines>290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2023-02-06T12:51:00Z</dcterms:created>
  <dcterms:modified xsi:type="dcterms:W3CDTF">2023-02-06T13:26:00Z</dcterms:modified>
</cp:coreProperties>
</file>