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5C" w:rsidRDefault="006E2B5C">
      <w:pPr>
        <w:pStyle w:val="newncpi"/>
        <w:ind w:firstLine="0"/>
        <w:jc w:val="center"/>
      </w:pPr>
      <w:r>
        <w:rPr>
          <w:rStyle w:val="name"/>
        </w:rPr>
        <w:t>ПОСТАНОВЛЕНИЕ </w:t>
      </w:r>
      <w:r>
        <w:rPr>
          <w:rStyle w:val="promulgator"/>
        </w:rPr>
        <w:t>СОВЕТА МИНИСТРОВ РЕСПУБЛИКИ БЕЛАРУСЬ</w:t>
      </w:r>
    </w:p>
    <w:p w:rsidR="006E2B5C" w:rsidRDefault="006E2B5C">
      <w:pPr>
        <w:pStyle w:val="newncpi"/>
        <w:ind w:firstLine="0"/>
        <w:jc w:val="center"/>
      </w:pPr>
      <w:r>
        <w:rPr>
          <w:rStyle w:val="datepr"/>
        </w:rPr>
        <w:t>20 марта 2013 г.</w:t>
      </w:r>
      <w:r>
        <w:rPr>
          <w:rStyle w:val="number"/>
        </w:rPr>
        <w:t xml:space="preserve"> № 202</w:t>
      </w:r>
    </w:p>
    <w:p w:rsidR="006E2B5C" w:rsidRDefault="006E2B5C">
      <w:pPr>
        <w:pStyle w:val="title"/>
      </w:pPr>
      <w:r>
        <w:t>О Республиканской программе развития овцеводства на 2013–2015 годы</w:t>
      </w:r>
    </w:p>
    <w:p w:rsidR="006E2B5C" w:rsidRDefault="006E2B5C">
      <w:pPr>
        <w:pStyle w:val="changei"/>
      </w:pPr>
      <w:r>
        <w:t>Изменения и дополнения:</w:t>
      </w:r>
    </w:p>
    <w:p w:rsidR="006E2B5C" w:rsidRDefault="006E2B5C">
      <w:pPr>
        <w:pStyle w:val="changeadd"/>
      </w:pPr>
      <w:r>
        <w:t>Постановление Совета Министров Республики Беларусь от 9 ноября 2015 г. № 933 (Национальный правовой Интернет-портал Республики Беларусь, 12.11.2015, 5/41267) &lt;C21500933&gt;</w:t>
      </w:r>
    </w:p>
    <w:p w:rsidR="006E2B5C" w:rsidRDefault="006E2B5C">
      <w:pPr>
        <w:pStyle w:val="newncpi"/>
      </w:pPr>
      <w:r>
        <w:t> </w:t>
      </w:r>
    </w:p>
    <w:p w:rsidR="006E2B5C" w:rsidRDefault="006E2B5C">
      <w:pPr>
        <w:pStyle w:val="preamble"/>
      </w:pPr>
      <w:r>
        <w:t>Совет Министров Республики Беларусь ПОСТАНОВЛЯЕТ:</w:t>
      </w:r>
    </w:p>
    <w:p w:rsidR="006E2B5C" w:rsidRDefault="006E2B5C">
      <w:pPr>
        <w:pStyle w:val="point"/>
      </w:pPr>
      <w:r>
        <w:t xml:space="preserve">1. Утвердить прилагаемую </w:t>
      </w:r>
      <w:r>
        <w:rPr>
          <w:rStyle w:val="ac"/>
          <w:u w:val="single"/>
        </w:rPr>
        <w:t>Республиканскую программу</w:t>
      </w:r>
      <w:r>
        <w:t xml:space="preserve"> развития овцеводства на 2013–2015 годы (далее – Республиканская программа).</w:t>
      </w:r>
    </w:p>
    <w:p w:rsidR="006E2B5C" w:rsidRDefault="006E2B5C">
      <w:pPr>
        <w:pStyle w:val="point"/>
      </w:pPr>
      <w:r>
        <w:t>2. Определить:</w:t>
      </w:r>
    </w:p>
    <w:p w:rsidR="006E2B5C" w:rsidRDefault="006E2B5C">
      <w:pPr>
        <w:pStyle w:val="newncpi"/>
      </w:pPr>
      <w:r>
        <w:t>заказчиком Республиканской программы Министерство сельского хозяйства и продовольствия, облисполкомы;</w:t>
      </w:r>
    </w:p>
    <w:p w:rsidR="006E2B5C" w:rsidRDefault="006E2B5C">
      <w:pPr>
        <w:pStyle w:val="newncpi"/>
      </w:pPr>
      <w:r>
        <w:t>заказчиком-координатором Республиканской программы Министерство сельского хозяйства и продовольствия.</w:t>
      </w:r>
    </w:p>
    <w:p w:rsidR="006E2B5C" w:rsidRDefault="006E2B5C">
      <w:pPr>
        <w:pStyle w:val="point"/>
      </w:pPr>
      <w:r>
        <w:t>3. Министерству сельского хозяйства и продовольствия до 25-го числа месяца, следующего за отчетным кварталом, представлять в Совет Министров Республики Беларусь отчет о ходе реализации Республиканской программы.</w:t>
      </w:r>
    </w:p>
    <w:p w:rsidR="006E2B5C" w:rsidRDefault="006E2B5C">
      <w:pPr>
        <w:pStyle w:val="point"/>
      </w:pPr>
      <w:r>
        <w:t>4. Министерству финансов при разработке проектов республиканского бюджета на очередной финансовый (бюджетный) год в установленном порядке предусматривать средства на финансирование мероприятий Республиканской программы.</w:t>
      </w:r>
    </w:p>
    <w:p w:rsidR="006E2B5C" w:rsidRDefault="006E2B5C">
      <w:pPr>
        <w:pStyle w:val="point"/>
      </w:pPr>
      <w:r>
        <w:t>5. Облисполкомам ежегодно утверждать перечни организаций, в которых будет осуществляться строительство и реконструкция овцеводческих ферм.</w:t>
      </w:r>
    </w:p>
    <w:p w:rsidR="006E2B5C" w:rsidRDefault="006E2B5C">
      <w:pPr>
        <w:pStyle w:val="point"/>
      </w:pPr>
      <w:r>
        <w:t>6. Персональную ответственность за выполнение мероприятий Республиканской программы возложить на Министра сельского хозяйства и продовольствия и заместителей председателей облисполкомов, курирующих вопросы сельского хозяйства.</w:t>
      </w:r>
    </w:p>
    <w:p w:rsidR="006E2B5C" w:rsidRDefault="006E2B5C">
      <w:pPr>
        <w:pStyle w:val="point"/>
      </w:pPr>
      <w:r>
        <w:t>7. </w:t>
      </w:r>
      <w:proofErr w:type="gramStart"/>
      <w:r>
        <w:t>Контроль за</w:t>
      </w:r>
      <w:proofErr w:type="gramEnd"/>
      <w:r>
        <w:t xml:space="preserve"> выполнением настоящего постановления возложить на Заместителя Премьер-министра Республики Беларусь, в ведении которого находятся вопросы агропромышленного комплекса.</w:t>
      </w:r>
    </w:p>
    <w:p w:rsidR="006E2B5C" w:rsidRDefault="006E2B5C">
      <w:pPr>
        <w:pStyle w:val="point"/>
      </w:pPr>
      <w:r>
        <w:t>8. Настоящее постановление вступает в силу со дня его принятия.</w:t>
      </w:r>
    </w:p>
    <w:p w:rsidR="006E2B5C" w:rsidRDefault="006E2B5C">
      <w:pPr>
        <w:pStyle w:val="newncpi"/>
      </w:pPr>
      <w:r>
        <w:t> </w:t>
      </w:r>
    </w:p>
    <w:tbl>
      <w:tblPr>
        <w:tblStyle w:val="tablencpi"/>
        <w:tblW w:w="5000" w:type="pct"/>
        <w:tblLook w:val="04A0" w:firstRow="1" w:lastRow="0" w:firstColumn="1" w:lastColumn="0" w:noHBand="0" w:noVBand="1"/>
      </w:tblPr>
      <w:tblGrid>
        <w:gridCol w:w="4699"/>
        <w:gridCol w:w="4699"/>
      </w:tblGrid>
      <w:tr w:rsidR="006E2B5C">
        <w:tc>
          <w:tcPr>
            <w:tcW w:w="2500" w:type="pct"/>
            <w:tcMar>
              <w:top w:w="0" w:type="dxa"/>
              <w:left w:w="6" w:type="dxa"/>
              <w:bottom w:w="0" w:type="dxa"/>
              <w:right w:w="6" w:type="dxa"/>
            </w:tcMar>
            <w:vAlign w:val="bottom"/>
            <w:hideMark/>
          </w:tcPr>
          <w:p w:rsidR="006E2B5C" w:rsidRDefault="006E2B5C">
            <w:pPr>
              <w:pStyle w:val="newncpi0"/>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E2B5C" w:rsidRDefault="006E2B5C">
            <w:pPr>
              <w:pStyle w:val="newncpi0"/>
              <w:jc w:val="right"/>
            </w:pPr>
            <w:proofErr w:type="spellStart"/>
            <w:r>
              <w:rPr>
                <w:rStyle w:val="pers"/>
              </w:rPr>
              <w:t>М.Мясникович</w:t>
            </w:r>
            <w:proofErr w:type="spellEnd"/>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7233"/>
        <w:gridCol w:w="2165"/>
      </w:tblGrid>
      <w:tr w:rsidR="006E2B5C">
        <w:tc>
          <w:tcPr>
            <w:tcW w:w="3848" w:type="pct"/>
            <w:tcMar>
              <w:top w:w="0" w:type="dxa"/>
              <w:left w:w="6" w:type="dxa"/>
              <w:bottom w:w="0" w:type="dxa"/>
              <w:right w:w="6" w:type="dxa"/>
            </w:tcMar>
            <w:hideMark/>
          </w:tcPr>
          <w:p w:rsidR="006E2B5C" w:rsidRDefault="006E2B5C">
            <w:pPr>
              <w:pStyle w:val="newncpi"/>
            </w:pPr>
            <w:r>
              <w:t> </w:t>
            </w:r>
          </w:p>
        </w:tc>
        <w:tc>
          <w:tcPr>
            <w:tcW w:w="1152" w:type="pct"/>
            <w:tcMar>
              <w:top w:w="0" w:type="dxa"/>
              <w:left w:w="6" w:type="dxa"/>
              <w:bottom w:w="0" w:type="dxa"/>
              <w:right w:w="6" w:type="dxa"/>
            </w:tcMar>
            <w:hideMark/>
          </w:tcPr>
          <w:p w:rsidR="006E2B5C" w:rsidRDefault="006E2B5C">
            <w:pPr>
              <w:pStyle w:val="capu1"/>
            </w:pPr>
            <w:r>
              <w:t>УТВЕРЖДЕНО</w:t>
            </w:r>
          </w:p>
          <w:p w:rsidR="006E2B5C" w:rsidRDefault="006E2B5C">
            <w:pPr>
              <w:pStyle w:val="cap1"/>
            </w:pPr>
            <w:r>
              <w:t xml:space="preserve">Постановление </w:t>
            </w:r>
            <w:r>
              <w:br/>
              <w:t xml:space="preserve">Совета Министров </w:t>
            </w:r>
            <w:r>
              <w:br/>
              <w:t>Республики Беларусь</w:t>
            </w:r>
            <w:r>
              <w:br/>
              <w:t>20.03.2013 № 202</w:t>
            </w:r>
          </w:p>
        </w:tc>
      </w:tr>
    </w:tbl>
    <w:p w:rsidR="006E2B5C" w:rsidRDefault="006E2B5C">
      <w:pPr>
        <w:pStyle w:val="titleu"/>
      </w:pPr>
      <w:r>
        <w:t>РЕСПУБЛИКАНСКАЯ ПРОГРАММА</w:t>
      </w:r>
      <w:r>
        <w:br/>
        <w:t>развития овцеводства на 2013–2015 годы</w:t>
      </w:r>
    </w:p>
    <w:p w:rsidR="006E2B5C" w:rsidRDefault="006E2B5C">
      <w:pPr>
        <w:pStyle w:val="chapter"/>
      </w:pPr>
      <w:r>
        <w:t>ГЛАВА 1</w:t>
      </w:r>
      <w:r>
        <w:br/>
        <w:t>СОСТОЯНИЕ ОВЦЕВОДСТВА В РЕСПУБЛИКЕ БЕЛАРУСЬ И МИРЕ</w:t>
      </w:r>
    </w:p>
    <w:p w:rsidR="006E2B5C" w:rsidRDefault="006E2B5C">
      <w:pPr>
        <w:pStyle w:val="newncpi"/>
      </w:pPr>
      <w:r>
        <w:t>Овцеводство как одна из отраслей животноводства всегда являлось неотъемлемой частью народнохозяйственного комплекса страны. Экономическое благополучие овцеводства базировалось в основном на производстве шерсти, доля которой в общей стоимости продукции этой отрасли составляла 70–80 процентов.</w:t>
      </w:r>
    </w:p>
    <w:p w:rsidR="006E2B5C" w:rsidRDefault="006E2B5C">
      <w:pPr>
        <w:pStyle w:val="newncpi"/>
      </w:pPr>
      <w:r>
        <w:t xml:space="preserve">В силу объективных и субъективных факторов (невозможность получения чистой продукции в южных областях из-за катастрофы на </w:t>
      </w:r>
      <w:proofErr w:type="spellStart"/>
      <w:r>
        <w:t>ЧАЭС</w:t>
      </w:r>
      <w:proofErr w:type="spellEnd"/>
      <w:r>
        <w:t xml:space="preserve">, сезонность получения продукции, трудности с реализацией шерсти, овчин и животных, </w:t>
      </w:r>
      <w:proofErr w:type="spellStart"/>
      <w:r>
        <w:t>диспаритет</w:t>
      </w:r>
      <w:proofErr w:type="spellEnd"/>
      <w:r>
        <w:t xml:space="preserve"> цен на продукцию овцеводства) данная отрасль в Республике Беларусь практически прекратила свое существование.</w:t>
      </w:r>
    </w:p>
    <w:p w:rsidR="006E2B5C" w:rsidRDefault="006E2B5C">
      <w:pPr>
        <w:pStyle w:val="newncpi"/>
      </w:pPr>
      <w:r>
        <w:t>В 1985 году в стране численность овец составляла 382 тыс. голов, было произведено 906 тонн шерсти. В настоящее время имеется всего 52 тыс. голов, в том числе в общественном секторе – 6 тыс., в фермерских хозяйствах – 4 тыс., в частном секторе – 42 тыс. голов овец.</w:t>
      </w:r>
    </w:p>
    <w:p w:rsidR="006E2B5C" w:rsidRDefault="006E2B5C">
      <w:pPr>
        <w:pStyle w:val="newncpi"/>
      </w:pPr>
      <w:r>
        <w:t>Большая часть мирового поголовья овец сконцентрирована в 10 ведущих странах Южного полушария – 52 процента поголовья овец, 25 процентов всех овец в мире находится в Китае и Австралии. В этих странах с овец настригают 1400 тыс. тонн шерсти.</w:t>
      </w:r>
    </w:p>
    <w:p w:rsidR="006E2B5C" w:rsidRDefault="006E2B5C">
      <w:pPr>
        <w:pStyle w:val="newncpi"/>
      </w:pPr>
      <w:r>
        <w:t>В странах Северного полушария, имеющих огромные стада и множество мелких отар по разведению полутонкорунных мясных и молочных пород овец, получают 5281 тыс. тонн мирового производства мяса (4,2 процента) и 7687 тыс. тонн молока (1,6 процента). Потребление баранины на душу населения в мире составляет 1,29 килограмма, овечьего молока – 1,7 и шерсти – 0,23 килограмма. Россия имеет только 1,5 процента от мирового поголовья овец.</w:t>
      </w:r>
    </w:p>
    <w:p w:rsidR="006E2B5C" w:rsidRDefault="006E2B5C">
      <w:pPr>
        <w:pStyle w:val="newncpi"/>
      </w:pPr>
      <w:r>
        <w:t>Большинством овцеводческих стран мира, включая США, Италию, Францию, Германию, постоянно решается проблема доходности отрасли за счет производства и продажи шерсти. Шерсть высокого качества производится в основном в теплых странах – Австралии, Новой Зеландии, Южной Африке, Аргентине, Уругвае и других. Наивысший настриг мытой шерсти на одну овцу имеют ведущие страны – производители шерсти: Новая Зеландия – 4,26 килограмма, Австралия – 3,76, Уругвай – 3,29, Ирландия – 3,06, Чили – 2,43 килограмма. Россия по этому показателю занимает 9-е место в мире, где настриг мытой шерсти на одну овцу составляет 1,61 килограмма. В то же время Китай и Турция имеют высокие объемы производства шерсти, но весьма низкую продуктивность (соответственно 1,07 и 1,09 килограмма)*. Австралия производит более 25 процентов шерсти от овец тонкорунной породы меринос, которая отличается от остальных пород высоким качеством камвольной чесаной шерсти, состоящей из тонких 15–25 микрометров мягких волокон.</w:t>
      </w:r>
    </w:p>
    <w:p w:rsidR="006E2B5C" w:rsidRDefault="006E2B5C">
      <w:pPr>
        <w:pStyle w:val="snoskiline"/>
      </w:pPr>
      <w:r>
        <w:t>______________________________</w:t>
      </w:r>
    </w:p>
    <w:p w:rsidR="006E2B5C" w:rsidRDefault="006E2B5C">
      <w:pPr>
        <w:pStyle w:val="snoski"/>
        <w:spacing w:after="240"/>
      </w:pPr>
      <w:r>
        <w:t>*Показатели приведены с учетом среднемирового настрига с 1 овцы 1,34 килограмма.</w:t>
      </w:r>
    </w:p>
    <w:p w:rsidR="006E2B5C" w:rsidRDefault="006E2B5C">
      <w:pPr>
        <w:pStyle w:val="newncpi"/>
      </w:pPr>
      <w:r>
        <w:t>Природно-климатические условия Беларуси, где период пастбищного содержания скота длится лишь около 150–170 дней, ограничивают выращивание теплолюбивых пород овец (мериносов), шерсть которых наиболее востребована перерабатывающими организациями и высоко ценится на мировом рынке. Для их разведения наиболее подходящими являются лишь южные районы республики.</w:t>
      </w:r>
    </w:p>
    <w:p w:rsidR="006E2B5C" w:rsidRDefault="006E2B5C">
      <w:pPr>
        <w:pStyle w:val="chapter"/>
      </w:pPr>
      <w:r>
        <w:t>ГЛАВА 2</w:t>
      </w:r>
      <w:r>
        <w:br/>
        <w:t>ТЕХНИКО-ЭКОНОМИЧЕСКОЕ ОБОСНОВАНИЕ РАЗРАБОТКИ НАСТОЯЩЕЙ РЕСПУБЛИКАНСКОЙ ПРОГРАММЫ</w:t>
      </w:r>
    </w:p>
    <w:p w:rsidR="006E2B5C" w:rsidRDefault="006E2B5C">
      <w:pPr>
        <w:pStyle w:val="newncpi"/>
      </w:pPr>
      <w:r>
        <w:t>Годовая потребность Республики Беларусь в шерстяном волокне согласно приложению 1 составляет 3,25 тыс. тонн, в том числе мериносовом – 1,6 тыс. тонн. Для получения такого количества шерсти, если настриг на 1 голову составит 3–3,5 килограмма, необходимо иметь 1–1,2 млн. голов овец, в том числе 0,6 млн. овцематок, 16–20 тыс. баранов-производителей и 280–300 тыс. ремонтного молодняка. В структуре стада овцематки должны занимать 50–65 процентов.</w:t>
      </w:r>
    </w:p>
    <w:p w:rsidR="006E2B5C" w:rsidRDefault="006E2B5C">
      <w:pPr>
        <w:pStyle w:val="newncpi"/>
      </w:pPr>
      <w:r>
        <w:t>При наличии указанного количества овец ежегодный убой составит 40 процентов от общего их поголовья, или около 400 тыс. голов живой массой 45–50 килограммов. При убойном выходе 42–45 процентов получается около 10 тыс. тонн баранины.</w:t>
      </w:r>
    </w:p>
    <w:p w:rsidR="006E2B5C" w:rsidRDefault="006E2B5C">
      <w:pPr>
        <w:pStyle w:val="newncpi"/>
      </w:pPr>
      <w:r>
        <w:t>Для размещения данного поголовья необходимо построить и реконструировать (из расчета 2 кв. метра площади на 1 голову) 2 тыс. помещений общей площадью 3 млн. кв. метров.</w:t>
      </w:r>
    </w:p>
    <w:p w:rsidR="006E2B5C" w:rsidRDefault="006E2B5C">
      <w:pPr>
        <w:pStyle w:val="newncpi"/>
      </w:pPr>
      <w:r>
        <w:t>Создание производства продукции овцеводства в таких объемах потребует первоначальных затрат в сумме 7,5–10 трлн. рублей. Стоимость одного скотоместа составит около 5 млн. рублей.</w:t>
      </w:r>
    </w:p>
    <w:p w:rsidR="006E2B5C" w:rsidRDefault="006E2B5C">
      <w:pPr>
        <w:pStyle w:val="newncpi"/>
      </w:pPr>
      <w:r>
        <w:t>По данным НАН Беларуси, с учетом интенсивного развития молочного скотоводства, свиноводства и птицеводства иметь в республике 1–1,2 млн. голов овец практически невозможно.</w:t>
      </w:r>
    </w:p>
    <w:p w:rsidR="006E2B5C" w:rsidRDefault="006E2B5C">
      <w:pPr>
        <w:pStyle w:val="newncpi"/>
      </w:pPr>
      <w:r>
        <w:t xml:space="preserve">Результаты мониторинга, проведенного </w:t>
      </w:r>
      <w:proofErr w:type="spellStart"/>
      <w:r>
        <w:t>РУП</w:t>
      </w:r>
      <w:proofErr w:type="spellEnd"/>
      <w:r>
        <w:t xml:space="preserve"> «Научно-практический центр Национальной академии наук Беларуси по животноводству», свидетельствуют, что оптимальное количество овец для республики в 2015 году должно быть около 100 тыс. голов, в том числе овцематок – не менее 52,5 тыс. голов. Для размещения такого поголовья овец необходимо построить и реконструировать 230 помещений мощностью 500–1000 голов.</w:t>
      </w:r>
    </w:p>
    <w:p w:rsidR="006E2B5C" w:rsidRDefault="006E2B5C">
      <w:pPr>
        <w:pStyle w:val="newncpi"/>
      </w:pPr>
      <w:r>
        <w:t>Названное количество овец обеспечит в 2015 году получение 260 тонн шерсти, баранины в убойной массе около 0,7 тыс. тонн в год.</w:t>
      </w:r>
    </w:p>
    <w:p w:rsidR="006E2B5C" w:rsidRDefault="006E2B5C">
      <w:pPr>
        <w:pStyle w:val="chapter"/>
      </w:pPr>
      <w:r>
        <w:t>ГЛАВА 3</w:t>
      </w:r>
      <w:r>
        <w:br/>
        <w:t>ЦЕЛИ И ЗАДАЧИ</w:t>
      </w:r>
    </w:p>
    <w:p w:rsidR="006E2B5C" w:rsidRDefault="006E2B5C">
      <w:pPr>
        <w:pStyle w:val="newncpi"/>
      </w:pPr>
      <w:r>
        <w:t>Целью настоящей Республиканской программы является развитие овцеводства для удовлетворения потребности населения страны в шерсти, овчине, баранине, молоке.</w:t>
      </w:r>
    </w:p>
    <w:p w:rsidR="006E2B5C" w:rsidRDefault="006E2B5C">
      <w:pPr>
        <w:pStyle w:val="newncpi"/>
      </w:pPr>
      <w:r>
        <w:t>Задачи настоящей Республиканской программы:</w:t>
      </w:r>
    </w:p>
    <w:p w:rsidR="006E2B5C" w:rsidRDefault="006E2B5C">
      <w:pPr>
        <w:pStyle w:val="newncpi"/>
      </w:pPr>
      <w:r>
        <w:t>увеличение численности поголовья овец в республике за 2013–2015 годы до 100 тыс. голов, доведение реализации овец в живом весе до 1590 тонн;</w:t>
      </w:r>
    </w:p>
    <w:p w:rsidR="006E2B5C" w:rsidRDefault="006E2B5C">
      <w:pPr>
        <w:pStyle w:val="newncpi"/>
      </w:pPr>
      <w:r>
        <w:t>удовлетворение потребности населения в высококачественном молодняке овец;</w:t>
      </w:r>
    </w:p>
    <w:p w:rsidR="006E2B5C" w:rsidRDefault="006E2B5C">
      <w:pPr>
        <w:pStyle w:val="newncpi"/>
      </w:pPr>
      <w:r>
        <w:t>обеспечение производства шерсти в объемах 260 тонн;</w:t>
      </w:r>
    </w:p>
    <w:p w:rsidR="006E2B5C" w:rsidRDefault="006E2B5C">
      <w:pPr>
        <w:pStyle w:val="newncpi"/>
      </w:pPr>
      <w:r>
        <w:t>создание белорусского многоплодного полутонкорунного (кроссбредного) типа овец.</w:t>
      </w:r>
    </w:p>
    <w:p w:rsidR="006E2B5C" w:rsidRDefault="006E2B5C">
      <w:pPr>
        <w:pStyle w:val="newncpi"/>
      </w:pPr>
      <w:r>
        <w:t>Кроме того, развитие овцеводства будет способствовать более полной занятости сельского населения, использованию производственного потенциала аграрного и промышленного секторов.</w:t>
      </w:r>
    </w:p>
    <w:p w:rsidR="006E2B5C" w:rsidRDefault="006E2B5C">
      <w:pPr>
        <w:pStyle w:val="newncpi"/>
      </w:pPr>
      <w:r>
        <w:t>Из шубных, меховых и кожевенных овчин организациями концерна «</w:t>
      </w:r>
      <w:proofErr w:type="spellStart"/>
      <w:r>
        <w:t>Беллегпром</w:t>
      </w:r>
      <w:proofErr w:type="spellEnd"/>
      <w:r>
        <w:t>» будет обеспечено производство широкого ассортимента товаров: шуб, головных уборов, курток, полукомбинезонов, жилетов, рукавиц, дубленок и других.</w:t>
      </w:r>
    </w:p>
    <w:p w:rsidR="006E2B5C" w:rsidRDefault="006E2B5C">
      <w:pPr>
        <w:pStyle w:val="newncpi"/>
      </w:pPr>
      <w:r>
        <w:t>Кожевенные овчины служат сырьем для выработки хромовой кожи, шевро, подкладочной и галантерейной кожи, перчаточной лайки, обувной замши и других товаров.</w:t>
      </w:r>
    </w:p>
    <w:p w:rsidR="006E2B5C" w:rsidRDefault="006E2B5C">
      <w:pPr>
        <w:pStyle w:val="chapter"/>
      </w:pPr>
      <w:r>
        <w:t>ГЛАВА 4</w:t>
      </w:r>
      <w:r>
        <w:br/>
        <w:t>КРАТКАЯ ХАРАКТЕРИСТИКА ПОРОД ОВЕЦ</w:t>
      </w:r>
    </w:p>
    <w:p w:rsidR="006E2B5C" w:rsidRDefault="006E2B5C">
      <w:pPr>
        <w:pStyle w:val="newncpi"/>
      </w:pPr>
      <w:r>
        <w:t xml:space="preserve">Породный состав имеющегося в стране поголовья овец представлен в настоящее время в основном различными помесями: прекос, </w:t>
      </w:r>
      <w:proofErr w:type="spellStart"/>
      <w:r>
        <w:t>тексель</w:t>
      </w:r>
      <w:proofErr w:type="spellEnd"/>
      <w:r>
        <w:t xml:space="preserve">, </w:t>
      </w:r>
      <w:proofErr w:type="spellStart"/>
      <w:r>
        <w:t>суффольк</w:t>
      </w:r>
      <w:proofErr w:type="spellEnd"/>
      <w:r>
        <w:t xml:space="preserve">, </w:t>
      </w:r>
      <w:proofErr w:type="spellStart"/>
      <w:r>
        <w:t>иль-де-франс</w:t>
      </w:r>
      <w:proofErr w:type="spellEnd"/>
      <w:r>
        <w:t xml:space="preserve">, линкольн, </w:t>
      </w:r>
      <w:proofErr w:type="gramStart"/>
      <w:r>
        <w:t>романовская</w:t>
      </w:r>
      <w:proofErr w:type="gramEnd"/>
      <w:r>
        <w:t xml:space="preserve"> и другие. Небольшое поголовье, в основном овцы белорусского многоплодного полутонкорунного типа, имеется в </w:t>
      </w:r>
      <w:proofErr w:type="spellStart"/>
      <w:r>
        <w:t>СПК</w:t>
      </w:r>
      <w:proofErr w:type="spellEnd"/>
      <w:r>
        <w:t xml:space="preserve"> «</w:t>
      </w:r>
      <w:proofErr w:type="spellStart"/>
      <w:r>
        <w:t>Жеребковичи</w:t>
      </w:r>
      <w:proofErr w:type="spellEnd"/>
      <w:r>
        <w:t xml:space="preserve">» </w:t>
      </w:r>
      <w:proofErr w:type="spellStart"/>
      <w:r>
        <w:t>Ляховичского</w:t>
      </w:r>
      <w:proofErr w:type="spellEnd"/>
      <w:r>
        <w:t xml:space="preserve"> района – 2952 головы, в том числе 1540 овцематок, и на республиканском производственном сельскохозяйственном унитарном предприятии по племенному делу «Витебское </w:t>
      </w:r>
      <w:proofErr w:type="spellStart"/>
      <w:r>
        <w:t>племпредприятие</w:t>
      </w:r>
      <w:proofErr w:type="spellEnd"/>
      <w:r>
        <w:t>» – 310 голов романовской породы.</w:t>
      </w:r>
    </w:p>
    <w:p w:rsidR="006E2B5C" w:rsidRDefault="006E2B5C">
      <w:pPr>
        <w:pStyle w:val="newncpi"/>
      </w:pPr>
      <w:r>
        <w:t>Овец породы меринос разводят ради их высококачественной шерсти. Существуют также разновидности породы, в которых сбалансировано качество шерсти и мяса. Породы мериносов характеризуются следующими качествами:</w:t>
      </w:r>
    </w:p>
    <w:p w:rsidR="006E2B5C" w:rsidRDefault="006E2B5C">
      <w:pPr>
        <w:pStyle w:val="newncpi"/>
      </w:pPr>
      <w:r>
        <w:rPr>
          <w:i/>
          <w:iCs/>
        </w:rPr>
        <w:t>Рамбулье</w:t>
      </w:r>
      <w:r>
        <w:t> – живая масса баранов составляет 113–135 килограммов, маток – 68–90. Настриг шерсти 3,6–8,1 килограмма с выходом шерсти 35–55 процентов. Длина волокна 5–10 сантиметров, тонина – 18,5–24,5 микрон.</w:t>
      </w:r>
    </w:p>
    <w:p w:rsidR="006E2B5C" w:rsidRDefault="006E2B5C">
      <w:pPr>
        <w:pStyle w:val="newncpi"/>
      </w:pPr>
      <w:r>
        <w:rPr>
          <w:i/>
          <w:iCs/>
        </w:rPr>
        <w:t>Австралийский меринос</w:t>
      </w:r>
      <w:r>
        <w:t xml:space="preserve"> – живая масса баранов около 70 килограммов, маток – 35–40. Обычная овца дает 3,5 килограмма шерсти, то же количество породистых овец – около 5 килограммов. Их шерсть особенно устойчива к загниванию руна. Длина волокна – 7,5 сантиметра. Мериносы типа </w:t>
      </w:r>
      <w:proofErr w:type="spellStart"/>
      <w:r>
        <w:t>файн</w:t>
      </w:r>
      <w:proofErr w:type="spellEnd"/>
      <w:r>
        <w:t xml:space="preserve"> распространены в дождливых районах Австралии с относительно низкой температурой.</w:t>
      </w:r>
    </w:p>
    <w:p w:rsidR="006E2B5C" w:rsidRDefault="006E2B5C">
      <w:pPr>
        <w:pStyle w:val="newncpi"/>
      </w:pPr>
      <w:proofErr w:type="spellStart"/>
      <w:r>
        <w:rPr>
          <w:i/>
          <w:iCs/>
        </w:rPr>
        <w:t>Бурула</w:t>
      </w:r>
      <w:proofErr w:type="spellEnd"/>
      <w:r>
        <w:t xml:space="preserve"> – особая порода мериносов, способная размножаться в течение всего года и обладающая высокими воспроизводительными способностями. Самка породы </w:t>
      </w:r>
      <w:proofErr w:type="spellStart"/>
      <w:r>
        <w:t>бурула</w:t>
      </w:r>
      <w:proofErr w:type="spellEnd"/>
      <w:r>
        <w:t xml:space="preserve"> обычно рождает от 3 до 7 ягнят. В результате скрещивания </w:t>
      </w:r>
      <w:proofErr w:type="spellStart"/>
      <w:r>
        <w:t>бурулы</w:t>
      </w:r>
      <w:proofErr w:type="spellEnd"/>
      <w:r>
        <w:t xml:space="preserve"> с любой другой породой воспроизводительные способности нового вида повышаются как минимум на 20 процентов.</w:t>
      </w:r>
    </w:p>
    <w:p w:rsidR="006E2B5C" w:rsidRDefault="006E2B5C">
      <w:pPr>
        <w:pStyle w:val="newncpi"/>
      </w:pPr>
      <w:r>
        <w:rPr>
          <w:i/>
          <w:iCs/>
        </w:rPr>
        <w:t>Иль-де-франс</w:t>
      </w:r>
      <w:r>
        <w:t xml:space="preserve"> – овцы </w:t>
      </w:r>
      <w:proofErr w:type="gramStart"/>
      <w:r>
        <w:t>мясо-шерстного</w:t>
      </w:r>
      <w:proofErr w:type="gramEnd"/>
      <w:r>
        <w:t xml:space="preserve"> направления продуктивности. Живая масса баранов составляет 100 килограммов, маток – 65. Взрослые животные пасутся на пастбищах. Ягнята, предназначенные для убоя на мясо, выращиваются в помещениях. Масса туши ягнят в 3–4 месяца составляет 17–20 килограммов. Продолжительность жизни маток – 9–10 лет. Средняя плодовитость – 130 ягнят на 100 маток. Шерсть белая, однородная, средняя тонина 23–27 микрон. Настриг шерсти с барана составляет 5–6 килограммов, с матки – 4. Баранов используют для промышленного скрещивания во Франции, Великобритании, ФРГ и Португалии. Небольшие партии этих овец были завезены в Россию и Украину.</w:t>
      </w:r>
    </w:p>
    <w:p w:rsidR="006E2B5C" w:rsidRDefault="006E2B5C">
      <w:pPr>
        <w:pStyle w:val="newncpi"/>
      </w:pPr>
      <w:proofErr w:type="spellStart"/>
      <w:r>
        <w:rPr>
          <w:i/>
          <w:iCs/>
        </w:rPr>
        <w:t>Тексель</w:t>
      </w:r>
      <w:proofErr w:type="spellEnd"/>
      <w:r>
        <w:t xml:space="preserve"> – самая распространенная в Европе порода овец, известная с середины </w:t>
      </w:r>
      <w:proofErr w:type="spellStart"/>
      <w:r>
        <w:t>XIX</w:t>
      </w:r>
      <w:proofErr w:type="spellEnd"/>
      <w:r>
        <w:t xml:space="preserve"> века.</w:t>
      </w:r>
    </w:p>
    <w:p w:rsidR="006E2B5C" w:rsidRDefault="006E2B5C">
      <w:pPr>
        <w:pStyle w:val="newncpi"/>
      </w:pPr>
      <w:r>
        <w:t xml:space="preserve">Пользуется популярностью в Северной Америке, Новой Зеландии и Австралии. Скороспелость, плодовитость и </w:t>
      </w:r>
      <w:proofErr w:type="gramStart"/>
      <w:r>
        <w:t>мясо-шерстная</w:t>
      </w:r>
      <w:proofErr w:type="gramEnd"/>
      <w:r>
        <w:t xml:space="preserve"> направленность овец породы </w:t>
      </w:r>
      <w:proofErr w:type="spellStart"/>
      <w:r>
        <w:t>тексель</w:t>
      </w:r>
      <w:proofErr w:type="spellEnd"/>
      <w:r>
        <w:t xml:space="preserve"> обусловили их разведение в больших масштабах при использовании на интенсивных участках пастбищ.</w:t>
      </w:r>
    </w:p>
    <w:p w:rsidR="006E2B5C" w:rsidRDefault="006E2B5C">
      <w:pPr>
        <w:pStyle w:val="newncpi"/>
      </w:pPr>
      <w:r>
        <w:t>Средняя масса взрослой овцы достигает 70 килограммов. Масса барана может достигать 160 килограммов. Выход мяса по отношению к живому весу составляет 60 процентов. Мясо отличается прекрасными вкусовыми качествами и имеет отличные показатели реализации.</w:t>
      </w:r>
    </w:p>
    <w:p w:rsidR="006E2B5C" w:rsidRDefault="006E2B5C">
      <w:pPr>
        <w:pStyle w:val="newncpi"/>
      </w:pPr>
      <w:r>
        <w:t>Шерсть – полутонкая, густая, извитая. Цвет шерсти белый, толщина волокна – 30 микрон. Качество шерсти соответствует 56 классу. Выход шерсти составляет 60 процентов, настриг с овцы – 5,5 килограмма, с барана – 7 килограммов. Большое количество жиропота обеспечивает мягкость шерсти.</w:t>
      </w:r>
    </w:p>
    <w:p w:rsidR="006E2B5C" w:rsidRDefault="006E2B5C">
      <w:pPr>
        <w:pStyle w:val="newncpi"/>
      </w:pPr>
      <w:r>
        <w:t>Овцы этой породы обладают высокой плодовитостью. На 100 маток приходится 180 голов приплода, среди которого 75 процентов близнецов. Ягнята рождаются весом до 5 килограммов. Срок скороспелости до первой случки составляет 7–8 месяцев.</w:t>
      </w:r>
    </w:p>
    <w:p w:rsidR="006E2B5C" w:rsidRDefault="006E2B5C">
      <w:pPr>
        <w:pStyle w:val="newncpi"/>
      </w:pPr>
      <w:r>
        <w:t xml:space="preserve">К недостаткам овец породы </w:t>
      </w:r>
      <w:proofErr w:type="spellStart"/>
      <w:r>
        <w:t>тексель</w:t>
      </w:r>
      <w:proofErr w:type="spellEnd"/>
      <w:r>
        <w:t xml:space="preserve"> можно отнести единственный окот в год. Суточный привес можно назвать интенсивным только до двухмесячного возраста. После этого привес падает и составляет 300 граммов в сутки, что является довольно средним показателем для </w:t>
      </w:r>
      <w:proofErr w:type="gramStart"/>
      <w:r>
        <w:t>мясо-шерстной</w:t>
      </w:r>
      <w:proofErr w:type="gramEnd"/>
      <w:r>
        <w:t xml:space="preserve"> направленности. Из-за популярности и интенсивного разведения снижается чистота породы – все больше отклонений от линии по причине неконтролируемого скрещивания. Ягнята рождаются </w:t>
      </w:r>
      <w:proofErr w:type="gramStart"/>
      <w:r>
        <w:t>крупными</w:t>
      </w:r>
      <w:proofErr w:type="gramEnd"/>
      <w:r>
        <w:t xml:space="preserve">, с большой головой, что часто осложняет окот. Однако эти недостатки не могут испортить репутацию и перспективы этой породы. Поэтому овцы породы </w:t>
      </w:r>
      <w:proofErr w:type="spellStart"/>
      <w:r>
        <w:t>тексель</w:t>
      </w:r>
      <w:proofErr w:type="spellEnd"/>
      <w:r>
        <w:t xml:space="preserve"> востребованы как крупными, так и небольшими фермерскими хозяйствами.</w:t>
      </w:r>
    </w:p>
    <w:p w:rsidR="006E2B5C" w:rsidRDefault="006E2B5C">
      <w:pPr>
        <w:pStyle w:val="newncpi"/>
      </w:pPr>
      <w:r>
        <w:rPr>
          <w:i/>
          <w:iCs/>
        </w:rPr>
        <w:t>Прекос</w:t>
      </w:r>
      <w:r>
        <w:t xml:space="preserve"> – ведущая в нашей стране порода скороспелых тонкорунных пород </w:t>
      </w:r>
      <w:proofErr w:type="gramStart"/>
      <w:r>
        <w:t>мясо-шерстного</w:t>
      </w:r>
      <w:proofErr w:type="gramEnd"/>
      <w:r>
        <w:t xml:space="preserve"> направления. Животные крупные, характеризуются правильным телосложением, крепким, хорошо развитым костяком и мясными формами. Животные в большинстве своем </w:t>
      </w:r>
      <w:proofErr w:type="spellStart"/>
      <w:r>
        <w:t>бесскладочные</w:t>
      </w:r>
      <w:proofErr w:type="spellEnd"/>
      <w:r>
        <w:t>, очень отзывчивые на условия кормления и содержания.</w:t>
      </w:r>
    </w:p>
    <w:p w:rsidR="006E2B5C" w:rsidRDefault="006E2B5C">
      <w:pPr>
        <w:pStyle w:val="newncpi"/>
      </w:pPr>
      <w:r>
        <w:t>Молодняк отличается высокой скороспелостью и хорошей оплатой корма.</w:t>
      </w:r>
    </w:p>
    <w:p w:rsidR="006E2B5C" w:rsidRDefault="006E2B5C">
      <w:pPr>
        <w:pStyle w:val="newncpi"/>
      </w:pPr>
      <w:r>
        <w:t>К моменту отбивки (4 месяца) живая масса достигает 28–30 килограммов, при убое (8–9 месяцев) получают тушки массой 19–20,5 килограмма.</w:t>
      </w:r>
    </w:p>
    <w:p w:rsidR="006E2B5C" w:rsidRDefault="006E2B5C">
      <w:pPr>
        <w:pStyle w:val="newncpi"/>
      </w:pPr>
      <w:r>
        <w:t>Настриг шерсти с барана-производителя – 8–10 килограммов, с матки – 4–5 килограммов с выходом чистого волокна 48–50 процентов.</w:t>
      </w:r>
    </w:p>
    <w:p w:rsidR="006E2B5C" w:rsidRDefault="006E2B5C">
      <w:pPr>
        <w:pStyle w:val="newncpi"/>
      </w:pPr>
      <w:r>
        <w:t>Живая масса баранов-производителей – 85–100 килограммов, маток – 58–62 килограмма.</w:t>
      </w:r>
    </w:p>
    <w:p w:rsidR="006E2B5C" w:rsidRDefault="006E2B5C">
      <w:pPr>
        <w:pStyle w:val="newncpi"/>
      </w:pPr>
      <w:proofErr w:type="gramStart"/>
      <w:r>
        <w:rPr>
          <w:i/>
          <w:iCs/>
        </w:rPr>
        <w:t>Финский</w:t>
      </w:r>
      <w:proofErr w:type="gramEnd"/>
      <w:r>
        <w:rPr>
          <w:i/>
          <w:iCs/>
        </w:rPr>
        <w:t xml:space="preserve"> </w:t>
      </w:r>
      <w:proofErr w:type="spellStart"/>
      <w:r>
        <w:rPr>
          <w:i/>
          <w:iCs/>
        </w:rPr>
        <w:t>ландрас</w:t>
      </w:r>
      <w:proofErr w:type="spellEnd"/>
      <w:r>
        <w:t> – порода, созданная в Финляндии селекционным методом. Основной фактор при селекционном отборе этой породы овец – плодовитость и скороспелость.</w:t>
      </w:r>
    </w:p>
    <w:p w:rsidR="006E2B5C" w:rsidRDefault="006E2B5C">
      <w:pPr>
        <w:pStyle w:val="newncpi"/>
      </w:pPr>
      <w:r>
        <w:t>Живая масса годовалых ярок и баранов варьирует от 40–55 до 70 килограммов, баранчиков – 68–90.</w:t>
      </w:r>
    </w:p>
    <w:p w:rsidR="006E2B5C" w:rsidRDefault="006E2B5C">
      <w:pPr>
        <w:pStyle w:val="newncpi"/>
      </w:pPr>
      <w:r>
        <w:t>Имеет высокие мясные показатели. С овцы настригают 2–2,5 килограмма шерсти, с барана – 3–4. Шерсть длиной 13–18 сантиметров с высоким (до 70 процентов) выходом хорошей шерсти толщиной 48–58 микрон. Практикуется стрижка два раза в сезон.</w:t>
      </w:r>
    </w:p>
    <w:p w:rsidR="006E2B5C" w:rsidRDefault="006E2B5C">
      <w:pPr>
        <w:pStyle w:val="newncpi"/>
      </w:pPr>
      <w:r>
        <w:t xml:space="preserve">Плодовитость овцематок до 250 процентов, </w:t>
      </w:r>
      <w:proofErr w:type="spellStart"/>
      <w:r>
        <w:t>половозрелость</w:t>
      </w:r>
      <w:proofErr w:type="spellEnd"/>
      <w:r>
        <w:t xml:space="preserve"> наступает в 7–8 месяцев с ярко выраженной охотой круглый год.</w:t>
      </w:r>
    </w:p>
    <w:p w:rsidR="006E2B5C" w:rsidRDefault="006E2B5C">
      <w:pPr>
        <w:pStyle w:val="newncpi"/>
      </w:pPr>
      <w:r>
        <w:rPr>
          <w:i/>
          <w:iCs/>
        </w:rPr>
        <w:t>Романовская порода</w:t>
      </w:r>
      <w:r>
        <w:t> – грубошерстная порода шубного направления продуктивности. Овцы дают лучшие в мире шубные овчины. Шерсть при носке в шубах и тулупах не сваливается, мездра тонкая.</w:t>
      </w:r>
    </w:p>
    <w:p w:rsidR="006E2B5C" w:rsidRDefault="006E2B5C">
      <w:pPr>
        <w:pStyle w:val="newncpi"/>
      </w:pPr>
      <w:r>
        <w:t>Годовой настриг шерсти с барана составляет 2,5–3,5 килограмма, с матки – 1,4–1,7. Бараны весят 65–75 килограммов, матки – 48–55. Овцы отличаются высокой плодовитостью – 230–250 ягнят на 100 маток.</w:t>
      </w:r>
    </w:p>
    <w:p w:rsidR="006E2B5C" w:rsidRDefault="006E2B5C">
      <w:pPr>
        <w:pStyle w:val="newncpi"/>
      </w:pPr>
      <w:proofErr w:type="spellStart"/>
      <w:r>
        <w:rPr>
          <w:i/>
          <w:iCs/>
        </w:rPr>
        <w:t>Лакаюне</w:t>
      </w:r>
      <w:proofErr w:type="spellEnd"/>
      <w:r>
        <w:rPr>
          <w:i/>
          <w:iCs/>
        </w:rPr>
        <w:t xml:space="preserve">, </w:t>
      </w:r>
      <w:proofErr w:type="spellStart"/>
      <w:proofErr w:type="gramStart"/>
      <w:r>
        <w:rPr>
          <w:i/>
          <w:iCs/>
        </w:rPr>
        <w:t>асканийская</w:t>
      </w:r>
      <w:proofErr w:type="spellEnd"/>
      <w:proofErr w:type="gramEnd"/>
      <w:r>
        <w:rPr>
          <w:i/>
          <w:iCs/>
        </w:rPr>
        <w:t xml:space="preserve"> и другие мясо-шерстно-молочные породы овец</w:t>
      </w:r>
      <w:r>
        <w:t xml:space="preserve"> наиболее распространены как специализированные молочные породы. Средняя продуктивность – 300–600 килограммов молока за 220–240 дней лактации, содержание жира в молоке 6–7, белка 5–5,98 процента.</w:t>
      </w:r>
    </w:p>
    <w:p w:rsidR="006E2B5C" w:rsidRDefault="006E2B5C">
      <w:pPr>
        <w:pStyle w:val="newncpi"/>
      </w:pPr>
      <w:r>
        <w:t>Развитие овцеводства в Республике Беларусь, в том числе выбор пород, будет осуществляться с учетом мировых тенденций, а также отечественного производственного потенциала и накопленного собственного опыта ведения овцеводства.</w:t>
      </w:r>
    </w:p>
    <w:p w:rsidR="006E2B5C" w:rsidRDefault="006E2B5C">
      <w:pPr>
        <w:pStyle w:val="chapter"/>
      </w:pPr>
      <w:r>
        <w:t>ГЛАВА 5</w:t>
      </w:r>
      <w:r>
        <w:br/>
        <w:t>УВЕЛИЧЕНИЕ ЧИСЛЕННОСТИ ПОГОЛОВЬЯ ОВЕЦ, МЕТОДЫ РАЗВЕДЕНИЯ И СИСТЕМА ПЛЕМЕННОЙ РАБОТЫ В ОВЦЕВОДСТВЕ</w:t>
      </w:r>
    </w:p>
    <w:p w:rsidR="006E2B5C" w:rsidRDefault="006E2B5C">
      <w:pPr>
        <w:pStyle w:val="newncpi"/>
      </w:pPr>
      <w:r>
        <w:t>В стране предусматривается зональное районирование разведения пород овец, которое позволит организовать работу по развитию овцеводства.</w:t>
      </w:r>
    </w:p>
    <w:p w:rsidR="006E2B5C" w:rsidRDefault="006E2B5C">
      <w:pPr>
        <w:pStyle w:val="newncpi"/>
      </w:pPr>
      <w:r>
        <w:t>Предлагается установить по зонам следующие направления овцеводства:</w:t>
      </w:r>
    </w:p>
    <w:p w:rsidR="006E2B5C" w:rsidRDefault="006E2B5C">
      <w:pPr>
        <w:pStyle w:val="newncpi"/>
      </w:pPr>
      <w:r>
        <w:t xml:space="preserve">зона тонкорунного и полутонкорунного овцеводства и частично </w:t>
      </w:r>
      <w:proofErr w:type="gramStart"/>
      <w:r>
        <w:t>мясо-шерстного</w:t>
      </w:r>
      <w:proofErr w:type="gramEnd"/>
      <w:r>
        <w:t xml:space="preserve"> овцеводства – Брестская, Гомельская области, </w:t>
      </w:r>
      <w:proofErr w:type="spellStart"/>
      <w:r>
        <w:t>Солигорский</w:t>
      </w:r>
      <w:proofErr w:type="spellEnd"/>
      <w:r>
        <w:t xml:space="preserve"> и </w:t>
      </w:r>
      <w:proofErr w:type="spellStart"/>
      <w:r>
        <w:t>Любанский</w:t>
      </w:r>
      <w:proofErr w:type="spellEnd"/>
      <w:r>
        <w:t xml:space="preserve"> районы Минской области, </w:t>
      </w:r>
      <w:proofErr w:type="spellStart"/>
      <w:r>
        <w:t>Глусский</w:t>
      </w:r>
      <w:proofErr w:type="spellEnd"/>
      <w:r>
        <w:t xml:space="preserve"> район Могилевской области;</w:t>
      </w:r>
    </w:p>
    <w:p w:rsidR="006E2B5C" w:rsidRDefault="006E2B5C">
      <w:pPr>
        <w:pStyle w:val="newncpi"/>
      </w:pPr>
      <w:r>
        <w:t xml:space="preserve">зона полутонкорунного и </w:t>
      </w:r>
      <w:proofErr w:type="gramStart"/>
      <w:r>
        <w:t>мясо-шерстного</w:t>
      </w:r>
      <w:proofErr w:type="gramEnd"/>
      <w:r>
        <w:t xml:space="preserve"> овцеводства – Минская, Гродненская и Могилевская области, </w:t>
      </w:r>
      <w:proofErr w:type="spellStart"/>
      <w:r>
        <w:t>Барановичский</w:t>
      </w:r>
      <w:proofErr w:type="spellEnd"/>
      <w:r>
        <w:t xml:space="preserve"> и </w:t>
      </w:r>
      <w:proofErr w:type="spellStart"/>
      <w:r>
        <w:t>Ляховичский</w:t>
      </w:r>
      <w:proofErr w:type="spellEnd"/>
      <w:r>
        <w:t xml:space="preserve"> районы Брестской области, </w:t>
      </w:r>
      <w:proofErr w:type="spellStart"/>
      <w:r>
        <w:t>Жлобинский</w:t>
      </w:r>
      <w:proofErr w:type="spellEnd"/>
      <w:r>
        <w:t xml:space="preserve">, Рогачевский и </w:t>
      </w:r>
      <w:proofErr w:type="spellStart"/>
      <w:r>
        <w:t>Кормянский</w:t>
      </w:r>
      <w:proofErr w:type="spellEnd"/>
      <w:r>
        <w:t xml:space="preserve"> районы Гомельской области;</w:t>
      </w:r>
    </w:p>
    <w:p w:rsidR="006E2B5C" w:rsidRDefault="006E2B5C">
      <w:pPr>
        <w:pStyle w:val="newncpi"/>
      </w:pPr>
      <w:r>
        <w:t xml:space="preserve">зона преимущественно грубошерстного шубного направления продуктивности и частично мясо-шерстно-молочного овцеводства – Витебская область, </w:t>
      </w:r>
      <w:proofErr w:type="spellStart"/>
      <w:r>
        <w:t>Борисовский</w:t>
      </w:r>
      <w:proofErr w:type="spellEnd"/>
      <w:r>
        <w:t xml:space="preserve"> район Минской области и другие отдельные сельскохозяйственные организации республики.</w:t>
      </w:r>
    </w:p>
    <w:p w:rsidR="006E2B5C" w:rsidRDefault="006E2B5C">
      <w:pPr>
        <w:pStyle w:val="newncpi"/>
      </w:pPr>
      <w:r>
        <w:t>Количество овец для Республики Беларусь в 2015 году составит 100 тыс. голов, в том числе овцематок – не менее 52,5 тыс. голов, баранов-производителей – 2 тыс. голов, ремонтного молодняка – 30 тыс. голов.</w:t>
      </w:r>
    </w:p>
    <w:p w:rsidR="006E2B5C" w:rsidRDefault="006E2B5C">
      <w:pPr>
        <w:pStyle w:val="newncpi"/>
      </w:pPr>
      <w:r>
        <w:t>Для создания запланированного поголовья овец необходимо в течение трех лет закупить 38,5 тыс. голов ярок и баранчиков и за счет собственного расширенного воспроизводства довести маточное поголовье овец (маток и ярок) до 80 тыс. голов.</w:t>
      </w:r>
    </w:p>
    <w:p w:rsidR="006E2B5C" w:rsidRDefault="006E2B5C">
      <w:pPr>
        <w:pStyle w:val="newncpi"/>
      </w:pPr>
      <w:r>
        <w:t>Основным методом разведения в племенных организациях планируется чистопородное разведение с использованием искусственного осеменения маточного поголовья. В промышленных стадах допускается ручная случка овцематок и ярок с племенными баранами.</w:t>
      </w:r>
    </w:p>
    <w:p w:rsidR="006E2B5C" w:rsidRDefault="006E2B5C">
      <w:pPr>
        <w:pStyle w:val="newncpi"/>
      </w:pPr>
      <w:r>
        <w:t>В промышленных сельскохозяйственных организациях первоначально предполагается поглотительное скрещивание местного поголовья овец с чистопородными баранами тонкорунных, полутонкорунных (</w:t>
      </w:r>
      <w:proofErr w:type="gramStart"/>
      <w:r>
        <w:t>мясо-шерстных</w:t>
      </w:r>
      <w:proofErr w:type="gramEnd"/>
      <w:r>
        <w:t>) пород. Для увеличения настрига шерсти, улучшения ее качества, а также жизнеспособности потомства будет применяться переменное или переменное преобразовательное скрещивание.</w:t>
      </w:r>
    </w:p>
    <w:p w:rsidR="006E2B5C" w:rsidRDefault="006E2B5C">
      <w:pPr>
        <w:pStyle w:val="newncpi"/>
      </w:pPr>
      <w:r>
        <w:t xml:space="preserve">Для восстановления поголовья овец предлагается система племенной работы, построенная по классическому принципу «пирамида». Планируется закупка наиболее перспективных пород овец для разведения на 6 племенных заводах (по одному в каждой области). По каждой планируемой породе необходимо иметь маток: тонкорунной – 4 </w:t>
      </w:r>
      <w:proofErr w:type="gramStart"/>
      <w:r>
        <w:t>тыс. голов, полутонкорунной (шерстно-мясной и мясо-шерстной) – 8 тыс. голов, белорусского многоплодного типа – 8 тыс. голов и романовской – 2–2,5 тыс. голов.</w:t>
      </w:r>
      <w:proofErr w:type="gramEnd"/>
    </w:p>
    <w:p w:rsidR="006E2B5C" w:rsidRDefault="006E2B5C">
      <w:pPr>
        <w:pStyle w:val="newncpi"/>
      </w:pPr>
      <w:r>
        <w:t xml:space="preserve">Задачи племенных заводов – разведение и реализация чистопородных животных с высоким генетическим потенциалом, прежде всего баранов-производителей в </w:t>
      </w:r>
      <w:proofErr w:type="spellStart"/>
      <w:r>
        <w:t>племрепродукторы</w:t>
      </w:r>
      <w:proofErr w:type="spellEnd"/>
      <w:r>
        <w:t xml:space="preserve"> сельскохозяйственных и фермерских (крестьянских) хозяй</w:t>
      </w:r>
      <w:proofErr w:type="gramStart"/>
      <w:r>
        <w:t>ств дл</w:t>
      </w:r>
      <w:proofErr w:type="gramEnd"/>
      <w:r>
        <w:t>я получения кроссированных животных.</w:t>
      </w:r>
    </w:p>
    <w:p w:rsidR="006E2B5C" w:rsidRDefault="006E2B5C">
      <w:pPr>
        <w:pStyle w:val="newncpi"/>
      </w:pPr>
      <w:r>
        <w:t>В каждой области в соответствии со специализацией предусматривается по 2–3 племенных репродуктора с поголовьем 2–2,5 тыс. маток каждый, которые будут ежегодно поставлять в специализированные хозяйства по разведению овец, крестьянские (фермерские) хозяйства и личные хозяйства граждан племенной молодняк, а при организации искусственного осеменения – полностью обеспечивать хозяйства спермой баранов-производителей.</w:t>
      </w:r>
    </w:p>
    <w:p w:rsidR="006E2B5C" w:rsidRDefault="006E2B5C">
      <w:pPr>
        <w:pStyle w:val="newncpi"/>
      </w:pPr>
      <w:proofErr w:type="gramStart"/>
      <w:r>
        <w:t xml:space="preserve">В специализированных хозяйствах по разведению овец, крестьянских (фермерских) хозяйствах и личных хозяйствах граждан дополнительно предполагается вести целенаправленный </w:t>
      </w:r>
      <w:proofErr w:type="spellStart"/>
      <w:r>
        <w:t>саморемонт</w:t>
      </w:r>
      <w:proofErr w:type="spellEnd"/>
      <w:r>
        <w:t xml:space="preserve"> при обязательном плановом обновлении стада за счет поступления животных из племенных репродукторов.</w:t>
      </w:r>
      <w:proofErr w:type="gramEnd"/>
    </w:p>
    <w:p w:rsidR="006E2B5C" w:rsidRDefault="006E2B5C">
      <w:pPr>
        <w:pStyle w:val="chapter"/>
      </w:pPr>
      <w:r>
        <w:t>ГЛАВА 6</w:t>
      </w:r>
      <w:r>
        <w:br/>
        <w:t>СОДЕРЖАНИЕ И КОРМЛЕНИЕ ОВЕЦ</w:t>
      </w:r>
    </w:p>
    <w:p w:rsidR="006E2B5C" w:rsidRDefault="006E2B5C">
      <w:pPr>
        <w:pStyle w:val="newncpi"/>
      </w:pPr>
      <w:r>
        <w:t>В зимне-стойловый период предусматривается содержание овец в типовых помещениях в расчете 2 кв. метра на голову. Для содержания 100 тыс. овец потребуется 200 тыс. кв. метров, или 230 помещений.</w:t>
      </w:r>
    </w:p>
    <w:p w:rsidR="006E2B5C" w:rsidRDefault="006E2B5C">
      <w:pPr>
        <w:pStyle w:val="newncpi"/>
      </w:pPr>
      <w:r>
        <w:t>В пастбищный период планируется содержание овец в летних лагерях с пастьбой на культурных пастбищах из расчета 0,2 гектара на голову. Основу кормления будет составлять зеленый корм естественных и культурных пастбищ, многолетние и однолетние культуры, предпочтительно густой смешанный травостой высотой не более 8–10 сантиметров, состоящий из растений низового типа.</w:t>
      </w:r>
    </w:p>
    <w:p w:rsidR="006E2B5C" w:rsidRDefault="006E2B5C">
      <w:pPr>
        <w:pStyle w:val="newncpi"/>
      </w:pPr>
      <w:r>
        <w:t>На содержание и кормление 100 тыс. голов овец будет выделено 27–30 тыс. гектаров кормовых угодий, в том числе 15,8 тыс. гектаров пастбищ. На зимне-стойловый период потребуется 2,5–3 тыс. тонн концентрированных кормов, около 30 тыс. тонн сена, 9–18 тыс. тонн силоса, 83–113 тыс. тонн зеленой массы.</w:t>
      </w:r>
    </w:p>
    <w:p w:rsidR="006E2B5C" w:rsidRDefault="006E2B5C">
      <w:pPr>
        <w:pStyle w:val="chapter"/>
      </w:pPr>
      <w:r>
        <w:t>ГЛАВА 7</w:t>
      </w:r>
      <w:r>
        <w:br/>
        <w:t>НАУЧНОЕ СОПРОВОЖДЕНИЕ И ОБЕСПЕЧЕНИЕ КАДРАМИ</w:t>
      </w:r>
    </w:p>
    <w:p w:rsidR="006E2B5C" w:rsidRDefault="006E2B5C">
      <w:pPr>
        <w:pStyle w:val="newncpi"/>
      </w:pPr>
      <w:r>
        <w:t xml:space="preserve">В рамках реализации настоящей Республиканской программы предусматривается возобновить научно-исследовательскую работу по овцеводству, определить перспективную тематику, прежде всего по вопросам селекции и кормления овец. </w:t>
      </w:r>
      <w:proofErr w:type="gramStart"/>
      <w:r>
        <w:t xml:space="preserve">На </w:t>
      </w:r>
      <w:proofErr w:type="spellStart"/>
      <w:r>
        <w:t>РУП</w:t>
      </w:r>
      <w:proofErr w:type="spellEnd"/>
      <w:r>
        <w:t xml:space="preserve"> «Научно-практический центр Национальной академии наук Беларуси по животноводству» планируется создать белорусский многоплодный полутонкорунный (кроссбредный) тип овец со следующими показателями продуктивности: средняя живая масса баранов – 85–90 килограммов, овцематок – 50–55, настриг чистой шерсти с барана – 3,5–4 килограмма, с матки – 2–2,5 килограмма, длина шерсти – 12–13 сантиметров, тонина шерсти – 60–58 качества (23,1–25,1 микрона), выход чистого волокна – 55–60 процентов, плодовитость маток</w:t>
      </w:r>
      <w:proofErr w:type="gramEnd"/>
      <w:r>
        <w:t> – 150 ягнят на 100 маток.</w:t>
      </w:r>
    </w:p>
    <w:p w:rsidR="006E2B5C" w:rsidRDefault="006E2B5C">
      <w:pPr>
        <w:pStyle w:val="newncpi"/>
      </w:pPr>
      <w:r>
        <w:t>В целях обеспечения отрасли овцеводства кадрами в типовые программы учебных планов учреждений высшего и среднего специального образования будет включена подготовка специалистов зоотехнического профиля по специализации «Овцеводство».</w:t>
      </w:r>
    </w:p>
    <w:p w:rsidR="006E2B5C" w:rsidRDefault="006E2B5C">
      <w:pPr>
        <w:pStyle w:val="newncpi"/>
      </w:pPr>
      <w:r>
        <w:t>В сельскохозяйственных колледжах планируется организовать специальную группу по подготовке стригалей.</w:t>
      </w:r>
    </w:p>
    <w:p w:rsidR="006E2B5C" w:rsidRDefault="006E2B5C">
      <w:pPr>
        <w:pStyle w:val="chapter"/>
      </w:pPr>
      <w:r>
        <w:t>ГЛАВА 8</w:t>
      </w:r>
      <w:r>
        <w:br/>
        <w:t>ОБЕСПЕЧЕНИЕ МАТЕРИАЛЬНО-ТЕХНИЧЕСКОЙ БАЗЫ ДЛЯ ВОССТАНОВЛЕНИЯ ОТРАСЛИ ОВЦЕВОДСТВА. ПЕРЕРАБОТКА ШЕРСТИ И ОВЧИН</w:t>
      </w:r>
    </w:p>
    <w:p w:rsidR="006E2B5C" w:rsidRDefault="006E2B5C">
      <w:pPr>
        <w:pStyle w:val="newncpi"/>
      </w:pPr>
      <w:r>
        <w:t>Для восстановления овцеводства требуется создание новой специализированной материально-технической базы отрасли, что невозможно решить без государственной поддержки. Необходимо провести реконструкцию и построить 230 специализированных помещений для содержания овец, обеспечить пункты для стрижки овец стригальными агрегатами, инвентарем, материалами, тарой и транспортом для перевозки шерсти.</w:t>
      </w:r>
    </w:p>
    <w:p w:rsidR="006E2B5C" w:rsidRDefault="006E2B5C">
      <w:pPr>
        <w:pStyle w:val="newncpi"/>
      </w:pPr>
      <w:r>
        <w:t xml:space="preserve">В систему овцеводства планируется активно привлекать фермерские хозяйства и личные хозяйства граждан. В рамках реализации настоящей Республиканской программы предусматривается выработка эффективного </w:t>
      </w:r>
      <w:proofErr w:type="gramStart"/>
      <w:r>
        <w:t>экономического механизма</w:t>
      </w:r>
      <w:proofErr w:type="gramEnd"/>
      <w:r>
        <w:t xml:space="preserve"> рентабельного ведения отрасли, создание единого холдинга с организациями, перерабатывающими продукцию овцеводства.</w:t>
      </w:r>
    </w:p>
    <w:p w:rsidR="006E2B5C" w:rsidRDefault="006E2B5C">
      <w:pPr>
        <w:pStyle w:val="newncpi"/>
      </w:pPr>
      <w:r>
        <w:t xml:space="preserve">В стране первичную обработку шерсти (промывку шерсти) осуществляет </w:t>
      </w:r>
      <w:proofErr w:type="spellStart"/>
      <w:r>
        <w:t>СООО</w:t>
      </w:r>
      <w:proofErr w:type="spellEnd"/>
      <w:r>
        <w:t xml:space="preserve"> «</w:t>
      </w:r>
      <w:proofErr w:type="spellStart"/>
      <w:r>
        <w:t>Ильичевская</w:t>
      </w:r>
      <w:proofErr w:type="spellEnd"/>
      <w:r>
        <w:t xml:space="preserve"> шерстомойка».</w:t>
      </w:r>
    </w:p>
    <w:p w:rsidR="006E2B5C" w:rsidRDefault="006E2B5C">
      <w:pPr>
        <w:pStyle w:val="newncpi"/>
      </w:pPr>
      <w:r>
        <w:t>В переработку принимается шерсть с заготовительных пунктов объемом партии от 1 тонны одного класса. Производственные мощности объединения позволяют переработать до 6 тыс. тонн грязной шерсти в год (в настоящее время загруженность мощностей составляет лишь 30 процентов).</w:t>
      </w:r>
    </w:p>
    <w:p w:rsidR="006E2B5C" w:rsidRDefault="006E2B5C">
      <w:pPr>
        <w:pStyle w:val="newncpi"/>
      </w:pPr>
      <w:r>
        <w:t xml:space="preserve">Переработку шкур шубной и меховой овчины осуществляет </w:t>
      </w:r>
      <w:proofErr w:type="spellStart"/>
      <w:r>
        <w:t>РПУП</w:t>
      </w:r>
      <w:proofErr w:type="spellEnd"/>
      <w:r>
        <w:t xml:space="preserve"> «</w:t>
      </w:r>
      <w:proofErr w:type="gramStart"/>
      <w:r>
        <w:t>Витебский</w:t>
      </w:r>
      <w:proofErr w:type="gramEnd"/>
      <w:r>
        <w:t xml:space="preserve"> меховой комбинат». Производственные мощности указанного предприятия по данному виду сырья составляют 53 тыс. штук в год. Выделанный мех используется меховым комбинатом для пошива изделий широкого ассортимента: головных уборов, курток, полукомбинезонов, жилетов, рукавиц, дубленок, воротников и других.</w:t>
      </w:r>
    </w:p>
    <w:p w:rsidR="006E2B5C" w:rsidRDefault="006E2B5C">
      <w:pPr>
        <w:pStyle w:val="newncpi"/>
      </w:pPr>
      <w:r>
        <w:t>Переработка кожевенной овчины производится в открытых акционерных обществах «</w:t>
      </w:r>
      <w:proofErr w:type="spellStart"/>
      <w:r>
        <w:t>Бобруйский</w:t>
      </w:r>
      <w:proofErr w:type="spellEnd"/>
      <w:r>
        <w:t xml:space="preserve"> кожевенный комбинат» и «Минское производственное кожевенное объединение», СП ООО «</w:t>
      </w:r>
      <w:proofErr w:type="spellStart"/>
      <w:r>
        <w:t>Смиловичский</w:t>
      </w:r>
      <w:proofErr w:type="spellEnd"/>
      <w:r>
        <w:t xml:space="preserve"> кожевенный завод».</w:t>
      </w:r>
    </w:p>
    <w:p w:rsidR="006E2B5C" w:rsidRDefault="006E2B5C">
      <w:pPr>
        <w:pStyle w:val="newncpi"/>
      </w:pPr>
      <w:r>
        <w:t>Обувные организации концерна «</w:t>
      </w:r>
      <w:proofErr w:type="spellStart"/>
      <w:r>
        <w:t>Беллегпром</w:t>
      </w:r>
      <w:proofErr w:type="spellEnd"/>
      <w:r>
        <w:t>» используют в производстве зимней обуви подкладку из овчины. Для изготовления такой подкладки пригодна овчина меховая полутонкорунная и полугрубошерстная.</w:t>
      </w:r>
    </w:p>
    <w:p w:rsidR="006E2B5C" w:rsidRDefault="006E2B5C">
      <w:pPr>
        <w:pStyle w:val="newncpi"/>
      </w:pPr>
      <w:r>
        <w:t>Годовая потребность обувных организаций в меховой подкладке для собственного производства составляет 23 млн. кв. дециметров, или 375 тыс. штук овчины (</w:t>
      </w:r>
      <w:proofErr w:type="spellStart"/>
      <w:r>
        <w:t>расчетно</w:t>
      </w:r>
      <w:proofErr w:type="spellEnd"/>
      <w:r>
        <w:t>).</w:t>
      </w:r>
    </w:p>
    <w:p w:rsidR="006E2B5C" w:rsidRDefault="006E2B5C">
      <w:pPr>
        <w:pStyle w:val="chapter"/>
      </w:pPr>
      <w:r>
        <w:t>ГЛАВА 9</w:t>
      </w:r>
      <w:r>
        <w:br/>
      </w:r>
      <w:proofErr w:type="spellStart"/>
      <w:r>
        <w:t>ИМПОРТОЕМКОСТЬ</w:t>
      </w:r>
      <w:proofErr w:type="spellEnd"/>
    </w:p>
    <w:p w:rsidR="006E2B5C" w:rsidRDefault="006E2B5C">
      <w:pPr>
        <w:pStyle w:val="newncpi"/>
      </w:pPr>
      <w:r>
        <w:t>В ходе реализации настоящей Республиканской программы предусматривается строительство и реконструкция 230 овцеводческих помещений, для которых будут использованы преимущественно отечественные строительные материалы и оборудование.</w:t>
      </w:r>
    </w:p>
    <w:p w:rsidR="006E2B5C" w:rsidRDefault="006E2B5C">
      <w:pPr>
        <w:pStyle w:val="newncpi"/>
      </w:pPr>
      <w:r>
        <w:t>В рамках выполнения настоящей Республиканской программы численность овец должна быть доведена до 100 тыс. голов. С учетом наличия незначительного поголовья племенных овец на территории республики, а также необходимости многократного увеличения поголовья в сжатые сроки достижение данной цели предусматривается за счет закупок в 2013–2015 годах молодняка по импорту.</w:t>
      </w:r>
    </w:p>
    <w:p w:rsidR="006E2B5C" w:rsidRDefault="006E2B5C">
      <w:pPr>
        <w:pStyle w:val="newncpi"/>
      </w:pPr>
      <w:r>
        <w:t xml:space="preserve">В целях снижения </w:t>
      </w:r>
      <w:proofErr w:type="spellStart"/>
      <w:r>
        <w:t>импортоемкости</w:t>
      </w:r>
      <w:proofErr w:type="spellEnd"/>
      <w:r>
        <w:t xml:space="preserve"> настоящей Республиканской программы и сокращения расходов на закупку овец планируется приобретение по импорту только племенного молодняка в объемах 38,5 тыс. голов с дальнейшим расширенным воспроизводством поголовья в количестве 80 тыс. голов. </w:t>
      </w:r>
      <w:proofErr w:type="spellStart"/>
      <w:r>
        <w:t>Импортоемкость</w:t>
      </w:r>
      <w:proofErr w:type="spellEnd"/>
      <w:r>
        <w:t xml:space="preserve"> закупок племенного поголовья в 2013–2015 годах составит 30–40 процентов, </w:t>
      </w:r>
      <w:proofErr w:type="gramStart"/>
      <w:r>
        <w:t>общая</w:t>
      </w:r>
      <w:proofErr w:type="gramEnd"/>
      <w:r>
        <w:t xml:space="preserve"> </w:t>
      </w:r>
      <w:proofErr w:type="spellStart"/>
      <w:r>
        <w:t>импортоемкость</w:t>
      </w:r>
      <w:proofErr w:type="spellEnd"/>
      <w:r>
        <w:t xml:space="preserve"> настоящей Республиканской программы – 30 процентов, или 120,2 млрд. рублей.</w:t>
      </w:r>
    </w:p>
    <w:p w:rsidR="006E2B5C" w:rsidRDefault="006E2B5C">
      <w:pPr>
        <w:pStyle w:val="newncpi"/>
      </w:pPr>
      <w:r>
        <w:t xml:space="preserve">Освоение мощностей племенных овцеводческих ферм </w:t>
      </w:r>
      <w:proofErr w:type="gramStart"/>
      <w:r>
        <w:t>позволит</w:t>
      </w:r>
      <w:proofErr w:type="gramEnd"/>
      <w:r>
        <w:t xml:space="preserve"> начиная с 2015 года полностью обеспечить собственное воспроизводство племенного поголовья овец и поставлять в специализированные хозяйства по разведению овец, крестьянские (фермерские) хозяйства и личные хозяйства граждан племенной молодняк. Ежегодная реализация племенного поголовья овец составит более 20–25 тыс. голов.</w:t>
      </w:r>
    </w:p>
    <w:p w:rsidR="006E2B5C" w:rsidRDefault="006E2B5C">
      <w:pPr>
        <w:pStyle w:val="chapter"/>
      </w:pPr>
      <w:r>
        <w:t>ГЛАВА 10</w:t>
      </w:r>
      <w:r>
        <w:br/>
        <w:t>ФИНАНСИРОВАНИЕ И ЭКОНОМИЧЕСКАЯ ЭФФЕКТИВНОСТЬ</w:t>
      </w:r>
    </w:p>
    <w:p w:rsidR="006E2B5C" w:rsidRDefault="006E2B5C">
      <w:pPr>
        <w:pStyle w:val="newncpi"/>
      </w:pPr>
      <w:r>
        <w:t>Для закупки племенного молодняка необходимы бюджетные средства в сумме 120,2 млрд. рублей.</w:t>
      </w:r>
    </w:p>
    <w:p w:rsidR="006E2B5C" w:rsidRDefault="006E2B5C">
      <w:pPr>
        <w:pStyle w:val="newncpi"/>
      </w:pPr>
      <w:proofErr w:type="gramStart"/>
      <w:r>
        <w:t>Средства выделяются в рамках Республиканской программы по племенному делу в животноводстве на 2011–2015 годы, утвержденной постановлением Совета Министров Республики Беларусь от 31 декабря 2010 г. № 1917 «О Республиканской программе по племенному делу в животноводстве на 2011–2015 годы» (Национальный реестр правовых актов Республики Беларусь, 2011 г., № 4, 5/33102), и ежегодно корректируются на основании индексов изменения цен на племенную продукцию, прироста</w:t>
      </w:r>
      <w:proofErr w:type="gramEnd"/>
      <w:r>
        <w:t xml:space="preserve"> поголовья собственного производства и ввода в эксплуатацию овцеводческих ферм.</w:t>
      </w:r>
    </w:p>
    <w:p w:rsidR="006E2B5C" w:rsidRDefault="006E2B5C">
      <w:pPr>
        <w:pStyle w:val="newncpi"/>
      </w:pPr>
      <w:r>
        <w:t>Для размещения поголовья овец предусмотрены строительство и реконструкция 230 овцеводческих помещений мощностью 500–1000 голов. На эти цели потребуются кредитные ресурсы в сумме 973,2 млрд. рублей, в том числе льготные кредиты банков, предоставляемые в порядке и на условиях, установленных актами законодательства.</w:t>
      </w:r>
    </w:p>
    <w:p w:rsidR="006E2B5C" w:rsidRDefault="006E2B5C">
      <w:pPr>
        <w:pStyle w:val="newncpi"/>
      </w:pPr>
      <w:r>
        <w:t xml:space="preserve">Финансирование расходов на научное сопровождение настоящей Республиканской программы в 2013–2015 годах будет осуществляться в рамках программы </w:t>
      </w:r>
      <w:proofErr w:type="spellStart"/>
      <w:r>
        <w:t>ГНТП</w:t>
      </w:r>
      <w:proofErr w:type="spellEnd"/>
      <w:r>
        <w:t xml:space="preserve"> «</w:t>
      </w:r>
      <w:proofErr w:type="spellStart"/>
      <w:r>
        <w:t>Агропромкомплекс</w:t>
      </w:r>
      <w:proofErr w:type="spellEnd"/>
      <w:r>
        <w:t> – устойчивое развитие».</w:t>
      </w:r>
    </w:p>
    <w:p w:rsidR="006E2B5C" w:rsidRDefault="006E2B5C">
      <w:pPr>
        <w:pStyle w:val="newncpi"/>
      </w:pPr>
      <w:r>
        <w:t>Выполнение настоящей Республиканской программы позволит за 3 года:</w:t>
      </w:r>
    </w:p>
    <w:p w:rsidR="006E2B5C" w:rsidRDefault="006E2B5C">
      <w:pPr>
        <w:pStyle w:val="newncpi"/>
      </w:pPr>
      <w:r>
        <w:t>уменьшить объемы закупок шерсти по импорту на 260 тонн;</w:t>
      </w:r>
    </w:p>
    <w:p w:rsidR="006E2B5C" w:rsidRDefault="006E2B5C">
      <w:pPr>
        <w:pStyle w:val="newncpi"/>
      </w:pPr>
      <w:r>
        <w:t>уменьшить объемы закупок овчин по импорту на 80 тыс. штук;</w:t>
      </w:r>
    </w:p>
    <w:p w:rsidR="006E2B5C" w:rsidRDefault="006E2B5C">
      <w:pPr>
        <w:pStyle w:val="newncpi"/>
      </w:pPr>
      <w:r>
        <w:t>сэкономить валютные средства в сумме около 4,5 млн. долларов США;</w:t>
      </w:r>
    </w:p>
    <w:p w:rsidR="006E2B5C" w:rsidRDefault="006E2B5C">
      <w:pPr>
        <w:pStyle w:val="newncpi"/>
      </w:pPr>
      <w:r>
        <w:t>реализовать на убой овец живым весом 1590 тонн;</w:t>
      </w:r>
    </w:p>
    <w:p w:rsidR="006E2B5C" w:rsidRDefault="006E2B5C">
      <w:pPr>
        <w:pStyle w:val="newncpi"/>
      </w:pPr>
      <w:r>
        <w:t xml:space="preserve">получить около 700 тонн баранины, что позволит обеспечить потребности внутреннего рынка в данной продукции животноводства, в том числе </w:t>
      </w:r>
      <w:proofErr w:type="spellStart"/>
      <w:r>
        <w:t>ОАО</w:t>
      </w:r>
      <w:proofErr w:type="spellEnd"/>
      <w:r>
        <w:t xml:space="preserve"> «Оршанский мясоперерабатывающий комбинат»;</w:t>
      </w:r>
    </w:p>
    <w:p w:rsidR="006E2B5C" w:rsidRDefault="006E2B5C">
      <w:pPr>
        <w:pStyle w:val="newncpi"/>
      </w:pPr>
      <w:r>
        <w:t>увеличить валовую продукцию сельского хозяйства на 190 млрд. рублей.</w:t>
      </w:r>
    </w:p>
    <w:p w:rsidR="006E2B5C" w:rsidRDefault="006E2B5C">
      <w:pPr>
        <w:pStyle w:val="newncpi"/>
      </w:pPr>
      <w:r>
        <w:t xml:space="preserve">В целях реализации настоящей Республиканской программы предусматривается выполнение мероприятий согласно </w:t>
      </w:r>
      <w:r>
        <w:rPr>
          <w:rStyle w:val="ac"/>
          <w:u w:val="single"/>
        </w:rPr>
        <w:t>приложению 2</w:t>
      </w:r>
      <w:r>
        <w:t xml:space="preserve">, а также их финансирование в объемах согласно </w:t>
      </w:r>
      <w:r>
        <w:rPr>
          <w:rStyle w:val="ac"/>
          <w:u w:val="single"/>
        </w:rPr>
        <w:t>приложению 3</w:t>
      </w:r>
      <w:r>
        <w:t>.</w:t>
      </w:r>
    </w:p>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1</w:t>
            </w:r>
          </w:p>
          <w:p w:rsidR="006E2B5C" w:rsidRDefault="006E2B5C">
            <w:pPr>
              <w:pStyle w:val="append"/>
            </w:pPr>
            <w:r>
              <w:t>к Республиканской программе</w:t>
            </w:r>
            <w:r>
              <w:br/>
              <w:t xml:space="preserve">развития овцеводства </w:t>
            </w:r>
            <w:r>
              <w:br/>
              <w:t xml:space="preserve">на 2013–2015 годы </w:t>
            </w:r>
          </w:p>
        </w:tc>
      </w:tr>
    </w:tbl>
    <w:p w:rsidR="006E2B5C" w:rsidRDefault="006E2B5C">
      <w:pPr>
        <w:pStyle w:val="titlep"/>
        <w:jc w:val="left"/>
      </w:pPr>
      <w:r>
        <w:t>Потребность организаций концерна «</w:t>
      </w:r>
      <w:proofErr w:type="spellStart"/>
      <w:r>
        <w:t>Беллегпром</w:t>
      </w:r>
      <w:proofErr w:type="spellEnd"/>
      <w:r>
        <w:t>» в шерстяном волокне</w:t>
      </w:r>
    </w:p>
    <w:p w:rsidR="006E2B5C" w:rsidRDefault="006E2B5C">
      <w:pPr>
        <w:pStyle w:val="edizmeren"/>
      </w:pPr>
      <w:r>
        <w:t>(тонн)</w:t>
      </w:r>
    </w:p>
    <w:tbl>
      <w:tblPr>
        <w:tblStyle w:val="tablencpi"/>
        <w:tblW w:w="5000" w:type="pct"/>
        <w:tblLook w:val="04A0" w:firstRow="1" w:lastRow="0" w:firstColumn="1" w:lastColumn="0" w:noHBand="0" w:noVBand="1"/>
      </w:tblPr>
      <w:tblGrid>
        <w:gridCol w:w="2257"/>
        <w:gridCol w:w="600"/>
        <w:gridCol w:w="1195"/>
        <w:gridCol w:w="917"/>
        <w:gridCol w:w="752"/>
        <w:gridCol w:w="737"/>
        <w:gridCol w:w="1017"/>
        <w:gridCol w:w="1199"/>
        <w:gridCol w:w="724"/>
      </w:tblGrid>
      <w:tr w:rsidR="006E2B5C">
        <w:trPr>
          <w:trHeight w:val="240"/>
        </w:trPr>
        <w:tc>
          <w:tcPr>
            <w:tcW w:w="120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Характеристика шерстяного волокна</w:t>
            </w:r>
          </w:p>
        </w:tc>
        <w:tc>
          <w:tcPr>
            <w:tcW w:w="341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Открытые акционерные общества</w:t>
            </w:r>
          </w:p>
        </w:tc>
        <w:tc>
          <w:tcPr>
            <w:tcW w:w="38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Итого</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w:t>
            </w:r>
            <w:proofErr w:type="spellStart"/>
            <w:r>
              <w:t>Ка</w:t>
            </w:r>
            <w:proofErr w:type="gramStart"/>
            <w:r>
              <w:t>м</w:t>
            </w:r>
            <w:proofErr w:type="spellEnd"/>
            <w:r>
              <w:t>-</w:t>
            </w:r>
            <w:proofErr w:type="gramEnd"/>
            <w:r>
              <w:br/>
              <w:t>воль»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«Слонимская камвольно-прядильная фабрика»</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«Полесье»</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«Сукно»</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w:t>
            </w:r>
            <w:proofErr w:type="spellStart"/>
            <w:r>
              <w:t>Белфа</w:t>
            </w:r>
            <w:proofErr w:type="spellEnd"/>
            <w:r>
              <w:t>»</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«Витебские ковры»</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w:t>
            </w:r>
            <w:proofErr w:type="spellStart"/>
            <w:r>
              <w:t>Смил</w:t>
            </w:r>
            <w:proofErr w:type="gramStart"/>
            <w:r>
              <w:t>о</w:t>
            </w:r>
            <w:proofErr w:type="spellEnd"/>
            <w:r>
              <w:t>-</w:t>
            </w:r>
            <w:proofErr w:type="gramEnd"/>
            <w:r>
              <w:br/>
            </w:r>
            <w:proofErr w:type="spellStart"/>
            <w:r>
              <w:t>вичская</w:t>
            </w:r>
            <w:proofErr w:type="spellEnd"/>
            <w:r>
              <w:t xml:space="preserve"> фабрика»</w:t>
            </w:r>
          </w:p>
        </w:tc>
        <w:tc>
          <w:tcPr>
            <w:tcW w:w="0" w:type="auto"/>
            <w:vMerge/>
            <w:tcBorders>
              <w:top w:val="single" w:sz="4" w:space="0" w:color="auto"/>
              <w:left w:val="single" w:sz="4" w:space="0" w:color="auto"/>
              <w:bottom w:val="single" w:sz="4" w:space="0" w:color="auto"/>
            </w:tcBorders>
            <w:vAlign w:val="center"/>
            <w:hideMark/>
          </w:tcPr>
          <w:p w:rsidR="006E2B5C" w:rsidRDefault="006E2B5C">
            <w:pPr>
              <w:rPr>
                <w:rFonts w:eastAsiaTheme="minorEastAsia"/>
              </w:rPr>
            </w:pPr>
          </w:p>
        </w:tc>
      </w:tr>
      <w:tr w:rsidR="006E2B5C">
        <w:trPr>
          <w:trHeight w:val="240"/>
        </w:trPr>
        <w:tc>
          <w:tcPr>
            <w:tcW w:w="1201" w:type="pct"/>
            <w:tcBorders>
              <w:top w:val="single" w:sz="4" w:space="0" w:color="auto"/>
            </w:tcBorders>
            <w:tcMar>
              <w:top w:w="0" w:type="dxa"/>
              <w:left w:w="6" w:type="dxa"/>
              <w:bottom w:w="0" w:type="dxa"/>
              <w:right w:w="6" w:type="dxa"/>
            </w:tcMar>
            <w:hideMark/>
          </w:tcPr>
          <w:p w:rsidR="006E2B5C" w:rsidRDefault="006E2B5C">
            <w:pPr>
              <w:pStyle w:val="table10"/>
              <w:spacing w:before="120"/>
            </w:pPr>
            <w:r>
              <w:t>Мериносовое рунное тонкое 64 качества, 1 длины, нормальное и сорное волокно</w:t>
            </w:r>
          </w:p>
        </w:tc>
        <w:tc>
          <w:tcPr>
            <w:tcW w:w="319" w:type="pct"/>
            <w:tcBorders>
              <w:top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370</w:t>
            </w:r>
          </w:p>
        </w:tc>
        <w:tc>
          <w:tcPr>
            <w:tcW w:w="636" w:type="pct"/>
            <w:tcBorders>
              <w:top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274</w:t>
            </w:r>
          </w:p>
        </w:tc>
        <w:tc>
          <w:tcPr>
            <w:tcW w:w="488" w:type="pct"/>
            <w:tcBorders>
              <w:top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290</w:t>
            </w:r>
          </w:p>
        </w:tc>
        <w:tc>
          <w:tcPr>
            <w:tcW w:w="400" w:type="pct"/>
            <w:tcBorders>
              <w:top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140</w:t>
            </w:r>
          </w:p>
        </w:tc>
        <w:tc>
          <w:tcPr>
            <w:tcW w:w="392" w:type="pct"/>
            <w:tcBorders>
              <w:top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w:t>
            </w:r>
          </w:p>
        </w:tc>
        <w:tc>
          <w:tcPr>
            <w:tcW w:w="541" w:type="pct"/>
            <w:tcBorders>
              <w:top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w:t>
            </w:r>
          </w:p>
        </w:tc>
        <w:tc>
          <w:tcPr>
            <w:tcW w:w="638" w:type="pct"/>
            <w:tcBorders>
              <w:top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w:t>
            </w:r>
          </w:p>
        </w:tc>
        <w:tc>
          <w:tcPr>
            <w:tcW w:w="385" w:type="pct"/>
            <w:tcBorders>
              <w:top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1 074</w:t>
            </w:r>
          </w:p>
        </w:tc>
      </w:tr>
      <w:tr w:rsidR="006E2B5C">
        <w:trPr>
          <w:trHeight w:val="240"/>
        </w:trPr>
        <w:tc>
          <w:tcPr>
            <w:tcW w:w="1201" w:type="pct"/>
            <w:tcMar>
              <w:top w:w="0" w:type="dxa"/>
              <w:left w:w="6" w:type="dxa"/>
              <w:bottom w:w="0" w:type="dxa"/>
              <w:right w:w="6" w:type="dxa"/>
            </w:tcMar>
            <w:hideMark/>
          </w:tcPr>
          <w:p w:rsidR="006E2B5C" w:rsidRDefault="006E2B5C">
            <w:pPr>
              <w:pStyle w:val="table10"/>
              <w:spacing w:before="120"/>
            </w:pPr>
            <w:r>
              <w:t>Мериносовое рунное тонкое 64–70 качества, 64 качества, 1–2 длины, сорно-пожелтевшее волокно</w:t>
            </w:r>
          </w:p>
        </w:tc>
        <w:tc>
          <w:tcPr>
            <w:tcW w:w="319" w:type="pct"/>
            <w:tcMar>
              <w:top w:w="0" w:type="dxa"/>
              <w:left w:w="6" w:type="dxa"/>
              <w:bottom w:w="0" w:type="dxa"/>
              <w:right w:w="6" w:type="dxa"/>
            </w:tcMar>
            <w:vAlign w:val="bottom"/>
            <w:hideMark/>
          </w:tcPr>
          <w:p w:rsidR="006E2B5C" w:rsidRDefault="006E2B5C">
            <w:pPr>
              <w:pStyle w:val="table10"/>
              <w:spacing w:before="120"/>
              <w:jc w:val="center"/>
            </w:pPr>
            <w:r>
              <w:t>30</w:t>
            </w:r>
          </w:p>
        </w:tc>
        <w:tc>
          <w:tcPr>
            <w:tcW w:w="636" w:type="pct"/>
            <w:tcMar>
              <w:top w:w="0" w:type="dxa"/>
              <w:left w:w="6" w:type="dxa"/>
              <w:bottom w:w="0" w:type="dxa"/>
              <w:right w:w="6" w:type="dxa"/>
            </w:tcMar>
            <w:vAlign w:val="bottom"/>
            <w:hideMark/>
          </w:tcPr>
          <w:p w:rsidR="006E2B5C" w:rsidRDefault="006E2B5C">
            <w:pPr>
              <w:pStyle w:val="table10"/>
              <w:spacing w:before="120"/>
              <w:jc w:val="center"/>
            </w:pPr>
            <w:r>
              <w:t>68</w:t>
            </w:r>
          </w:p>
        </w:tc>
        <w:tc>
          <w:tcPr>
            <w:tcW w:w="488" w:type="pct"/>
            <w:tcMar>
              <w:top w:w="0" w:type="dxa"/>
              <w:left w:w="6" w:type="dxa"/>
              <w:bottom w:w="0" w:type="dxa"/>
              <w:right w:w="6" w:type="dxa"/>
            </w:tcMar>
            <w:vAlign w:val="bottom"/>
            <w:hideMark/>
          </w:tcPr>
          <w:p w:rsidR="006E2B5C" w:rsidRDefault="006E2B5C">
            <w:pPr>
              <w:pStyle w:val="table10"/>
              <w:spacing w:before="120"/>
              <w:jc w:val="center"/>
            </w:pPr>
            <w:r>
              <w:t>75</w:t>
            </w:r>
          </w:p>
        </w:tc>
        <w:tc>
          <w:tcPr>
            <w:tcW w:w="400" w:type="pct"/>
            <w:tcMar>
              <w:top w:w="0" w:type="dxa"/>
              <w:left w:w="6" w:type="dxa"/>
              <w:bottom w:w="0" w:type="dxa"/>
              <w:right w:w="6" w:type="dxa"/>
            </w:tcMar>
            <w:vAlign w:val="bottom"/>
            <w:hideMark/>
          </w:tcPr>
          <w:p w:rsidR="006E2B5C" w:rsidRDefault="006E2B5C">
            <w:pPr>
              <w:pStyle w:val="table10"/>
              <w:spacing w:before="120"/>
              <w:jc w:val="center"/>
            </w:pPr>
            <w:r>
              <w:t>110</w:t>
            </w:r>
          </w:p>
        </w:tc>
        <w:tc>
          <w:tcPr>
            <w:tcW w:w="392" w:type="pct"/>
            <w:tcMar>
              <w:top w:w="0" w:type="dxa"/>
              <w:left w:w="6" w:type="dxa"/>
              <w:bottom w:w="0" w:type="dxa"/>
              <w:right w:w="6" w:type="dxa"/>
            </w:tcMar>
            <w:vAlign w:val="bottom"/>
            <w:hideMark/>
          </w:tcPr>
          <w:p w:rsidR="006E2B5C" w:rsidRDefault="006E2B5C">
            <w:pPr>
              <w:pStyle w:val="table10"/>
              <w:spacing w:before="120"/>
              <w:jc w:val="center"/>
            </w:pPr>
            <w:r>
              <w:t>–</w:t>
            </w:r>
          </w:p>
        </w:tc>
        <w:tc>
          <w:tcPr>
            <w:tcW w:w="541" w:type="pct"/>
            <w:tcMar>
              <w:top w:w="0" w:type="dxa"/>
              <w:left w:w="6" w:type="dxa"/>
              <w:bottom w:w="0" w:type="dxa"/>
              <w:right w:w="6" w:type="dxa"/>
            </w:tcMar>
            <w:vAlign w:val="bottom"/>
            <w:hideMark/>
          </w:tcPr>
          <w:p w:rsidR="006E2B5C" w:rsidRDefault="006E2B5C">
            <w:pPr>
              <w:pStyle w:val="table10"/>
              <w:spacing w:before="120"/>
              <w:jc w:val="center"/>
            </w:pPr>
            <w:r>
              <w:t>–</w:t>
            </w:r>
          </w:p>
        </w:tc>
        <w:tc>
          <w:tcPr>
            <w:tcW w:w="638" w:type="pct"/>
            <w:tcMar>
              <w:top w:w="0" w:type="dxa"/>
              <w:left w:w="6" w:type="dxa"/>
              <w:bottom w:w="0" w:type="dxa"/>
              <w:right w:w="6" w:type="dxa"/>
            </w:tcMar>
            <w:vAlign w:val="bottom"/>
            <w:hideMark/>
          </w:tcPr>
          <w:p w:rsidR="006E2B5C" w:rsidRDefault="006E2B5C">
            <w:pPr>
              <w:pStyle w:val="table10"/>
              <w:spacing w:before="120"/>
              <w:jc w:val="center"/>
            </w:pPr>
            <w:r>
              <w:t>–</w:t>
            </w:r>
          </w:p>
        </w:tc>
        <w:tc>
          <w:tcPr>
            <w:tcW w:w="385" w:type="pct"/>
            <w:tcMar>
              <w:top w:w="0" w:type="dxa"/>
              <w:left w:w="6" w:type="dxa"/>
              <w:bottom w:w="0" w:type="dxa"/>
              <w:right w:w="6" w:type="dxa"/>
            </w:tcMar>
            <w:vAlign w:val="bottom"/>
            <w:hideMark/>
          </w:tcPr>
          <w:p w:rsidR="006E2B5C" w:rsidRDefault="006E2B5C">
            <w:pPr>
              <w:pStyle w:val="table10"/>
              <w:spacing w:before="120"/>
              <w:jc w:val="center"/>
            </w:pPr>
            <w:r>
              <w:t>283</w:t>
            </w:r>
          </w:p>
        </w:tc>
      </w:tr>
      <w:tr w:rsidR="006E2B5C">
        <w:trPr>
          <w:trHeight w:val="240"/>
        </w:trPr>
        <w:tc>
          <w:tcPr>
            <w:tcW w:w="1201" w:type="pct"/>
            <w:tcMar>
              <w:top w:w="0" w:type="dxa"/>
              <w:left w:w="6" w:type="dxa"/>
              <w:bottom w:w="0" w:type="dxa"/>
              <w:right w:w="6" w:type="dxa"/>
            </w:tcMar>
            <w:hideMark/>
          </w:tcPr>
          <w:p w:rsidR="006E2B5C" w:rsidRDefault="006E2B5C">
            <w:pPr>
              <w:pStyle w:val="table10"/>
              <w:spacing w:before="120"/>
            </w:pPr>
            <w:r>
              <w:t>Мериносовое рунное тонкое 64 качества, 2 длины, нормальное и сорное волокно</w:t>
            </w:r>
          </w:p>
        </w:tc>
        <w:tc>
          <w:tcPr>
            <w:tcW w:w="319" w:type="pct"/>
            <w:tcMar>
              <w:top w:w="0" w:type="dxa"/>
              <w:left w:w="6" w:type="dxa"/>
              <w:bottom w:w="0" w:type="dxa"/>
              <w:right w:w="6" w:type="dxa"/>
            </w:tcMar>
            <w:vAlign w:val="bottom"/>
            <w:hideMark/>
          </w:tcPr>
          <w:p w:rsidR="006E2B5C" w:rsidRDefault="006E2B5C">
            <w:pPr>
              <w:pStyle w:val="table10"/>
              <w:spacing w:before="120"/>
              <w:jc w:val="center"/>
            </w:pPr>
            <w:r>
              <w:t>20</w:t>
            </w:r>
          </w:p>
        </w:tc>
        <w:tc>
          <w:tcPr>
            <w:tcW w:w="636" w:type="pct"/>
            <w:tcMar>
              <w:top w:w="0" w:type="dxa"/>
              <w:left w:w="6" w:type="dxa"/>
              <w:bottom w:w="0" w:type="dxa"/>
              <w:right w:w="6" w:type="dxa"/>
            </w:tcMar>
            <w:vAlign w:val="bottom"/>
            <w:hideMark/>
          </w:tcPr>
          <w:p w:rsidR="006E2B5C" w:rsidRDefault="006E2B5C">
            <w:pPr>
              <w:pStyle w:val="table10"/>
              <w:spacing w:before="120"/>
              <w:jc w:val="center"/>
            </w:pPr>
            <w:r>
              <w:t>96</w:t>
            </w:r>
          </w:p>
        </w:tc>
        <w:tc>
          <w:tcPr>
            <w:tcW w:w="488" w:type="pct"/>
            <w:tcMar>
              <w:top w:w="0" w:type="dxa"/>
              <w:left w:w="6" w:type="dxa"/>
              <w:bottom w:w="0" w:type="dxa"/>
              <w:right w:w="6" w:type="dxa"/>
            </w:tcMar>
            <w:vAlign w:val="bottom"/>
            <w:hideMark/>
          </w:tcPr>
          <w:p w:rsidR="006E2B5C" w:rsidRDefault="006E2B5C">
            <w:pPr>
              <w:pStyle w:val="table10"/>
              <w:spacing w:before="120"/>
              <w:jc w:val="center"/>
            </w:pPr>
            <w:r>
              <w:t>–</w:t>
            </w:r>
          </w:p>
        </w:tc>
        <w:tc>
          <w:tcPr>
            <w:tcW w:w="400" w:type="pct"/>
            <w:tcMar>
              <w:top w:w="0" w:type="dxa"/>
              <w:left w:w="6" w:type="dxa"/>
              <w:bottom w:w="0" w:type="dxa"/>
              <w:right w:w="6" w:type="dxa"/>
            </w:tcMar>
            <w:vAlign w:val="bottom"/>
            <w:hideMark/>
          </w:tcPr>
          <w:p w:rsidR="006E2B5C" w:rsidRDefault="006E2B5C">
            <w:pPr>
              <w:pStyle w:val="table10"/>
              <w:spacing w:before="120"/>
              <w:jc w:val="center"/>
            </w:pPr>
            <w:r>
              <w:t>–</w:t>
            </w:r>
          </w:p>
        </w:tc>
        <w:tc>
          <w:tcPr>
            <w:tcW w:w="392" w:type="pct"/>
            <w:tcMar>
              <w:top w:w="0" w:type="dxa"/>
              <w:left w:w="6" w:type="dxa"/>
              <w:bottom w:w="0" w:type="dxa"/>
              <w:right w:w="6" w:type="dxa"/>
            </w:tcMar>
            <w:vAlign w:val="bottom"/>
            <w:hideMark/>
          </w:tcPr>
          <w:p w:rsidR="006E2B5C" w:rsidRDefault="006E2B5C">
            <w:pPr>
              <w:pStyle w:val="table10"/>
              <w:spacing w:before="120"/>
              <w:jc w:val="center"/>
            </w:pPr>
            <w:r>
              <w:t>–</w:t>
            </w:r>
          </w:p>
        </w:tc>
        <w:tc>
          <w:tcPr>
            <w:tcW w:w="541" w:type="pct"/>
            <w:tcMar>
              <w:top w:w="0" w:type="dxa"/>
              <w:left w:w="6" w:type="dxa"/>
              <w:bottom w:w="0" w:type="dxa"/>
              <w:right w:w="6" w:type="dxa"/>
            </w:tcMar>
            <w:vAlign w:val="bottom"/>
            <w:hideMark/>
          </w:tcPr>
          <w:p w:rsidR="006E2B5C" w:rsidRDefault="006E2B5C">
            <w:pPr>
              <w:pStyle w:val="table10"/>
              <w:spacing w:before="120"/>
              <w:jc w:val="center"/>
            </w:pPr>
            <w:r>
              <w:t>–</w:t>
            </w:r>
          </w:p>
        </w:tc>
        <w:tc>
          <w:tcPr>
            <w:tcW w:w="638" w:type="pct"/>
            <w:tcMar>
              <w:top w:w="0" w:type="dxa"/>
              <w:left w:w="6" w:type="dxa"/>
              <w:bottom w:w="0" w:type="dxa"/>
              <w:right w:w="6" w:type="dxa"/>
            </w:tcMar>
            <w:vAlign w:val="bottom"/>
            <w:hideMark/>
          </w:tcPr>
          <w:p w:rsidR="006E2B5C" w:rsidRDefault="006E2B5C">
            <w:pPr>
              <w:pStyle w:val="table10"/>
              <w:spacing w:before="120"/>
              <w:jc w:val="center"/>
            </w:pPr>
            <w:r>
              <w:t>–</w:t>
            </w:r>
          </w:p>
        </w:tc>
        <w:tc>
          <w:tcPr>
            <w:tcW w:w="385" w:type="pct"/>
            <w:tcMar>
              <w:top w:w="0" w:type="dxa"/>
              <w:left w:w="6" w:type="dxa"/>
              <w:bottom w:w="0" w:type="dxa"/>
              <w:right w:w="6" w:type="dxa"/>
            </w:tcMar>
            <w:vAlign w:val="bottom"/>
            <w:hideMark/>
          </w:tcPr>
          <w:p w:rsidR="006E2B5C" w:rsidRDefault="006E2B5C">
            <w:pPr>
              <w:pStyle w:val="table10"/>
              <w:spacing w:before="120"/>
              <w:jc w:val="center"/>
            </w:pPr>
            <w:r>
              <w:t>116</w:t>
            </w:r>
          </w:p>
        </w:tc>
      </w:tr>
      <w:tr w:rsidR="006E2B5C">
        <w:trPr>
          <w:trHeight w:val="240"/>
        </w:trPr>
        <w:tc>
          <w:tcPr>
            <w:tcW w:w="1201" w:type="pct"/>
            <w:tcMar>
              <w:top w:w="0" w:type="dxa"/>
              <w:left w:w="6" w:type="dxa"/>
              <w:bottom w:w="0" w:type="dxa"/>
              <w:right w:w="6" w:type="dxa"/>
            </w:tcMar>
            <w:hideMark/>
          </w:tcPr>
          <w:p w:rsidR="006E2B5C" w:rsidRDefault="006E2B5C">
            <w:pPr>
              <w:pStyle w:val="table10"/>
              <w:spacing w:before="120"/>
            </w:pPr>
            <w:r>
              <w:t>Мериносовое рунное тонкое 64 качества, 1 длины, репейное волокно</w:t>
            </w:r>
          </w:p>
        </w:tc>
        <w:tc>
          <w:tcPr>
            <w:tcW w:w="319" w:type="pct"/>
            <w:tcMar>
              <w:top w:w="0" w:type="dxa"/>
              <w:left w:w="6" w:type="dxa"/>
              <w:bottom w:w="0" w:type="dxa"/>
              <w:right w:w="6" w:type="dxa"/>
            </w:tcMar>
            <w:vAlign w:val="bottom"/>
            <w:hideMark/>
          </w:tcPr>
          <w:p w:rsidR="006E2B5C" w:rsidRDefault="006E2B5C">
            <w:pPr>
              <w:pStyle w:val="table10"/>
              <w:spacing w:before="120"/>
              <w:jc w:val="center"/>
            </w:pPr>
            <w:r>
              <w:t>50</w:t>
            </w:r>
          </w:p>
        </w:tc>
        <w:tc>
          <w:tcPr>
            <w:tcW w:w="636" w:type="pct"/>
            <w:tcMar>
              <w:top w:w="0" w:type="dxa"/>
              <w:left w:w="6" w:type="dxa"/>
              <w:bottom w:w="0" w:type="dxa"/>
              <w:right w:w="6" w:type="dxa"/>
            </w:tcMar>
            <w:vAlign w:val="bottom"/>
            <w:hideMark/>
          </w:tcPr>
          <w:p w:rsidR="006E2B5C" w:rsidRDefault="006E2B5C">
            <w:pPr>
              <w:pStyle w:val="table10"/>
              <w:spacing w:before="120"/>
              <w:jc w:val="center"/>
            </w:pPr>
            <w:r>
              <w:t>69</w:t>
            </w:r>
          </w:p>
        </w:tc>
        <w:tc>
          <w:tcPr>
            <w:tcW w:w="488" w:type="pct"/>
            <w:tcMar>
              <w:top w:w="0" w:type="dxa"/>
              <w:left w:w="6" w:type="dxa"/>
              <w:bottom w:w="0" w:type="dxa"/>
              <w:right w:w="6" w:type="dxa"/>
            </w:tcMar>
            <w:vAlign w:val="bottom"/>
            <w:hideMark/>
          </w:tcPr>
          <w:p w:rsidR="006E2B5C" w:rsidRDefault="006E2B5C">
            <w:pPr>
              <w:pStyle w:val="table10"/>
              <w:spacing w:before="120"/>
              <w:jc w:val="center"/>
            </w:pPr>
            <w:r>
              <w:t>–</w:t>
            </w:r>
          </w:p>
        </w:tc>
        <w:tc>
          <w:tcPr>
            <w:tcW w:w="400" w:type="pct"/>
            <w:tcMar>
              <w:top w:w="0" w:type="dxa"/>
              <w:left w:w="6" w:type="dxa"/>
              <w:bottom w:w="0" w:type="dxa"/>
              <w:right w:w="6" w:type="dxa"/>
            </w:tcMar>
            <w:vAlign w:val="bottom"/>
            <w:hideMark/>
          </w:tcPr>
          <w:p w:rsidR="006E2B5C" w:rsidRDefault="006E2B5C">
            <w:pPr>
              <w:pStyle w:val="table10"/>
              <w:spacing w:before="120"/>
              <w:jc w:val="center"/>
            </w:pPr>
            <w:r>
              <w:t>–</w:t>
            </w:r>
          </w:p>
        </w:tc>
        <w:tc>
          <w:tcPr>
            <w:tcW w:w="392" w:type="pct"/>
            <w:tcMar>
              <w:top w:w="0" w:type="dxa"/>
              <w:left w:w="6" w:type="dxa"/>
              <w:bottom w:w="0" w:type="dxa"/>
              <w:right w:w="6" w:type="dxa"/>
            </w:tcMar>
            <w:vAlign w:val="bottom"/>
            <w:hideMark/>
          </w:tcPr>
          <w:p w:rsidR="006E2B5C" w:rsidRDefault="006E2B5C">
            <w:pPr>
              <w:pStyle w:val="table10"/>
              <w:spacing w:before="120"/>
              <w:jc w:val="center"/>
            </w:pPr>
            <w:r>
              <w:t>–</w:t>
            </w:r>
          </w:p>
        </w:tc>
        <w:tc>
          <w:tcPr>
            <w:tcW w:w="541" w:type="pct"/>
            <w:tcMar>
              <w:top w:w="0" w:type="dxa"/>
              <w:left w:w="6" w:type="dxa"/>
              <w:bottom w:w="0" w:type="dxa"/>
              <w:right w:w="6" w:type="dxa"/>
            </w:tcMar>
            <w:vAlign w:val="bottom"/>
            <w:hideMark/>
          </w:tcPr>
          <w:p w:rsidR="006E2B5C" w:rsidRDefault="006E2B5C">
            <w:pPr>
              <w:pStyle w:val="table10"/>
              <w:spacing w:before="120"/>
              <w:jc w:val="center"/>
            </w:pPr>
            <w:r>
              <w:t>–</w:t>
            </w:r>
          </w:p>
        </w:tc>
        <w:tc>
          <w:tcPr>
            <w:tcW w:w="638" w:type="pct"/>
            <w:tcMar>
              <w:top w:w="0" w:type="dxa"/>
              <w:left w:w="6" w:type="dxa"/>
              <w:bottom w:w="0" w:type="dxa"/>
              <w:right w:w="6" w:type="dxa"/>
            </w:tcMar>
            <w:vAlign w:val="bottom"/>
            <w:hideMark/>
          </w:tcPr>
          <w:p w:rsidR="006E2B5C" w:rsidRDefault="006E2B5C">
            <w:pPr>
              <w:pStyle w:val="table10"/>
              <w:spacing w:before="120"/>
              <w:jc w:val="center"/>
            </w:pPr>
            <w:r>
              <w:t>–</w:t>
            </w:r>
          </w:p>
        </w:tc>
        <w:tc>
          <w:tcPr>
            <w:tcW w:w="385" w:type="pct"/>
            <w:tcMar>
              <w:top w:w="0" w:type="dxa"/>
              <w:left w:w="6" w:type="dxa"/>
              <w:bottom w:w="0" w:type="dxa"/>
              <w:right w:w="6" w:type="dxa"/>
            </w:tcMar>
            <w:vAlign w:val="bottom"/>
            <w:hideMark/>
          </w:tcPr>
          <w:p w:rsidR="006E2B5C" w:rsidRDefault="006E2B5C">
            <w:pPr>
              <w:pStyle w:val="table10"/>
              <w:spacing w:before="120"/>
              <w:jc w:val="center"/>
            </w:pPr>
            <w:r>
              <w:t>119</w:t>
            </w:r>
          </w:p>
        </w:tc>
      </w:tr>
      <w:tr w:rsidR="006E2B5C">
        <w:trPr>
          <w:trHeight w:val="240"/>
        </w:trPr>
        <w:tc>
          <w:tcPr>
            <w:tcW w:w="1201" w:type="pct"/>
            <w:tcMar>
              <w:top w:w="0" w:type="dxa"/>
              <w:left w:w="6" w:type="dxa"/>
              <w:bottom w:w="0" w:type="dxa"/>
              <w:right w:w="6" w:type="dxa"/>
            </w:tcMar>
            <w:hideMark/>
          </w:tcPr>
          <w:p w:rsidR="006E2B5C" w:rsidRDefault="006E2B5C">
            <w:pPr>
              <w:pStyle w:val="table10"/>
              <w:spacing w:before="120"/>
            </w:pPr>
            <w:r>
              <w:t>Помесное тонкое 64–60 качества, гребенное, светло-серое, белое волокно</w:t>
            </w:r>
          </w:p>
        </w:tc>
        <w:tc>
          <w:tcPr>
            <w:tcW w:w="319" w:type="pct"/>
            <w:tcMar>
              <w:top w:w="0" w:type="dxa"/>
              <w:left w:w="6" w:type="dxa"/>
              <w:bottom w:w="0" w:type="dxa"/>
              <w:right w:w="6" w:type="dxa"/>
            </w:tcMar>
            <w:vAlign w:val="bottom"/>
            <w:hideMark/>
          </w:tcPr>
          <w:p w:rsidR="006E2B5C" w:rsidRDefault="006E2B5C">
            <w:pPr>
              <w:pStyle w:val="table10"/>
              <w:spacing w:before="120"/>
              <w:jc w:val="center"/>
            </w:pPr>
            <w:r>
              <w:t>–</w:t>
            </w:r>
          </w:p>
        </w:tc>
        <w:tc>
          <w:tcPr>
            <w:tcW w:w="636" w:type="pct"/>
            <w:tcMar>
              <w:top w:w="0" w:type="dxa"/>
              <w:left w:w="6" w:type="dxa"/>
              <w:bottom w:w="0" w:type="dxa"/>
              <w:right w:w="6" w:type="dxa"/>
            </w:tcMar>
            <w:vAlign w:val="bottom"/>
            <w:hideMark/>
          </w:tcPr>
          <w:p w:rsidR="006E2B5C" w:rsidRDefault="006E2B5C">
            <w:pPr>
              <w:pStyle w:val="table10"/>
              <w:spacing w:before="120"/>
              <w:jc w:val="center"/>
            </w:pPr>
            <w:r>
              <w:t>178</w:t>
            </w:r>
          </w:p>
        </w:tc>
        <w:tc>
          <w:tcPr>
            <w:tcW w:w="488" w:type="pct"/>
            <w:tcMar>
              <w:top w:w="0" w:type="dxa"/>
              <w:left w:w="6" w:type="dxa"/>
              <w:bottom w:w="0" w:type="dxa"/>
              <w:right w:w="6" w:type="dxa"/>
            </w:tcMar>
            <w:vAlign w:val="bottom"/>
            <w:hideMark/>
          </w:tcPr>
          <w:p w:rsidR="006E2B5C" w:rsidRDefault="006E2B5C">
            <w:pPr>
              <w:pStyle w:val="table10"/>
              <w:spacing w:before="120"/>
              <w:jc w:val="center"/>
            </w:pPr>
            <w:r>
              <w:t>–</w:t>
            </w:r>
          </w:p>
        </w:tc>
        <w:tc>
          <w:tcPr>
            <w:tcW w:w="400" w:type="pct"/>
            <w:tcMar>
              <w:top w:w="0" w:type="dxa"/>
              <w:left w:w="6" w:type="dxa"/>
              <w:bottom w:w="0" w:type="dxa"/>
              <w:right w:w="6" w:type="dxa"/>
            </w:tcMar>
            <w:vAlign w:val="bottom"/>
            <w:hideMark/>
          </w:tcPr>
          <w:p w:rsidR="006E2B5C" w:rsidRDefault="006E2B5C">
            <w:pPr>
              <w:pStyle w:val="table10"/>
              <w:spacing w:before="120"/>
              <w:jc w:val="center"/>
            </w:pPr>
            <w:r>
              <w:t>180</w:t>
            </w:r>
          </w:p>
        </w:tc>
        <w:tc>
          <w:tcPr>
            <w:tcW w:w="392" w:type="pct"/>
            <w:tcMar>
              <w:top w:w="0" w:type="dxa"/>
              <w:left w:w="6" w:type="dxa"/>
              <w:bottom w:w="0" w:type="dxa"/>
              <w:right w:w="6" w:type="dxa"/>
            </w:tcMar>
            <w:vAlign w:val="bottom"/>
            <w:hideMark/>
          </w:tcPr>
          <w:p w:rsidR="006E2B5C" w:rsidRDefault="006E2B5C">
            <w:pPr>
              <w:pStyle w:val="table10"/>
              <w:spacing w:before="120"/>
              <w:jc w:val="center"/>
            </w:pPr>
            <w:r>
              <w:t>–</w:t>
            </w:r>
          </w:p>
        </w:tc>
        <w:tc>
          <w:tcPr>
            <w:tcW w:w="541" w:type="pct"/>
            <w:tcMar>
              <w:top w:w="0" w:type="dxa"/>
              <w:left w:w="6" w:type="dxa"/>
              <w:bottom w:w="0" w:type="dxa"/>
              <w:right w:w="6" w:type="dxa"/>
            </w:tcMar>
            <w:vAlign w:val="bottom"/>
            <w:hideMark/>
          </w:tcPr>
          <w:p w:rsidR="006E2B5C" w:rsidRDefault="006E2B5C">
            <w:pPr>
              <w:pStyle w:val="table10"/>
              <w:spacing w:before="120"/>
              <w:jc w:val="center"/>
            </w:pPr>
            <w:r>
              <w:t>–</w:t>
            </w:r>
          </w:p>
        </w:tc>
        <w:tc>
          <w:tcPr>
            <w:tcW w:w="638" w:type="pct"/>
            <w:tcMar>
              <w:top w:w="0" w:type="dxa"/>
              <w:left w:w="6" w:type="dxa"/>
              <w:bottom w:w="0" w:type="dxa"/>
              <w:right w:w="6" w:type="dxa"/>
            </w:tcMar>
            <w:vAlign w:val="bottom"/>
            <w:hideMark/>
          </w:tcPr>
          <w:p w:rsidR="006E2B5C" w:rsidRDefault="006E2B5C">
            <w:pPr>
              <w:pStyle w:val="table10"/>
              <w:spacing w:before="120"/>
              <w:jc w:val="center"/>
            </w:pPr>
            <w:r>
              <w:t>–</w:t>
            </w:r>
          </w:p>
        </w:tc>
        <w:tc>
          <w:tcPr>
            <w:tcW w:w="385" w:type="pct"/>
            <w:tcMar>
              <w:top w:w="0" w:type="dxa"/>
              <w:left w:w="6" w:type="dxa"/>
              <w:bottom w:w="0" w:type="dxa"/>
              <w:right w:w="6" w:type="dxa"/>
            </w:tcMar>
            <w:vAlign w:val="bottom"/>
            <w:hideMark/>
          </w:tcPr>
          <w:p w:rsidR="006E2B5C" w:rsidRDefault="006E2B5C">
            <w:pPr>
              <w:pStyle w:val="table10"/>
              <w:spacing w:before="120"/>
              <w:jc w:val="center"/>
            </w:pPr>
            <w:r>
              <w:t>358</w:t>
            </w:r>
          </w:p>
        </w:tc>
      </w:tr>
      <w:tr w:rsidR="006E2B5C">
        <w:trPr>
          <w:trHeight w:val="240"/>
        </w:trPr>
        <w:tc>
          <w:tcPr>
            <w:tcW w:w="1201" w:type="pct"/>
            <w:tcMar>
              <w:top w:w="0" w:type="dxa"/>
              <w:left w:w="6" w:type="dxa"/>
              <w:bottom w:w="0" w:type="dxa"/>
              <w:right w:w="6" w:type="dxa"/>
            </w:tcMar>
            <w:hideMark/>
          </w:tcPr>
          <w:p w:rsidR="006E2B5C" w:rsidRDefault="006E2B5C">
            <w:pPr>
              <w:pStyle w:val="table10"/>
              <w:spacing w:before="120"/>
            </w:pPr>
            <w:r>
              <w:t>Помесное полутонкое 58–56 качества, аппаратное, нормальное, сорное, репейное волокно</w:t>
            </w:r>
          </w:p>
        </w:tc>
        <w:tc>
          <w:tcPr>
            <w:tcW w:w="319" w:type="pct"/>
            <w:tcMar>
              <w:top w:w="0" w:type="dxa"/>
              <w:left w:w="6" w:type="dxa"/>
              <w:bottom w:w="0" w:type="dxa"/>
              <w:right w:w="6" w:type="dxa"/>
            </w:tcMar>
            <w:vAlign w:val="bottom"/>
            <w:hideMark/>
          </w:tcPr>
          <w:p w:rsidR="006E2B5C" w:rsidRDefault="006E2B5C">
            <w:pPr>
              <w:pStyle w:val="table10"/>
              <w:spacing w:before="120"/>
              <w:jc w:val="center"/>
            </w:pPr>
            <w:r>
              <w:t>–</w:t>
            </w:r>
          </w:p>
        </w:tc>
        <w:tc>
          <w:tcPr>
            <w:tcW w:w="636" w:type="pct"/>
            <w:tcMar>
              <w:top w:w="0" w:type="dxa"/>
              <w:left w:w="6" w:type="dxa"/>
              <w:bottom w:w="0" w:type="dxa"/>
              <w:right w:w="6" w:type="dxa"/>
            </w:tcMar>
            <w:vAlign w:val="bottom"/>
            <w:hideMark/>
          </w:tcPr>
          <w:p w:rsidR="006E2B5C" w:rsidRDefault="006E2B5C">
            <w:pPr>
              <w:pStyle w:val="table10"/>
              <w:spacing w:before="120"/>
              <w:jc w:val="center"/>
            </w:pPr>
            <w:r>
              <w:t>–</w:t>
            </w:r>
          </w:p>
        </w:tc>
        <w:tc>
          <w:tcPr>
            <w:tcW w:w="488" w:type="pct"/>
            <w:tcMar>
              <w:top w:w="0" w:type="dxa"/>
              <w:left w:w="6" w:type="dxa"/>
              <w:bottom w:w="0" w:type="dxa"/>
              <w:right w:w="6" w:type="dxa"/>
            </w:tcMar>
            <w:vAlign w:val="bottom"/>
            <w:hideMark/>
          </w:tcPr>
          <w:p w:rsidR="006E2B5C" w:rsidRDefault="006E2B5C">
            <w:pPr>
              <w:pStyle w:val="table10"/>
              <w:spacing w:before="120"/>
              <w:jc w:val="center"/>
            </w:pPr>
            <w:r>
              <w:t>–</w:t>
            </w:r>
          </w:p>
        </w:tc>
        <w:tc>
          <w:tcPr>
            <w:tcW w:w="400" w:type="pct"/>
            <w:tcMar>
              <w:top w:w="0" w:type="dxa"/>
              <w:left w:w="6" w:type="dxa"/>
              <w:bottom w:w="0" w:type="dxa"/>
              <w:right w:w="6" w:type="dxa"/>
            </w:tcMar>
            <w:vAlign w:val="bottom"/>
            <w:hideMark/>
          </w:tcPr>
          <w:p w:rsidR="006E2B5C" w:rsidRDefault="006E2B5C">
            <w:pPr>
              <w:pStyle w:val="table10"/>
              <w:spacing w:before="120"/>
              <w:jc w:val="center"/>
            </w:pPr>
            <w:r>
              <w:t>150</w:t>
            </w:r>
          </w:p>
        </w:tc>
        <w:tc>
          <w:tcPr>
            <w:tcW w:w="392" w:type="pct"/>
            <w:tcMar>
              <w:top w:w="0" w:type="dxa"/>
              <w:left w:w="6" w:type="dxa"/>
              <w:bottom w:w="0" w:type="dxa"/>
              <w:right w:w="6" w:type="dxa"/>
            </w:tcMar>
            <w:vAlign w:val="bottom"/>
            <w:hideMark/>
          </w:tcPr>
          <w:p w:rsidR="006E2B5C" w:rsidRDefault="006E2B5C">
            <w:pPr>
              <w:pStyle w:val="table10"/>
              <w:spacing w:before="120"/>
              <w:jc w:val="center"/>
            </w:pPr>
            <w:r>
              <w:t>141</w:t>
            </w:r>
          </w:p>
        </w:tc>
        <w:tc>
          <w:tcPr>
            <w:tcW w:w="541" w:type="pct"/>
            <w:tcMar>
              <w:top w:w="0" w:type="dxa"/>
              <w:left w:w="6" w:type="dxa"/>
              <w:bottom w:w="0" w:type="dxa"/>
              <w:right w:w="6" w:type="dxa"/>
            </w:tcMar>
            <w:vAlign w:val="bottom"/>
            <w:hideMark/>
          </w:tcPr>
          <w:p w:rsidR="006E2B5C" w:rsidRDefault="006E2B5C">
            <w:pPr>
              <w:pStyle w:val="table10"/>
              <w:spacing w:before="120"/>
              <w:jc w:val="center"/>
            </w:pPr>
            <w:r>
              <w:t>–</w:t>
            </w:r>
          </w:p>
        </w:tc>
        <w:tc>
          <w:tcPr>
            <w:tcW w:w="638" w:type="pct"/>
            <w:tcMar>
              <w:top w:w="0" w:type="dxa"/>
              <w:left w:w="6" w:type="dxa"/>
              <w:bottom w:w="0" w:type="dxa"/>
              <w:right w:w="6" w:type="dxa"/>
            </w:tcMar>
            <w:vAlign w:val="bottom"/>
            <w:hideMark/>
          </w:tcPr>
          <w:p w:rsidR="006E2B5C" w:rsidRDefault="006E2B5C">
            <w:pPr>
              <w:pStyle w:val="table10"/>
              <w:spacing w:before="120"/>
              <w:jc w:val="center"/>
            </w:pPr>
            <w:r>
              <w:t>–</w:t>
            </w:r>
          </w:p>
        </w:tc>
        <w:tc>
          <w:tcPr>
            <w:tcW w:w="385" w:type="pct"/>
            <w:tcMar>
              <w:top w:w="0" w:type="dxa"/>
              <w:left w:w="6" w:type="dxa"/>
              <w:bottom w:w="0" w:type="dxa"/>
              <w:right w:w="6" w:type="dxa"/>
            </w:tcMar>
            <w:vAlign w:val="bottom"/>
            <w:hideMark/>
          </w:tcPr>
          <w:p w:rsidR="006E2B5C" w:rsidRDefault="006E2B5C">
            <w:pPr>
              <w:pStyle w:val="table10"/>
              <w:spacing w:before="120"/>
              <w:jc w:val="center"/>
            </w:pPr>
            <w:r>
              <w:t>291</w:t>
            </w:r>
          </w:p>
        </w:tc>
      </w:tr>
      <w:tr w:rsidR="006E2B5C">
        <w:trPr>
          <w:trHeight w:val="240"/>
        </w:trPr>
        <w:tc>
          <w:tcPr>
            <w:tcW w:w="1201" w:type="pct"/>
            <w:tcMar>
              <w:top w:w="0" w:type="dxa"/>
              <w:left w:w="6" w:type="dxa"/>
              <w:bottom w:w="0" w:type="dxa"/>
              <w:right w:w="6" w:type="dxa"/>
            </w:tcMar>
            <w:hideMark/>
          </w:tcPr>
          <w:p w:rsidR="006E2B5C" w:rsidRDefault="006E2B5C">
            <w:pPr>
              <w:pStyle w:val="table10"/>
              <w:spacing w:before="120"/>
            </w:pPr>
            <w:r>
              <w:t>Кроссбредное полутонкое 58–56 качества, гребенное, нормальное, сорное, репейное волокно</w:t>
            </w:r>
          </w:p>
        </w:tc>
        <w:tc>
          <w:tcPr>
            <w:tcW w:w="319" w:type="pct"/>
            <w:tcMar>
              <w:top w:w="0" w:type="dxa"/>
              <w:left w:w="6" w:type="dxa"/>
              <w:bottom w:w="0" w:type="dxa"/>
              <w:right w:w="6" w:type="dxa"/>
            </w:tcMar>
            <w:vAlign w:val="bottom"/>
            <w:hideMark/>
          </w:tcPr>
          <w:p w:rsidR="006E2B5C" w:rsidRDefault="006E2B5C">
            <w:pPr>
              <w:pStyle w:val="table10"/>
              <w:spacing w:before="120"/>
              <w:jc w:val="center"/>
            </w:pPr>
            <w:r>
              <w:t>–</w:t>
            </w:r>
          </w:p>
        </w:tc>
        <w:tc>
          <w:tcPr>
            <w:tcW w:w="636" w:type="pct"/>
            <w:tcMar>
              <w:top w:w="0" w:type="dxa"/>
              <w:left w:w="6" w:type="dxa"/>
              <w:bottom w:w="0" w:type="dxa"/>
              <w:right w:w="6" w:type="dxa"/>
            </w:tcMar>
            <w:vAlign w:val="bottom"/>
            <w:hideMark/>
          </w:tcPr>
          <w:p w:rsidR="006E2B5C" w:rsidRDefault="006E2B5C">
            <w:pPr>
              <w:pStyle w:val="table10"/>
              <w:spacing w:before="120"/>
              <w:jc w:val="center"/>
            </w:pPr>
            <w:r>
              <w:t>–</w:t>
            </w:r>
          </w:p>
        </w:tc>
        <w:tc>
          <w:tcPr>
            <w:tcW w:w="488" w:type="pct"/>
            <w:tcMar>
              <w:top w:w="0" w:type="dxa"/>
              <w:left w:w="6" w:type="dxa"/>
              <w:bottom w:w="0" w:type="dxa"/>
              <w:right w:w="6" w:type="dxa"/>
            </w:tcMar>
            <w:vAlign w:val="bottom"/>
            <w:hideMark/>
          </w:tcPr>
          <w:p w:rsidR="006E2B5C" w:rsidRDefault="006E2B5C">
            <w:pPr>
              <w:pStyle w:val="table10"/>
              <w:spacing w:before="120"/>
              <w:jc w:val="center"/>
            </w:pPr>
            <w:r>
              <w:t>–</w:t>
            </w:r>
          </w:p>
        </w:tc>
        <w:tc>
          <w:tcPr>
            <w:tcW w:w="400" w:type="pct"/>
            <w:tcMar>
              <w:top w:w="0" w:type="dxa"/>
              <w:left w:w="6" w:type="dxa"/>
              <w:bottom w:w="0" w:type="dxa"/>
              <w:right w:w="6" w:type="dxa"/>
            </w:tcMar>
            <w:vAlign w:val="bottom"/>
            <w:hideMark/>
          </w:tcPr>
          <w:p w:rsidR="006E2B5C" w:rsidRDefault="006E2B5C">
            <w:pPr>
              <w:pStyle w:val="table10"/>
              <w:spacing w:before="120"/>
              <w:jc w:val="center"/>
            </w:pPr>
            <w:r>
              <w:t>50</w:t>
            </w:r>
          </w:p>
        </w:tc>
        <w:tc>
          <w:tcPr>
            <w:tcW w:w="392" w:type="pct"/>
            <w:tcMar>
              <w:top w:w="0" w:type="dxa"/>
              <w:left w:w="6" w:type="dxa"/>
              <w:bottom w:w="0" w:type="dxa"/>
              <w:right w:w="6" w:type="dxa"/>
            </w:tcMar>
            <w:vAlign w:val="bottom"/>
            <w:hideMark/>
          </w:tcPr>
          <w:p w:rsidR="006E2B5C" w:rsidRDefault="006E2B5C">
            <w:pPr>
              <w:pStyle w:val="table10"/>
              <w:spacing w:before="120"/>
              <w:jc w:val="center"/>
            </w:pPr>
            <w:r>
              <w:t>229</w:t>
            </w:r>
          </w:p>
        </w:tc>
        <w:tc>
          <w:tcPr>
            <w:tcW w:w="541" w:type="pct"/>
            <w:tcMar>
              <w:top w:w="0" w:type="dxa"/>
              <w:left w:w="6" w:type="dxa"/>
              <w:bottom w:w="0" w:type="dxa"/>
              <w:right w:w="6" w:type="dxa"/>
            </w:tcMar>
            <w:vAlign w:val="bottom"/>
            <w:hideMark/>
          </w:tcPr>
          <w:p w:rsidR="006E2B5C" w:rsidRDefault="006E2B5C">
            <w:pPr>
              <w:pStyle w:val="table10"/>
              <w:spacing w:before="120"/>
              <w:jc w:val="center"/>
            </w:pPr>
            <w:r>
              <w:t>10</w:t>
            </w:r>
          </w:p>
        </w:tc>
        <w:tc>
          <w:tcPr>
            <w:tcW w:w="638" w:type="pct"/>
            <w:tcMar>
              <w:top w:w="0" w:type="dxa"/>
              <w:left w:w="6" w:type="dxa"/>
              <w:bottom w:w="0" w:type="dxa"/>
              <w:right w:w="6" w:type="dxa"/>
            </w:tcMar>
            <w:vAlign w:val="bottom"/>
            <w:hideMark/>
          </w:tcPr>
          <w:p w:rsidR="006E2B5C" w:rsidRDefault="006E2B5C">
            <w:pPr>
              <w:pStyle w:val="table10"/>
              <w:spacing w:before="120"/>
              <w:jc w:val="center"/>
            </w:pPr>
            <w:r>
              <w:t>–</w:t>
            </w:r>
          </w:p>
        </w:tc>
        <w:tc>
          <w:tcPr>
            <w:tcW w:w="385" w:type="pct"/>
            <w:tcMar>
              <w:top w:w="0" w:type="dxa"/>
              <w:left w:w="6" w:type="dxa"/>
              <w:bottom w:w="0" w:type="dxa"/>
              <w:right w:w="6" w:type="dxa"/>
            </w:tcMar>
            <w:vAlign w:val="bottom"/>
            <w:hideMark/>
          </w:tcPr>
          <w:p w:rsidR="006E2B5C" w:rsidRDefault="006E2B5C">
            <w:pPr>
              <w:pStyle w:val="table10"/>
              <w:spacing w:before="120"/>
              <w:jc w:val="center"/>
            </w:pPr>
            <w:r>
              <w:t>289</w:t>
            </w:r>
          </w:p>
        </w:tc>
      </w:tr>
      <w:tr w:rsidR="006E2B5C">
        <w:trPr>
          <w:trHeight w:val="240"/>
        </w:trPr>
        <w:tc>
          <w:tcPr>
            <w:tcW w:w="1201" w:type="pct"/>
            <w:tcMar>
              <w:top w:w="0" w:type="dxa"/>
              <w:left w:w="6" w:type="dxa"/>
              <w:bottom w:w="0" w:type="dxa"/>
              <w:right w:w="6" w:type="dxa"/>
            </w:tcMar>
            <w:hideMark/>
          </w:tcPr>
          <w:p w:rsidR="006E2B5C" w:rsidRDefault="006E2B5C">
            <w:pPr>
              <w:pStyle w:val="table10"/>
              <w:spacing w:before="120"/>
            </w:pPr>
            <w:r>
              <w:t>Кроссбредное полутонкое 50 качества, 48–46 качества, 1–2 длины, нормальное, сорное, репейное волокно</w:t>
            </w:r>
          </w:p>
        </w:tc>
        <w:tc>
          <w:tcPr>
            <w:tcW w:w="319" w:type="pct"/>
            <w:tcMar>
              <w:top w:w="0" w:type="dxa"/>
              <w:left w:w="6" w:type="dxa"/>
              <w:bottom w:w="0" w:type="dxa"/>
              <w:right w:w="6" w:type="dxa"/>
            </w:tcMar>
            <w:vAlign w:val="bottom"/>
            <w:hideMark/>
          </w:tcPr>
          <w:p w:rsidR="006E2B5C" w:rsidRDefault="006E2B5C">
            <w:pPr>
              <w:pStyle w:val="table10"/>
              <w:spacing w:before="120"/>
              <w:jc w:val="center"/>
            </w:pPr>
            <w:r>
              <w:t>–</w:t>
            </w:r>
          </w:p>
        </w:tc>
        <w:tc>
          <w:tcPr>
            <w:tcW w:w="636" w:type="pct"/>
            <w:tcMar>
              <w:top w:w="0" w:type="dxa"/>
              <w:left w:w="6" w:type="dxa"/>
              <w:bottom w:w="0" w:type="dxa"/>
              <w:right w:w="6" w:type="dxa"/>
            </w:tcMar>
            <w:vAlign w:val="bottom"/>
            <w:hideMark/>
          </w:tcPr>
          <w:p w:rsidR="006E2B5C" w:rsidRDefault="006E2B5C">
            <w:pPr>
              <w:pStyle w:val="table10"/>
              <w:spacing w:before="120"/>
              <w:jc w:val="center"/>
            </w:pPr>
            <w:r>
              <w:t>–</w:t>
            </w:r>
          </w:p>
        </w:tc>
        <w:tc>
          <w:tcPr>
            <w:tcW w:w="488" w:type="pct"/>
            <w:tcMar>
              <w:top w:w="0" w:type="dxa"/>
              <w:left w:w="6" w:type="dxa"/>
              <w:bottom w:w="0" w:type="dxa"/>
              <w:right w:w="6" w:type="dxa"/>
            </w:tcMar>
            <w:vAlign w:val="bottom"/>
            <w:hideMark/>
          </w:tcPr>
          <w:p w:rsidR="006E2B5C" w:rsidRDefault="006E2B5C">
            <w:pPr>
              <w:pStyle w:val="table10"/>
              <w:spacing w:before="120"/>
              <w:jc w:val="center"/>
            </w:pPr>
            <w:r>
              <w:t>–</w:t>
            </w:r>
          </w:p>
        </w:tc>
        <w:tc>
          <w:tcPr>
            <w:tcW w:w="400" w:type="pct"/>
            <w:tcMar>
              <w:top w:w="0" w:type="dxa"/>
              <w:left w:w="6" w:type="dxa"/>
              <w:bottom w:w="0" w:type="dxa"/>
              <w:right w:w="6" w:type="dxa"/>
            </w:tcMar>
            <w:vAlign w:val="bottom"/>
            <w:hideMark/>
          </w:tcPr>
          <w:p w:rsidR="006E2B5C" w:rsidRDefault="006E2B5C">
            <w:pPr>
              <w:pStyle w:val="table10"/>
              <w:spacing w:before="120"/>
              <w:jc w:val="center"/>
            </w:pPr>
            <w:r>
              <w:t>–</w:t>
            </w:r>
          </w:p>
        </w:tc>
        <w:tc>
          <w:tcPr>
            <w:tcW w:w="392" w:type="pct"/>
            <w:tcMar>
              <w:top w:w="0" w:type="dxa"/>
              <w:left w:w="6" w:type="dxa"/>
              <w:bottom w:w="0" w:type="dxa"/>
              <w:right w:w="6" w:type="dxa"/>
            </w:tcMar>
            <w:vAlign w:val="bottom"/>
            <w:hideMark/>
          </w:tcPr>
          <w:p w:rsidR="006E2B5C" w:rsidRDefault="006E2B5C">
            <w:pPr>
              <w:pStyle w:val="table10"/>
              <w:spacing w:before="120"/>
              <w:jc w:val="center"/>
            </w:pPr>
            <w:r>
              <w:t>–</w:t>
            </w:r>
          </w:p>
        </w:tc>
        <w:tc>
          <w:tcPr>
            <w:tcW w:w="541" w:type="pct"/>
            <w:tcMar>
              <w:top w:w="0" w:type="dxa"/>
              <w:left w:w="6" w:type="dxa"/>
              <w:bottom w:w="0" w:type="dxa"/>
              <w:right w:w="6" w:type="dxa"/>
            </w:tcMar>
            <w:vAlign w:val="bottom"/>
            <w:hideMark/>
          </w:tcPr>
          <w:p w:rsidR="006E2B5C" w:rsidRDefault="006E2B5C">
            <w:pPr>
              <w:pStyle w:val="table10"/>
              <w:spacing w:before="120"/>
              <w:jc w:val="center"/>
            </w:pPr>
            <w:r>
              <w:t>50</w:t>
            </w:r>
          </w:p>
        </w:tc>
        <w:tc>
          <w:tcPr>
            <w:tcW w:w="638" w:type="pct"/>
            <w:tcMar>
              <w:top w:w="0" w:type="dxa"/>
              <w:left w:w="6" w:type="dxa"/>
              <w:bottom w:w="0" w:type="dxa"/>
              <w:right w:w="6" w:type="dxa"/>
            </w:tcMar>
            <w:vAlign w:val="bottom"/>
            <w:hideMark/>
          </w:tcPr>
          <w:p w:rsidR="006E2B5C" w:rsidRDefault="006E2B5C">
            <w:pPr>
              <w:pStyle w:val="table10"/>
              <w:spacing w:before="120"/>
              <w:jc w:val="center"/>
            </w:pPr>
            <w:r>
              <w:t>–</w:t>
            </w:r>
          </w:p>
        </w:tc>
        <w:tc>
          <w:tcPr>
            <w:tcW w:w="385" w:type="pct"/>
            <w:tcMar>
              <w:top w:w="0" w:type="dxa"/>
              <w:left w:w="6" w:type="dxa"/>
              <w:bottom w:w="0" w:type="dxa"/>
              <w:right w:w="6" w:type="dxa"/>
            </w:tcMar>
            <w:vAlign w:val="bottom"/>
            <w:hideMark/>
          </w:tcPr>
          <w:p w:rsidR="006E2B5C" w:rsidRDefault="006E2B5C">
            <w:pPr>
              <w:pStyle w:val="table10"/>
              <w:spacing w:before="120"/>
              <w:jc w:val="center"/>
            </w:pPr>
            <w:r>
              <w:t>50</w:t>
            </w:r>
          </w:p>
        </w:tc>
      </w:tr>
      <w:tr w:rsidR="006E2B5C">
        <w:trPr>
          <w:trHeight w:val="240"/>
        </w:trPr>
        <w:tc>
          <w:tcPr>
            <w:tcW w:w="1201" w:type="pct"/>
            <w:tcMar>
              <w:top w:w="0" w:type="dxa"/>
              <w:left w:w="6" w:type="dxa"/>
              <w:bottom w:w="0" w:type="dxa"/>
              <w:right w:w="6" w:type="dxa"/>
            </w:tcMar>
            <w:hideMark/>
          </w:tcPr>
          <w:p w:rsidR="006E2B5C" w:rsidRDefault="006E2B5C">
            <w:pPr>
              <w:pStyle w:val="table10"/>
              <w:spacing w:before="120"/>
            </w:pPr>
            <w:r>
              <w:t>Помесное полугрубое высшего и первого сорта, нормальное, сорное, репейное волокно</w:t>
            </w:r>
          </w:p>
        </w:tc>
        <w:tc>
          <w:tcPr>
            <w:tcW w:w="319" w:type="pct"/>
            <w:tcMar>
              <w:top w:w="0" w:type="dxa"/>
              <w:left w:w="6" w:type="dxa"/>
              <w:bottom w:w="0" w:type="dxa"/>
              <w:right w:w="6" w:type="dxa"/>
            </w:tcMar>
            <w:vAlign w:val="bottom"/>
            <w:hideMark/>
          </w:tcPr>
          <w:p w:rsidR="006E2B5C" w:rsidRDefault="006E2B5C">
            <w:pPr>
              <w:pStyle w:val="table10"/>
              <w:spacing w:before="120"/>
              <w:jc w:val="center"/>
            </w:pPr>
            <w:r>
              <w:t>–</w:t>
            </w:r>
          </w:p>
        </w:tc>
        <w:tc>
          <w:tcPr>
            <w:tcW w:w="636" w:type="pct"/>
            <w:tcMar>
              <w:top w:w="0" w:type="dxa"/>
              <w:left w:w="6" w:type="dxa"/>
              <w:bottom w:w="0" w:type="dxa"/>
              <w:right w:w="6" w:type="dxa"/>
            </w:tcMar>
            <w:vAlign w:val="bottom"/>
            <w:hideMark/>
          </w:tcPr>
          <w:p w:rsidR="006E2B5C" w:rsidRDefault="006E2B5C">
            <w:pPr>
              <w:pStyle w:val="table10"/>
              <w:spacing w:before="120"/>
              <w:jc w:val="center"/>
            </w:pPr>
            <w:r>
              <w:t>–</w:t>
            </w:r>
          </w:p>
        </w:tc>
        <w:tc>
          <w:tcPr>
            <w:tcW w:w="488" w:type="pct"/>
            <w:tcMar>
              <w:top w:w="0" w:type="dxa"/>
              <w:left w:w="6" w:type="dxa"/>
              <w:bottom w:w="0" w:type="dxa"/>
              <w:right w:w="6" w:type="dxa"/>
            </w:tcMar>
            <w:vAlign w:val="bottom"/>
            <w:hideMark/>
          </w:tcPr>
          <w:p w:rsidR="006E2B5C" w:rsidRDefault="006E2B5C">
            <w:pPr>
              <w:pStyle w:val="table10"/>
              <w:spacing w:before="120"/>
              <w:jc w:val="center"/>
            </w:pPr>
            <w:r>
              <w:t>–</w:t>
            </w:r>
          </w:p>
        </w:tc>
        <w:tc>
          <w:tcPr>
            <w:tcW w:w="400" w:type="pct"/>
            <w:tcMar>
              <w:top w:w="0" w:type="dxa"/>
              <w:left w:w="6" w:type="dxa"/>
              <w:bottom w:w="0" w:type="dxa"/>
              <w:right w:w="6" w:type="dxa"/>
            </w:tcMar>
            <w:vAlign w:val="bottom"/>
            <w:hideMark/>
          </w:tcPr>
          <w:p w:rsidR="006E2B5C" w:rsidRDefault="006E2B5C">
            <w:pPr>
              <w:pStyle w:val="table10"/>
              <w:spacing w:before="120"/>
              <w:jc w:val="center"/>
            </w:pPr>
            <w:r>
              <w:t>200</w:t>
            </w:r>
          </w:p>
        </w:tc>
        <w:tc>
          <w:tcPr>
            <w:tcW w:w="392" w:type="pct"/>
            <w:tcMar>
              <w:top w:w="0" w:type="dxa"/>
              <w:left w:w="6" w:type="dxa"/>
              <w:bottom w:w="0" w:type="dxa"/>
              <w:right w:w="6" w:type="dxa"/>
            </w:tcMar>
            <w:vAlign w:val="bottom"/>
            <w:hideMark/>
          </w:tcPr>
          <w:p w:rsidR="006E2B5C" w:rsidRDefault="006E2B5C">
            <w:pPr>
              <w:pStyle w:val="table10"/>
              <w:spacing w:before="120"/>
              <w:jc w:val="center"/>
            </w:pPr>
            <w:r>
              <w:t>51</w:t>
            </w:r>
          </w:p>
        </w:tc>
        <w:tc>
          <w:tcPr>
            <w:tcW w:w="541" w:type="pct"/>
            <w:tcMar>
              <w:top w:w="0" w:type="dxa"/>
              <w:left w:w="6" w:type="dxa"/>
              <w:bottom w:w="0" w:type="dxa"/>
              <w:right w:w="6" w:type="dxa"/>
            </w:tcMar>
            <w:vAlign w:val="bottom"/>
            <w:hideMark/>
          </w:tcPr>
          <w:p w:rsidR="006E2B5C" w:rsidRDefault="006E2B5C">
            <w:pPr>
              <w:pStyle w:val="table10"/>
              <w:spacing w:before="120"/>
              <w:jc w:val="center"/>
            </w:pPr>
            <w:r>
              <w:t>50</w:t>
            </w:r>
          </w:p>
        </w:tc>
        <w:tc>
          <w:tcPr>
            <w:tcW w:w="638" w:type="pct"/>
            <w:tcMar>
              <w:top w:w="0" w:type="dxa"/>
              <w:left w:w="6" w:type="dxa"/>
              <w:bottom w:w="0" w:type="dxa"/>
              <w:right w:w="6" w:type="dxa"/>
            </w:tcMar>
            <w:vAlign w:val="bottom"/>
            <w:hideMark/>
          </w:tcPr>
          <w:p w:rsidR="006E2B5C" w:rsidRDefault="006E2B5C">
            <w:pPr>
              <w:pStyle w:val="table10"/>
              <w:spacing w:before="120"/>
              <w:jc w:val="center"/>
            </w:pPr>
            <w:r>
              <w:t>15</w:t>
            </w:r>
          </w:p>
        </w:tc>
        <w:tc>
          <w:tcPr>
            <w:tcW w:w="385" w:type="pct"/>
            <w:tcMar>
              <w:top w:w="0" w:type="dxa"/>
              <w:left w:w="6" w:type="dxa"/>
              <w:bottom w:w="0" w:type="dxa"/>
              <w:right w:w="6" w:type="dxa"/>
            </w:tcMar>
            <w:vAlign w:val="bottom"/>
            <w:hideMark/>
          </w:tcPr>
          <w:p w:rsidR="006E2B5C" w:rsidRDefault="006E2B5C">
            <w:pPr>
              <w:pStyle w:val="table10"/>
              <w:spacing w:before="120"/>
              <w:jc w:val="center"/>
            </w:pPr>
            <w:r>
              <w:t>316</w:t>
            </w:r>
          </w:p>
        </w:tc>
      </w:tr>
      <w:tr w:rsidR="006E2B5C">
        <w:trPr>
          <w:trHeight w:val="240"/>
        </w:trPr>
        <w:tc>
          <w:tcPr>
            <w:tcW w:w="1201" w:type="pct"/>
            <w:tcBorders>
              <w:bottom w:val="single" w:sz="4" w:space="0" w:color="auto"/>
            </w:tcBorders>
            <w:tcMar>
              <w:top w:w="0" w:type="dxa"/>
              <w:left w:w="6" w:type="dxa"/>
              <w:bottom w:w="0" w:type="dxa"/>
              <w:right w:w="6" w:type="dxa"/>
            </w:tcMar>
            <w:hideMark/>
          </w:tcPr>
          <w:p w:rsidR="006E2B5C" w:rsidRDefault="006E2B5C">
            <w:pPr>
              <w:pStyle w:val="table10"/>
              <w:spacing w:before="120"/>
            </w:pPr>
            <w:r>
              <w:t>Помесное грубое второго сорта, нормальное, сорное, репейное, белое, светло-серое и цветное волокно</w:t>
            </w:r>
          </w:p>
        </w:tc>
        <w:tc>
          <w:tcPr>
            <w:tcW w:w="319" w:type="pct"/>
            <w:tcBorders>
              <w:bottom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w:t>
            </w:r>
          </w:p>
        </w:tc>
        <w:tc>
          <w:tcPr>
            <w:tcW w:w="636" w:type="pct"/>
            <w:tcBorders>
              <w:bottom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w:t>
            </w:r>
          </w:p>
        </w:tc>
        <w:tc>
          <w:tcPr>
            <w:tcW w:w="488" w:type="pct"/>
            <w:tcBorders>
              <w:bottom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w:t>
            </w:r>
          </w:p>
        </w:tc>
        <w:tc>
          <w:tcPr>
            <w:tcW w:w="400" w:type="pct"/>
            <w:tcBorders>
              <w:bottom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w:t>
            </w:r>
          </w:p>
        </w:tc>
        <w:tc>
          <w:tcPr>
            <w:tcW w:w="392" w:type="pct"/>
            <w:tcBorders>
              <w:bottom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w:t>
            </w:r>
          </w:p>
        </w:tc>
        <w:tc>
          <w:tcPr>
            <w:tcW w:w="541" w:type="pct"/>
            <w:tcBorders>
              <w:bottom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w:t>
            </w:r>
          </w:p>
        </w:tc>
        <w:tc>
          <w:tcPr>
            <w:tcW w:w="638" w:type="pct"/>
            <w:tcBorders>
              <w:bottom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350</w:t>
            </w:r>
          </w:p>
        </w:tc>
        <w:tc>
          <w:tcPr>
            <w:tcW w:w="385" w:type="pct"/>
            <w:tcBorders>
              <w:bottom w:val="single" w:sz="4" w:space="0" w:color="auto"/>
            </w:tcBorders>
            <w:tcMar>
              <w:top w:w="0" w:type="dxa"/>
              <w:left w:w="6" w:type="dxa"/>
              <w:bottom w:w="0" w:type="dxa"/>
              <w:right w:w="6" w:type="dxa"/>
            </w:tcMar>
            <w:vAlign w:val="bottom"/>
            <w:hideMark/>
          </w:tcPr>
          <w:p w:rsidR="006E2B5C" w:rsidRDefault="006E2B5C">
            <w:pPr>
              <w:pStyle w:val="table10"/>
              <w:spacing w:before="120"/>
              <w:jc w:val="center"/>
            </w:pPr>
            <w:r>
              <w:t>350</w:t>
            </w:r>
          </w:p>
        </w:tc>
      </w:tr>
      <w:tr w:rsidR="006E2B5C">
        <w:trPr>
          <w:trHeight w:val="240"/>
        </w:trPr>
        <w:tc>
          <w:tcPr>
            <w:tcW w:w="1201"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319" w:type="pct"/>
            <w:tcBorders>
              <w:top w:val="single" w:sz="4" w:space="0" w:color="auto"/>
            </w:tcBorders>
            <w:tcMar>
              <w:top w:w="0" w:type="dxa"/>
              <w:left w:w="6" w:type="dxa"/>
              <w:bottom w:w="0" w:type="dxa"/>
              <w:right w:w="6" w:type="dxa"/>
            </w:tcMar>
            <w:vAlign w:val="bottom"/>
            <w:hideMark/>
          </w:tcPr>
          <w:p w:rsidR="006E2B5C" w:rsidRDefault="006E2B5C">
            <w:pPr>
              <w:pStyle w:val="table10"/>
              <w:jc w:val="center"/>
            </w:pPr>
            <w:r>
              <w:t>470</w:t>
            </w:r>
          </w:p>
        </w:tc>
        <w:tc>
          <w:tcPr>
            <w:tcW w:w="636" w:type="pct"/>
            <w:tcBorders>
              <w:top w:val="single" w:sz="4" w:space="0" w:color="auto"/>
            </w:tcBorders>
            <w:tcMar>
              <w:top w:w="0" w:type="dxa"/>
              <w:left w:w="6" w:type="dxa"/>
              <w:bottom w:w="0" w:type="dxa"/>
              <w:right w:w="6" w:type="dxa"/>
            </w:tcMar>
            <w:vAlign w:val="bottom"/>
            <w:hideMark/>
          </w:tcPr>
          <w:p w:rsidR="006E2B5C" w:rsidRDefault="006E2B5C">
            <w:pPr>
              <w:pStyle w:val="table10"/>
              <w:jc w:val="center"/>
            </w:pPr>
            <w:r>
              <w:t>685</w:t>
            </w:r>
          </w:p>
        </w:tc>
        <w:tc>
          <w:tcPr>
            <w:tcW w:w="488" w:type="pct"/>
            <w:tcBorders>
              <w:top w:val="single" w:sz="4" w:space="0" w:color="auto"/>
            </w:tcBorders>
            <w:tcMar>
              <w:top w:w="0" w:type="dxa"/>
              <w:left w:w="6" w:type="dxa"/>
              <w:bottom w:w="0" w:type="dxa"/>
              <w:right w:w="6" w:type="dxa"/>
            </w:tcMar>
            <w:vAlign w:val="bottom"/>
            <w:hideMark/>
          </w:tcPr>
          <w:p w:rsidR="006E2B5C" w:rsidRDefault="006E2B5C">
            <w:pPr>
              <w:pStyle w:val="table10"/>
              <w:jc w:val="center"/>
            </w:pPr>
            <w:r>
              <w:t>365</w:t>
            </w:r>
          </w:p>
        </w:tc>
        <w:tc>
          <w:tcPr>
            <w:tcW w:w="400" w:type="pct"/>
            <w:tcBorders>
              <w:top w:val="single" w:sz="4" w:space="0" w:color="auto"/>
            </w:tcBorders>
            <w:tcMar>
              <w:top w:w="0" w:type="dxa"/>
              <w:left w:w="6" w:type="dxa"/>
              <w:bottom w:w="0" w:type="dxa"/>
              <w:right w:w="6" w:type="dxa"/>
            </w:tcMar>
            <w:vAlign w:val="bottom"/>
            <w:hideMark/>
          </w:tcPr>
          <w:p w:rsidR="006E2B5C" w:rsidRDefault="006E2B5C">
            <w:pPr>
              <w:pStyle w:val="table10"/>
              <w:jc w:val="center"/>
            </w:pPr>
            <w:r>
              <w:t>830</w:t>
            </w:r>
          </w:p>
        </w:tc>
        <w:tc>
          <w:tcPr>
            <w:tcW w:w="392" w:type="pct"/>
            <w:tcBorders>
              <w:top w:val="single" w:sz="4" w:space="0" w:color="auto"/>
            </w:tcBorders>
            <w:tcMar>
              <w:top w:w="0" w:type="dxa"/>
              <w:left w:w="6" w:type="dxa"/>
              <w:bottom w:w="0" w:type="dxa"/>
              <w:right w:w="6" w:type="dxa"/>
            </w:tcMar>
            <w:vAlign w:val="bottom"/>
            <w:hideMark/>
          </w:tcPr>
          <w:p w:rsidR="006E2B5C" w:rsidRDefault="006E2B5C">
            <w:pPr>
              <w:pStyle w:val="table10"/>
              <w:jc w:val="center"/>
            </w:pPr>
            <w:r>
              <w:t>421</w:t>
            </w:r>
          </w:p>
        </w:tc>
        <w:tc>
          <w:tcPr>
            <w:tcW w:w="541" w:type="pct"/>
            <w:tcBorders>
              <w:top w:val="single" w:sz="4" w:space="0" w:color="auto"/>
            </w:tcBorders>
            <w:tcMar>
              <w:top w:w="0" w:type="dxa"/>
              <w:left w:w="6" w:type="dxa"/>
              <w:bottom w:w="0" w:type="dxa"/>
              <w:right w:w="6" w:type="dxa"/>
            </w:tcMar>
            <w:vAlign w:val="bottom"/>
            <w:hideMark/>
          </w:tcPr>
          <w:p w:rsidR="006E2B5C" w:rsidRDefault="006E2B5C">
            <w:pPr>
              <w:pStyle w:val="table10"/>
              <w:jc w:val="center"/>
            </w:pPr>
            <w:r>
              <w:t>110</w:t>
            </w:r>
          </w:p>
        </w:tc>
        <w:tc>
          <w:tcPr>
            <w:tcW w:w="638" w:type="pct"/>
            <w:tcBorders>
              <w:top w:val="single" w:sz="4" w:space="0" w:color="auto"/>
            </w:tcBorders>
            <w:tcMar>
              <w:top w:w="0" w:type="dxa"/>
              <w:left w:w="6" w:type="dxa"/>
              <w:bottom w:w="0" w:type="dxa"/>
              <w:right w:w="6" w:type="dxa"/>
            </w:tcMar>
            <w:vAlign w:val="bottom"/>
            <w:hideMark/>
          </w:tcPr>
          <w:p w:rsidR="006E2B5C" w:rsidRDefault="006E2B5C">
            <w:pPr>
              <w:pStyle w:val="table10"/>
              <w:jc w:val="center"/>
            </w:pPr>
            <w:r>
              <w:t>365</w:t>
            </w:r>
          </w:p>
        </w:tc>
        <w:tc>
          <w:tcPr>
            <w:tcW w:w="385" w:type="pct"/>
            <w:tcBorders>
              <w:top w:val="single" w:sz="4" w:space="0" w:color="auto"/>
            </w:tcBorders>
            <w:tcMar>
              <w:top w:w="0" w:type="dxa"/>
              <w:left w:w="6" w:type="dxa"/>
              <w:bottom w:w="0" w:type="dxa"/>
              <w:right w:w="6" w:type="dxa"/>
            </w:tcMar>
            <w:vAlign w:val="bottom"/>
            <w:hideMark/>
          </w:tcPr>
          <w:p w:rsidR="006E2B5C" w:rsidRDefault="006E2B5C">
            <w:pPr>
              <w:pStyle w:val="table10"/>
              <w:jc w:val="center"/>
            </w:pPr>
            <w:r>
              <w:t>3246</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2</w:t>
            </w:r>
          </w:p>
          <w:p w:rsidR="006E2B5C" w:rsidRDefault="006E2B5C">
            <w:pPr>
              <w:pStyle w:val="append"/>
            </w:pPr>
            <w:r>
              <w:t>к Республиканской программе</w:t>
            </w:r>
            <w:r>
              <w:br/>
              <w:t xml:space="preserve">развития овцеводства </w:t>
            </w:r>
            <w:r>
              <w:br/>
              <w:t xml:space="preserve">на 2013–2015 годы </w:t>
            </w:r>
          </w:p>
        </w:tc>
      </w:tr>
    </w:tbl>
    <w:p w:rsidR="006E2B5C" w:rsidRDefault="006E2B5C">
      <w:pPr>
        <w:pStyle w:val="titlep"/>
        <w:jc w:val="left"/>
      </w:pPr>
      <w:r>
        <w:t>Мероприятия по реализации Республиканской программы развития овцеводства на 2013–2015 годы</w:t>
      </w:r>
    </w:p>
    <w:tbl>
      <w:tblPr>
        <w:tblStyle w:val="tablencpi"/>
        <w:tblW w:w="5000" w:type="pct"/>
        <w:tblLook w:val="04A0" w:firstRow="1" w:lastRow="0" w:firstColumn="1" w:lastColumn="0" w:noHBand="0" w:noVBand="1"/>
      </w:tblPr>
      <w:tblGrid>
        <w:gridCol w:w="5424"/>
        <w:gridCol w:w="1265"/>
        <w:gridCol w:w="2709"/>
      </w:tblGrid>
      <w:tr w:rsidR="006E2B5C">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Наименование мероприятий</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Сроки реализации, годы</w:t>
            </w:r>
          </w:p>
        </w:tc>
        <w:tc>
          <w:tcPr>
            <w:tcW w:w="14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proofErr w:type="gramStart"/>
            <w:r>
              <w:t>Ответственные</w:t>
            </w:r>
            <w:proofErr w:type="gramEnd"/>
            <w:r>
              <w:t xml:space="preserve"> за реализацию</w:t>
            </w:r>
          </w:p>
        </w:tc>
      </w:tr>
      <w:tr w:rsidR="006E2B5C">
        <w:trPr>
          <w:trHeight w:val="240"/>
        </w:trPr>
        <w:tc>
          <w:tcPr>
            <w:tcW w:w="2886" w:type="pct"/>
            <w:tcBorders>
              <w:top w:val="single" w:sz="4" w:space="0" w:color="auto"/>
            </w:tcBorders>
            <w:tcMar>
              <w:top w:w="0" w:type="dxa"/>
              <w:left w:w="6" w:type="dxa"/>
              <w:bottom w:w="0" w:type="dxa"/>
              <w:right w:w="6" w:type="dxa"/>
            </w:tcMar>
            <w:hideMark/>
          </w:tcPr>
          <w:p w:rsidR="006E2B5C" w:rsidRDefault="006E2B5C">
            <w:pPr>
              <w:pStyle w:val="table10"/>
              <w:spacing w:before="120"/>
            </w:pPr>
            <w:r>
              <w:t xml:space="preserve">1. Увеличение в сельскохозяйственных организациях и крестьянских (фермерских) хозяйствах поголовья овец с доведением в 2015 году их численности до 100 тыс. голов, в том числе овцематок – до 52,5 тыс. голов, согласно </w:t>
            </w:r>
            <w:r>
              <w:rPr>
                <w:rStyle w:val="ac"/>
                <w:u w:val="single"/>
              </w:rPr>
              <w:t>приложению 1</w:t>
            </w:r>
          </w:p>
        </w:tc>
        <w:tc>
          <w:tcPr>
            <w:tcW w:w="67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2013–2015</w:t>
            </w:r>
          </w:p>
        </w:tc>
        <w:tc>
          <w:tcPr>
            <w:tcW w:w="1441" w:type="pct"/>
            <w:tcBorders>
              <w:top w:val="single" w:sz="4" w:space="0" w:color="auto"/>
            </w:tcBorders>
            <w:tcMar>
              <w:top w:w="0" w:type="dxa"/>
              <w:left w:w="6" w:type="dxa"/>
              <w:bottom w:w="0" w:type="dxa"/>
              <w:right w:w="6" w:type="dxa"/>
            </w:tcMar>
            <w:hideMark/>
          </w:tcPr>
          <w:p w:rsidR="006E2B5C" w:rsidRDefault="006E2B5C">
            <w:pPr>
              <w:pStyle w:val="table10"/>
              <w:spacing w:before="120"/>
            </w:pPr>
            <w:r>
              <w:t>Минсельхозпрод, облисполкомы</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2. Создание к 2015 году в сельскохозяйственных организациях и фермерских (крестьянских) хозяйствах племенных заводов и </w:t>
            </w:r>
            <w:proofErr w:type="spellStart"/>
            <w:r>
              <w:t>племрепродукторов</w:t>
            </w:r>
            <w:proofErr w:type="spellEnd"/>
            <w:r>
              <w:t xml:space="preserve"> по разведению овец согласно </w:t>
            </w:r>
            <w:r>
              <w:rPr>
                <w:rStyle w:val="ac"/>
                <w:u w:val="single"/>
              </w:rPr>
              <w:t>приложению 2</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jc w:val="center"/>
            </w:pPr>
            <w:r>
              <w:t>»</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3. Укомплектование племенных сельскохозяйственных организаций и фермерских (крестьянских) хозяйств по разведению овец маточным поголовьем овец специализированных пород в соответствии с потребностью в 2013–2015 годах в племенном молодняке согласно </w:t>
            </w:r>
            <w:r>
              <w:rPr>
                <w:rStyle w:val="ac"/>
                <w:u w:val="single"/>
              </w:rPr>
              <w:t>приложению 3</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r>
              <w:t>Минсельхозпрод, облисполкомы, НАН Беларуси</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4. Выделение в установленном порядке из республиканского бюджета сре</w:t>
            </w:r>
            <w:proofErr w:type="gramStart"/>
            <w:r>
              <w:t>дств дл</w:t>
            </w:r>
            <w:proofErr w:type="gramEnd"/>
            <w:r>
              <w:t xml:space="preserve">я закупки в 2013–2015 годах племенного чистопородного поголовья овец по импорту в сумме не менее 120,2 млрд. рублей согласно </w:t>
            </w:r>
            <w:r>
              <w:rPr>
                <w:rStyle w:val="ac"/>
                <w:u w:val="single"/>
              </w:rPr>
              <w:t>приложению 4</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r>
              <w:t>Минфин, Минсельхозпрод, облисполкомы</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5. Определение перечня сельскохозяйственных и фермерских (крестьянских) хозяйств, специализирующихся на разведении овец, и доведение им в разрезе областей заданий по реализации овец в живом весе согласно </w:t>
            </w:r>
            <w:r>
              <w:rPr>
                <w:rStyle w:val="ac"/>
                <w:u w:val="single"/>
              </w:rPr>
              <w:t>приложению 5</w:t>
            </w:r>
            <w:r>
              <w:t xml:space="preserve">, производству шерсти согласно </w:t>
            </w:r>
            <w:r>
              <w:rPr>
                <w:rStyle w:val="ac"/>
                <w:u w:val="single"/>
              </w:rPr>
              <w:t>приложению 6</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r>
              <w:t>Минсельхозпрод, облисполкомы</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6. Разработка комплекса мер по развитию отрасли овцеводства в областях</w:t>
            </w:r>
          </w:p>
        </w:tc>
        <w:tc>
          <w:tcPr>
            <w:tcW w:w="673" w:type="pct"/>
            <w:tcMar>
              <w:top w:w="0" w:type="dxa"/>
              <w:left w:w="6" w:type="dxa"/>
              <w:bottom w:w="0" w:type="dxa"/>
              <w:right w:w="6" w:type="dxa"/>
            </w:tcMar>
            <w:hideMark/>
          </w:tcPr>
          <w:p w:rsidR="006E2B5C" w:rsidRDefault="006E2B5C">
            <w:pPr>
              <w:pStyle w:val="table10"/>
              <w:spacing w:before="120"/>
              <w:jc w:val="center"/>
            </w:pPr>
            <w:r>
              <w:t>2013</w:t>
            </w:r>
          </w:p>
        </w:tc>
        <w:tc>
          <w:tcPr>
            <w:tcW w:w="1441" w:type="pct"/>
            <w:tcMar>
              <w:top w:w="0" w:type="dxa"/>
              <w:left w:w="6" w:type="dxa"/>
              <w:bottom w:w="0" w:type="dxa"/>
              <w:right w:w="6" w:type="dxa"/>
            </w:tcMar>
            <w:hideMark/>
          </w:tcPr>
          <w:p w:rsidR="006E2B5C" w:rsidRDefault="006E2B5C">
            <w:pPr>
              <w:pStyle w:val="table10"/>
              <w:spacing w:before="120"/>
            </w:pPr>
            <w:r>
              <w:t>облисполкомы</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7. Разработка рекомендаций по случке и искусственному осеменению маточного поголовья, воспроизводству поголовья и выращиванию ремонтного молодняка овец</w:t>
            </w:r>
          </w:p>
        </w:tc>
        <w:tc>
          <w:tcPr>
            <w:tcW w:w="673" w:type="pct"/>
            <w:tcMar>
              <w:top w:w="0" w:type="dxa"/>
              <w:left w:w="6" w:type="dxa"/>
              <w:bottom w:w="0" w:type="dxa"/>
              <w:right w:w="6" w:type="dxa"/>
            </w:tcMar>
            <w:hideMark/>
          </w:tcPr>
          <w:p w:rsidR="006E2B5C" w:rsidRDefault="006E2B5C">
            <w:pPr>
              <w:pStyle w:val="table10"/>
              <w:spacing w:before="120"/>
              <w:jc w:val="center"/>
            </w:pPr>
            <w:r>
              <w:t>2013</w:t>
            </w:r>
          </w:p>
        </w:tc>
        <w:tc>
          <w:tcPr>
            <w:tcW w:w="1441" w:type="pct"/>
            <w:tcMar>
              <w:top w:w="0" w:type="dxa"/>
              <w:left w:w="6" w:type="dxa"/>
              <w:bottom w:w="0" w:type="dxa"/>
              <w:right w:w="6" w:type="dxa"/>
            </w:tcMar>
            <w:hideMark/>
          </w:tcPr>
          <w:p w:rsidR="006E2B5C" w:rsidRDefault="006E2B5C">
            <w:pPr>
              <w:pStyle w:val="table10"/>
              <w:spacing w:before="120"/>
            </w:pPr>
            <w:r>
              <w:t>НАН Беларуси</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8. Разработка типовых проектов на строительство и реконструкцию овцеводческих помещений</w:t>
            </w:r>
          </w:p>
        </w:tc>
        <w:tc>
          <w:tcPr>
            <w:tcW w:w="673" w:type="pct"/>
            <w:tcMar>
              <w:top w:w="0" w:type="dxa"/>
              <w:left w:w="6" w:type="dxa"/>
              <w:bottom w:w="0" w:type="dxa"/>
              <w:right w:w="6" w:type="dxa"/>
            </w:tcMar>
            <w:hideMark/>
          </w:tcPr>
          <w:p w:rsidR="006E2B5C" w:rsidRDefault="006E2B5C">
            <w:pPr>
              <w:pStyle w:val="table10"/>
              <w:spacing w:before="120"/>
              <w:jc w:val="center"/>
            </w:pPr>
            <w:r>
              <w:t>2013</w:t>
            </w:r>
          </w:p>
        </w:tc>
        <w:tc>
          <w:tcPr>
            <w:tcW w:w="1441" w:type="pct"/>
            <w:tcMar>
              <w:top w:w="0" w:type="dxa"/>
              <w:left w:w="6" w:type="dxa"/>
              <w:bottom w:w="0" w:type="dxa"/>
              <w:right w:w="6" w:type="dxa"/>
            </w:tcMar>
            <w:hideMark/>
          </w:tcPr>
          <w:p w:rsidR="006E2B5C" w:rsidRDefault="006E2B5C">
            <w:pPr>
              <w:pStyle w:val="table10"/>
              <w:spacing w:before="120"/>
            </w:pPr>
            <w:r>
              <w:t>НАН Беларуси, облисполкомы</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9. Обеспечение строительства и реконструкции овцеводческих помещений мощностью 500–1000 голов по областям согласно </w:t>
            </w:r>
            <w:r>
              <w:rPr>
                <w:rStyle w:val="ac"/>
                <w:u w:val="single"/>
              </w:rPr>
              <w:t>приложению 7</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r>
              <w:t>облисполкомы</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10. Обеспечение выдачи в 2013–2015 годах кредитных ресурсов на строительство и реконструкцию овцеводческих помещений в объемах согласно </w:t>
            </w:r>
            <w:r>
              <w:rPr>
                <w:rStyle w:val="ac"/>
                <w:u w:val="single"/>
              </w:rPr>
              <w:t>приложению 8</w:t>
            </w:r>
            <w:r>
              <w:t xml:space="preserve"> по перечням, определенным облисполкомами</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r>
              <w:t>открытые акционерные общества «</w:t>
            </w:r>
            <w:proofErr w:type="spellStart"/>
            <w:r>
              <w:t>АСБ</w:t>
            </w:r>
            <w:proofErr w:type="spellEnd"/>
            <w:r>
              <w:t xml:space="preserve"> </w:t>
            </w:r>
            <w:proofErr w:type="spellStart"/>
            <w:r>
              <w:t>Беларусбанк</w:t>
            </w:r>
            <w:proofErr w:type="spellEnd"/>
            <w:r>
              <w:t>», «</w:t>
            </w:r>
            <w:proofErr w:type="spellStart"/>
            <w:r>
              <w:t>Белагропромбанк</w:t>
            </w:r>
            <w:proofErr w:type="spellEnd"/>
            <w:r>
              <w:t>», «</w:t>
            </w:r>
            <w:proofErr w:type="spellStart"/>
            <w:r>
              <w:t>Белинвестбанк</w:t>
            </w:r>
            <w:proofErr w:type="spellEnd"/>
            <w:r>
              <w:t>», «</w:t>
            </w:r>
            <w:proofErr w:type="spellStart"/>
            <w:r>
              <w:t>БелВЭБ</w:t>
            </w:r>
            <w:proofErr w:type="spellEnd"/>
            <w:r>
              <w:t>» и «Банк развития Республики Беларусь»</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11. </w:t>
            </w:r>
            <w:proofErr w:type="gramStart"/>
            <w:r>
              <w:t>Оказание в установленном порядке субъектам предпринимательской деятельности с учетом их финансово-экономического состояния и эффективности инвестиционных проектов государственной поддержки в виде возмещения части процентов за пользование банковскими кредитами, выдаваемыми в соответствии с настоящей Республиканской программой в пределах расходов, предусмотренных на эти цели в республиканском бюджете на прочие вопросы в области сельского хозяйства</w:t>
            </w:r>
            <w:proofErr w:type="gramEnd"/>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r>
              <w:t>Минсельхозпрод, Минфин</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12. Разработка норм кормления и примерных рационов для всех половозрастных групп овец</w:t>
            </w:r>
          </w:p>
        </w:tc>
        <w:tc>
          <w:tcPr>
            <w:tcW w:w="673" w:type="pct"/>
            <w:tcMar>
              <w:top w:w="0" w:type="dxa"/>
              <w:left w:w="6" w:type="dxa"/>
              <w:bottom w:w="0" w:type="dxa"/>
              <w:right w:w="6" w:type="dxa"/>
            </w:tcMar>
            <w:hideMark/>
          </w:tcPr>
          <w:p w:rsidR="006E2B5C" w:rsidRDefault="006E2B5C">
            <w:pPr>
              <w:pStyle w:val="table10"/>
              <w:spacing w:before="120"/>
              <w:jc w:val="center"/>
            </w:pPr>
            <w:r>
              <w:t>2013</w:t>
            </w:r>
          </w:p>
        </w:tc>
        <w:tc>
          <w:tcPr>
            <w:tcW w:w="1441" w:type="pct"/>
            <w:tcMar>
              <w:top w:w="0" w:type="dxa"/>
              <w:left w:w="6" w:type="dxa"/>
              <w:bottom w:w="0" w:type="dxa"/>
              <w:right w:w="6" w:type="dxa"/>
            </w:tcMar>
            <w:hideMark/>
          </w:tcPr>
          <w:p w:rsidR="006E2B5C" w:rsidRDefault="006E2B5C">
            <w:pPr>
              <w:pStyle w:val="table10"/>
              <w:spacing w:before="120"/>
            </w:pPr>
            <w:r>
              <w:t>НАН Беларуси, Минсельхозпрод</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13. Обеспечение отрасли овцеводства технологическими комбикормами в необходимом ассортименте и объемах согласно </w:t>
            </w:r>
            <w:r>
              <w:rPr>
                <w:rStyle w:val="ac"/>
                <w:u w:val="single"/>
              </w:rPr>
              <w:t>приложению 9</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r>
              <w:t>Минсельхозпрод, облисполкомы</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14. Обеспечение отрасли овцеводства качественными кормами (сеном, силосом) в объемах согласно </w:t>
            </w:r>
            <w:r>
              <w:rPr>
                <w:rStyle w:val="ac"/>
                <w:u w:val="single"/>
              </w:rPr>
              <w:t>приложениям 10</w:t>
            </w:r>
            <w:r>
              <w:t xml:space="preserve"> и </w:t>
            </w:r>
            <w:r>
              <w:rPr>
                <w:rStyle w:val="ac"/>
                <w:u w:val="single"/>
              </w:rPr>
              <w:t>11</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r>
              <w:t>облисполкомы</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15. Обеспечение отрасли овцеводства пастбищами согласно </w:t>
            </w:r>
            <w:r>
              <w:rPr>
                <w:rStyle w:val="ac"/>
                <w:u w:val="single"/>
              </w:rPr>
              <w:t>приложению 12</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jc w:val="center"/>
            </w:pPr>
            <w:r>
              <w:t>»</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16. Разработка рекомендаций по содержанию овец на пастбище, </w:t>
            </w:r>
            <w:proofErr w:type="spellStart"/>
            <w:r>
              <w:t>пастбищеобороту</w:t>
            </w:r>
            <w:proofErr w:type="spellEnd"/>
            <w:r>
              <w:t xml:space="preserve"> и созданию зеленого конвейера по сезонам года, срокам стравливания, отдыха и сенокошения</w:t>
            </w:r>
          </w:p>
        </w:tc>
        <w:tc>
          <w:tcPr>
            <w:tcW w:w="673" w:type="pct"/>
            <w:tcMar>
              <w:top w:w="0" w:type="dxa"/>
              <w:left w:w="6" w:type="dxa"/>
              <w:bottom w:w="0" w:type="dxa"/>
              <w:right w:w="6" w:type="dxa"/>
            </w:tcMar>
            <w:hideMark/>
          </w:tcPr>
          <w:p w:rsidR="006E2B5C" w:rsidRDefault="006E2B5C">
            <w:pPr>
              <w:pStyle w:val="table10"/>
              <w:spacing w:before="120"/>
              <w:jc w:val="center"/>
            </w:pPr>
            <w:r>
              <w:t>2013</w:t>
            </w:r>
          </w:p>
        </w:tc>
        <w:tc>
          <w:tcPr>
            <w:tcW w:w="1441" w:type="pct"/>
            <w:tcMar>
              <w:top w:w="0" w:type="dxa"/>
              <w:left w:w="6" w:type="dxa"/>
              <w:bottom w:w="0" w:type="dxa"/>
              <w:right w:w="6" w:type="dxa"/>
            </w:tcMar>
            <w:hideMark/>
          </w:tcPr>
          <w:p w:rsidR="006E2B5C" w:rsidRDefault="006E2B5C">
            <w:pPr>
              <w:pStyle w:val="table10"/>
              <w:spacing w:before="120"/>
            </w:pPr>
            <w:r>
              <w:t>НАН Беларуси</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 xml:space="preserve">17. Разработка зоотехнических правил учета продуктивности и оценки племенной ценности овец </w:t>
            </w:r>
          </w:p>
        </w:tc>
        <w:tc>
          <w:tcPr>
            <w:tcW w:w="673" w:type="pct"/>
            <w:tcMar>
              <w:top w:w="0" w:type="dxa"/>
              <w:left w:w="6" w:type="dxa"/>
              <w:bottom w:w="0" w:type="dxa"/>
              <w:right w:w="6" w:type="dxa"/>
            </w:tcMar>
            <w:hideMark/>
          </w:tcPr>
          <w:p w:rsidR="006E2B5C" w:rsidRDefault="006E2B5C">
            <w:pPr>
              <w:pStyle w:val="table10"/>
              <w:spacing w:before="120"/>
              <w:jc w:val="center"/>
            </w:pPr>
            <w:r>
              <w:t>2013–2014</w:t>
            </w:r>
          </w:p>
        </w:tc>
        <w:tc>
          <w:tcPr>
            <w:tcW w:w="1441" w:type="pct"/>
            <w:tcMar>
              <w:top w:w="0" w:type="dxa"/>
              <w:left w:w="6" w:type="dxa"/>
              <w:bottom w:w="0" w:type="dxa"/>
              <w:right w:w="6" w:type="dxa"/>
            </w:tcMar>
            <w:hideMark/>
          </w:tcPr>
          <w:p w:rsidR="006E2B5C" w:rsidRDefault="006E2B5C">
            <w:pPr>
              <w:pStyle w:val="table10"/>
              <w:spacing w:before="120"/>
              <w:jc w:val="center"/>
            </w:pPr>
            <w:r>
              <w:t>»</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18. Создание белорусского многоплодного полутонкорунного (кроссбредного) типа овец</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jc w:val="center"/>
            </w:pPr>
            <w:r>
              <w:t>»</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19. Разработка государственных стандартов на баранину, шерсть овечью и овчину</w:t>
            </w:r>
          </w:p>
        </w:tc>
        <w:tc>
          <w:tcPr>
            <w:tcW w:w="673" w:type="pct"/>
            <w:tcMar>
              <w:top w:w="0" w:type="dxa"/>
              <w:left w:w="6" w:type="dxa"/>
              <w:bottom w:w="0" w:type="dxa"/>
              <w:right w:w="6" w:type="dxa"/>
            </w:tcMar>
            <w:hideMark/>
          </w:tcPr>
          <w:p w:rsidR="006E2B5C" w:rsidRDefault="006E2B5C">
            <w:pPr>
              <w:pStyle w:val="table10"/>
              <w:spacing w:before="120"/>
              <w:jc w:val="center"/>
            </w:pPr>
            <w:r>
              <w:t>2013–2014</w:t>
            </w:r>
          </w:p>
        </w:tc>
        <w:tc>
          <w:tcPr>
            <w:tcW w:w="1441" w:type="pct"/>
            <w:tcMar>
              <w:top w:w="0" w:type="dxa"/>
              <w:left w:w="6" w:type="dxa"/>
              <w:bottom w:w="0" w:type="dxa"/>
              <w:right w:w="6" w:type="dxa"/>
            </w:tcMar>
            <w:hideMark/>
          </w:tcPr>
          <w:p w:rsidR="006E2B5C" w:rsidRDefault="006E2B5C">
            <w:pPr>
              <w:pStyle w:val="table10"/>
              <w:spacing w:before="120"/>
            </w:pPr>
            <w:r>
              <w:t>НАН Беларуси, Минсельхозпрод, концерн «</w:t>
            </w:r>
            <w:proofErr w:type="spellStart"/>
            <w:r>
              <w:t>Беллегпром</w:t>
            </w:r>
            <w:proofErr w:type="spellEnd"/>
            <w:r>
              <w:t>», Госстандарт</w:t>
            </w:r>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20. Обеспечение закупки (приемки) шкур овец и шерсти от крестьянских (фермерских) хозяйств и личных хозяй</w:t>
            </w:r>
            <w:proofErr w:type="gramStart"/>
            <w:r>
              <w:t>ств гр</w:t>
            </w:r>
            <w:proofErr w:type="gramEnd"/>
            <w:r>
              <w:t>аждан в каждом районе с установлением закупочных цен на данную продукцию на основании оптово-отпускных (приемных) цен организаций-переработчиков с учетом собственных затрат на заготовку, подработку и транспортировку сырья до покупателей</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proofErr w:type="spellStart"/>
            <w:r>
              <w:t>Белкоопсоюз</w:t>
            </w:r>
            <w:proofErr w:type="spellEnd"/>
          </w:p>
        </w:tc>
      </w:tr>
      <w:tr w:rsidR="006E2B5C">
        <w:trPr>
          <w:trHeight w:val="240"/>
        </w:trPr>
        <w:tc>
          <w:tcPr>
            <w:tcW w:w="2886" w:type="pct"/>
            <w:tcMar>
              <w:top w:w="0" w:type="dxa"/>
              <w:left w:w="6" w:type="dxa"/>
              <w:bottom w:w="0" w:type="dxa"/>
              <w:right w:w="6" w:type="dxa"/>
            </w:tcMar>
            <w:hideMark/>
          </w:tcPr>
          <w:p w:rsidR="006E2B5C" w:rsidRDefault="006E2B5C">
            <w:pPr>
              <w:pStyle w:val="table10"/>
              <w:spacing w:before="120"/>
            </w:pPr>
            <w:r>
              <w:t>21. Обеспечение первичной переработки (промывки) шерсти и выработки овчин</w:t>
            </w:r>
          </w:p>
        </w:tc>
        <w:tc>
          <w:tcPr>
            <w:tcW w:w="673" w:type="pct"/>
            <w:tcMar>
              <w:top w:w="0" w:type="dxa"/>
              <w:left w:w="6" w:type="dxa"/>
              <w:bottom w:w="0" w:type="dxa"/>
              <w:right w:w="6" w:type="dxa"/>
            </w:tcMar>
            <w:hideMark/>
          </w:tcPr>
          <w:p w:rsidR="006E2B5C" w:rsidRDefault="006E2B5C">
            <w:pPr>
              <w:pStyle w:val="table10"/>
              <w:spacing w:before="120"/>
              <w:jc w:val="center"/>
            </w:pPr>
            <w:r>
              <w:t>2013–2015</w:t>
            </w:r>
          </w:p>
        </w:tc>
        <w:tc>
          <w:tcPr>
            <w:tcW w:w="1441" w:type="pct"/>
            <w:tcMar>
              <w:top w:w="0" w:type="dxa"/>
              <w:left w:w="6" w:type="dxa"/>
              <w:bottom w:w="0" w:type="dxa"/>
              <w:right w:w="6" w:type="dxa"/>
            </w:tcMar>
            <w:hideMark/>
          </w:tcPr>
          <w:p w:rsidR="006E2B5C" w:rsidRDefault="006E2B5C">
            <w:pPr>
              <w:pStyle w:val="table10"/>
              <w:spacing w:before="120"/>
            </w:pPr>
            <w:proofErr w:type="spellStart"/>
            <w:r>
              <w:t>СООО</w:t>
            </w:r>
            <w:proofErr w:type="spellEnd"/>
            <w:r>
              <w:t xml:space="preserve"> «</w:t>
            </w:r>
            <w:proofErr w:type="spellStart"/>
            <w:r>
              <w:t>Ильичевская</w:t>
            </w:r>
            <w:proofErr w:type="spellEnd"/>
            <w:r>
              <w:t xml:space="preserve"> шерстомойка», Гомельский облисполком, концерн «</w:t>
            </w:r>
            <w:proofErr w:type="spellStart"/>
            <w:r>
              <w:t>Беллегпром</w:t>
            </w:r>
            <w:proofErr w:type="spellEnd"/>
            <w:r>
              <w:t>»</w:t>
            </w:r>
          </w:p>
        </w:tc>
      </w:tr>
      <w:tr w:rsidR="006E2B5C">
        <w:trPr>
          <w:trHeight w:val="240"/>
        </w:trPr>
        <w:tc>
          <w:tcPr>
            <w:tcW w:w="2886" w:type="pct"/>
            <w:tcBorders>
              <w:bottom w:val="single" w:sz="4" w:space="0" w:color="auto"/>
            </w:tcBorders>
            <w:tcMar>
              <w:top w:w="0" w:type="dxa"/>
              <w:left w:w="6" w:type="dxa"/>
              <w:bottom w:w="0" w:type="dxa"/>
              <w:right w:w="6" w:type="dxa"/>
            </w:tcMar>
            <w:hideMark/>
          </w:tcPr>
          <w:p w:rsidR="006E2B5C" w:rsidRDefault="006E2B5C">
            <w:pPr>
              <w:pStyle w:val="table10"/>
              <w:spacing w:before="120"/>
            </w:pPr>
            <w:r>
              <w:t>22. Обеспечение подготовки и переподготовки специалистов зоотехнического профиля по специализации «Овцеводство» и стригалей на базе учреждений высшего и среднего специального образования</w:t>
            </w:r>
          </w:p>
        </w:tc>
        <w:tc>
          <w:tcPr>
            <w:tcW w:w="67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2013–2015</w:t>
            </w:r>
          </w:p>
        </w:tc>
        <w:tc>
          <w:tcPr>
            <w:tcW w:w="1441"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Минсельхозпрод, НАН Беларуси, учреждения высшего и среднего специального образования</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1</w:t>
            </w:r>
          </w:p>
          <w:p w:rsidR="006E2B5C" w:rsidRDefault="006E2B5C">
            <w:pPr>
              <w:pStyle w:val="append"/>
            </w:pPr>
            <w:r>
              <w:t xml:space="preserve">к мероприятиям по реализации </w:t>
            </w:r>
            <w:r>
              <w:br/>
              <w:t xml:space="preserve">Республиканской программы </w:t>
            </w:r>
            <w:r>
              <w:br/>
              <w:t xml:space="preserve">развития овцеводства </w:t>
            </w:r>
            <w:r>
              <w:br/>
              <w:t xml:space="preserve">на 2013–2015 годы </w:t>
            </w:r>
          </w:p>
        </w:tc>
      </w:tr>
    </w:tbl>
    <w:p w:rsidR="006E2B5C" w:rsidRDefault="006E2B5C">
      <w:pPr>
        <w:pStyle w:val="titlep"/>
        <w:jc w:val="left"/>
      </w:pPr>
      <w:r>
        <w:t>Планируемое увеличение поголовья овец в сельскохозяйственных организациях и крестьянских (фермерских) хозяйствах</w:t>
      </w:r>
    </w:p>
    <w:p w:rsidR="006E2B5C" w:rsidRDefault="006E2B5C">
      <w:pPr>
        <w:pStyle w:val="edizmeren"/>
      </w:pPr>
      <w:r>
        <w:t>(тыс. голов)</w:t>
      </w:r>
    </w:p>
    <w:tbl>
      <w:tblPr>
        <w:tblStyle w:val="tablencpi"/>
        <w:tblW w:w="5000" w:type="pct"/>
        <w:tblLook w:val="04A0" w:firstRow="1" w:lastRow="0" w:firstColumn="1" w:lastColumn="0" w:noHBand="0" w:noVBand="1"/>
      </w:tblPr>
      <w:tblGrid>
        <w:gridCol w:w="1357"/>
        <w:gridCol w:w="1205"/>
        <w:gridCol w:w="1658"/>
        <w:gridCol w:w="1100"/>
        <w:gridCol w:w="1462"/>
        <w:gridCol w:w="992"/>
        <w:gridCol w:w="1624"/>
      </w:tblGrid>
      <w:tr w:rsidR="006E2B5C">
        <w:trPr>
          <w:trHeight w:val="240"/>
        </w:trPr>
        <w:tc>
          <w:tcPr>
            <w:tcW w:w="72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427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Увеличение поголовья овец по годам</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15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139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всего</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 том числе овцематок</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всего</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 том числе овцематок</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всего</w:t>
            </w:r>
          </w:p>
        </w:tc>
        <w:tc>
          <w:tcPr>
            <w:tcW w:w="8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в том числе овцематок</w:t>
            </w:r>
          </w:p>
        </w:tc>
      </w:tr>
      <w:tr w:rsidR="006E2B5C">
        <w:trPr>
          <w:trHeight w:val="240"/>
        </w:trPr>
        <w:tc>
          <w:tcPr>
            <w:tcW w:w="722"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641"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4,5</w:t>
            </w:r>
          </w:p>
        </w:tc>
        <w:tc>
          <w:tcPr>
            <w:tcW w:w="882"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2,3</w:t>
            </w:r>
          </w:p>
        </w:tc>
        <w:tc>
          <w:tcPr>
            <w:tcW w:w="58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11,0</w:t>
            </w:r>
          </w:p>
        </w:tc>
        <w:tc>
          <w:tcPr>
            <w:tcW w:w="778"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6,0</w:t>
            </w:r>
          </w:p>
        </w:tc>
        <w:tc>
          <w:tcPr>
            <w:tcW w:w="528"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16,0</w:t>
            </w:r>
          </w:p>
        </w:tc>
        <w:tc>
          <w:tcPr>
            <w:tcW w:w="864"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8,5</w:t>
            </w:r>
          </w:p>
        </w:tc>
      </w:tr>
      <w:tr w:rsidR="006E2B5C">
        <w:trPr>
          <w:trHeight w:val="240"/>
        </w:trPr>
        <w:tc>
          <w:tcPr>
            <w:tcW w:w="722" w:type="pct"/>
            <w:tcMar>
              <w:top w:w="0" w:type="dxa"/>
              <w:left w:w="6" w:type="dxa"/>
              <w:bottom w:w="0" w:type="dxa"/>
              <w:right w:w="6" w:type="dxa"/>
            </w:tcMar>
            <w:hideMark/>
          </w:tcPr>
          <w:p w:rsidR="006E2B5C" w:rsidRDefault="006E2B5C">
            <w:pPr>
              <w:pStyle w:val="table10"/>
              <w:spacing w:before="120"/>
            </w:pPr>
            <w:r>
              <w:t>Витебская</w:t>
            </w:r>
          </w:p>
        </w:tc>
        <w:tc>
          <w:tcPr>
            <w:tcW w:w="641" w:type="pct"/>
            <w:tcMar>
              <w:top w:w="0" w:type="dxa"/>
              <w:left w:w="6" w:type="dxa"/>
              <w:bottom w:w="0" w:type="dxa"/>
              <w:right w:w="6" w:type="dxa"/>
            </w:tcMar>
            <w:hideMark/>
          </w:tcPr>
          <w:p w:rsidR="006E2B5C" w:rsidRDefault="006E2B5C">
            <w:pPr>
              <w:pStyle w:val="table10"/>
              <w:spacing w:before="120"/>
              <w:jc w:val="center"/>
            </w:pPr>
            <w:r>
              <w:t>3,0</w:t>
            </w:r>
          </w:p>
        </w:tc>
        <w:tc>
          <w:tcPr>
            <w:tcW w:w="882" w:type="pct"/>
            <w:tcMar>
              <w:top w:w="0" w:type="dxa"/>
              <w:left w:w="6" w:type="dxa"/>
              <w:bottom w:w="0" w:type="dxa"/>
              <w:right w:w="6" w:type="dxa"/>
            </w:tcMar>
            <w:hideMark/>
          </w:tcPr>
          <w:p w:rsidR="006E2B5C" w:rsidRDefault="006E2B5C">
            <w:pPr>
              <w:pStyle w:val="table10"/>
              <w:spacing w:before="120"/>
              <w:jc w:val="center"/>
            </w:pPr>
            <w:r>
              <w:t>1,6</w:t>
            </w:r>
          </w:p>
        </w:tc>
        <w:tc>
          <w:tcPr>
            <w:tcW w:w="585" w:type="pct"/>
            <w:tcMar>
              <w:top w:w="0" w:type="dxa"/>
              <w:left w:w="6" w:type="dxa"/>
              <w:bottom w:w="0" w:type="dxa"/>
              <w:right w:w="6" w:type="dxa"/>
            </w:tcMar>
            <w:hideMark/>
          </w:tcPr>
          <w:p w:rsidR="006E2B5C" w:rsidRDefault="006E2B5C">
            <w:pPr>
              <w:pStyle w:val="table10"/>
              <w:spacing w:before="120"/>
              <w:jc w:val="center"/>
            </w:pPr>
            <w:r>
              <w:t>7,0</w:t>
            </w:r>
          </w:p>
        </w:tc>
        <w:tc>
          <w:tcPr>
            <w:tcW w:w="778" w:type="pct"/>
            <w:tcMar>
              <w:top w:w="0" w:type="dxa"/>
              <w:left w:w="6" w:type="dxa"/>
              <w:bottom w:w="0" w:type="dxa"/>
              <w:right w:w="6" w:type="dxa"/>
            </w:tcMar>
            <w:hideMark/>
          </w:tcPr>
          <w:p w:rsidR="006E2B5C" w:rsidRDefault="006E2B5C">
            <w:pPr>
              <w:pStyle w:val="table10"/>
              <w:spacing w:before="120"/>
              <w:jc w:val="center"/>
            </w:pPr>
            <w:r>
              <w:t>3,8</w:t>
            </w:r>
          </w:p>
        </w:tc>
        <w:tc>
          <w:tcPr>
            <w:tcW w:w="528" w:type="pct"/>
            <w:tcMar>
              <w:top w:w="0" w:type="dxa"/>
              <w:left w:w="6" w:type="dxa"/>
              <w:bottom w:w="0" w:type="dxa"/>
              <w:right w:w="6" w:type="dxa"/>
            </w:tcMar>
            <w:hideMark/>
          </w:tcPr>
          <w:p w:rsidR="006E2B5C" w:rsidRDefault="006E2B5C">
            <w:pPr>
              <w:pStyle w:val="table10"/>
              <w:spacing w:before="120"/>
              <w:jc w:val="center"/>
            </w:pPr>
            <w:r>
              <w:t>13,0</w:t>
            </w:r>
          </w:p>
        </w:tc>
        <w:tc>
          <w:tcPr>
            <w:tcW w:w="864" w:type="pct"/>
            <w:tcMar>
              <w:top w:w="0" w:type="dxa"/>
              <w:left w:w="6" w:type="dxa"/>
              <w:bottom w:w="0" w:type="dxa"/>
              <w:right w:w="6" w:type="dxa"/>
            </w:tcMar>
            <w:hideMark/>
          </w:tcPr>
          <w:p w:rsidR="006E2B5C" w:rsidRDefault="006E2B5C">
            <w:pPr>
              <w:pStyle w:val="table10"/>
              <w:spacing w:before="120"/>
              <w:jc w:val="center"/>
            </w:pPr>
            <w:r>
              <w:t>7,0</w:t>
            </w:r>
          </w:p>
        </w:tc>
      </w:tr>
      <w:tr w:rsidR="006E2B5C">
        <w:trPr>
          <w:trHeight w:val="240"/>
        </w:trPr>
        <w:tc>
          <w:tcPr>
            <w:tcW w:w="722" w:type="pct"/>
            <w:tcMar>
              <w:top w:w="0" w:type="dxa"/>
              <w:left w:w="6" w:type="dxa"/>
              <w:bottom w:w="0" w:type="dxa"/>
              <w:right w:w="6" w:type="dxa"/>
            </w:tcMar>
            <w:hideMark/>
          </w:tcPr>
          <w:p w:rsidR="006E2B5C" w:rsidRDefault="006E2B5C">
            <w:pPr>
              <w:pStyle w:val="table10"/>
              <w:spacing w:before="120"/>
            </w:pPr>
            <w:r>
              <w:t>Гомельская</w:t>
            </w:r>
          </w:p>
        </w:tc>
        <w:tc>
          <w:tcPr>
            <w:tcW w:w="641" w:type="pct"/>
            <w:tcMar>
              <w:top w:w="0" w:type="dxa"/>
              <w:left w:w="6" w:type="dxa"/>
              <w:bottom w:w="0" w:type="dxa"/>
              <w:right w:w="6" w:type="dxa"/>
            </w:tcMar>
            <w:hideMark/>
          </w:tcPr>
          <w:p w:rsidR="006E2B5C" w:rsidRDefault="006E2B5C">
            <w:pPr>
              <w:pStyle w:val="table10"/>
              <w:spacing w:before="120"/>
              <w:jc w:val="center"/>
            </w:pPr>
            <w:r>
              <w:t>2,5</w:t>
            </w:r>
          </w:p>
        </w:tc>
        <w:tc>
          <w:tcPr>
            <w:tcW w:w="882" w:type="pct"/>
            <w:tcMar>
              <w:top w:w="0" w:type="dxa"/>
              <w:left w:w="6" w:type="dxa"/>
              <w:bottom w:w="0" w:type="dxa"/>
              <w:right w:w="6" w:type="dxa"/>
            </w:tcMar>
            <w:hideMark/>
          </w:tcPr>
          <w:p w:rsidR="006E2B5C" w:rsidRDefault="006E2B5C">
            <w:pPr>
              <w:pStyle w:val="table10"/>
              <w:spacing w:before="120"/>
              <w:jc w:val="center"/>
            </w:pPr>
            <w:r>
              <w:t>1,3</w:t>
            </w:r>
          </w:p>
        </w:tc>
        <w:tc>
          <w:tcPr>
            <w:tcW w:w="585" w:type="pct"/>
            <w:tcMar>
              <w:top w:w="0" w:type="dxa"/>
              <w:left w:w="6" w:type="dxa"/>
              <w:bottom w:w="0" w:type="dxa"/>
              <w:right w:w="6" w:type="dxa"/>
            </w:tcMar>
            <w:hideMark/>
          </w:tcPr>
          <w:p w:rsidR="006E2B5C" w:rsidRDefault="006E2B5C">
            <w:pPr>
              <w:pStyle w:val="table10"/>
              <w:spacing w:before="120"/>
              <w:jc w:val="center"/>
            </w:pPr>
            <w:r>
              <w:t>6,5</w:t>
            </w:r>
          </w:p>
        </w:tc>
        <w:tc>
          <w:tcPr>
            <w:tcW w:w="778" w:type="pct"/>
            <w:tcMar>
              <w:top w:w="0" w:type="dxa"/>
              <w:left w:w="6" w:type="dxa"/>
              <w:bottom w:w="0" w:type="dxa"/>
              <w:right w:w="6" w:type="dxa"/>
            </w:tcMar>
            <w:hideMark/>
          </w:tcPr>
          <w:p w:rsidR="006E2B5C" w:rsidRDefault="006E2B5C">
            <w:pPr>
              <w:pStyle w:val="table10"/>
              <w:spacing w:before="120"/>
              <w:jc w:val="center"/>
            </w:pPr>
            <w:r>
              <w:t>3,4</w:t>
            </w:r>
          </w:p>
        </w:tc>
        <w:tc>
          <w:tcPr>
            <w:tcW w:w="528" w:type="pct"/>
            <w:tcMar>
              <w:top w:w="0" w:type="dxa"/>
              <w:left w:w="6" w:type="dxa"/>
              <w:bottom w:w="0" w:type="dxa"/>
              <w:right w:w="6" w:type="dxa"/>
            </w:tcMar>
            <w:hideMark/>
          </w:tcPr>
          <w:p w:rsidR="006E2B5C" w:rsidRDefault="006E2B5C">
            <w:pPr>
              <w:pStyle w:val="table10"/>
              <w:spacing w:before="120"/>
              <w:jc w:val="center"/>
            </w:pPr>
            <w:r>
              <w:t>9,6</w:t>
            </w:r>
          </w:p>
        </w:tc>
        <w:tc>
          <w:tcPr>
            <w:tcW w:w="864" w:type="pct"/>
            <w:tcMar>
              <w:top w:w="0" w:type="dxa"/>
              <w:left w:w="6" w:type="dxa"/>
              <w:bottom w:w="0" w:type="dxa"/>
              <w:right w:w="6" w:type="dxa"/>
            </w:tcMar>
            <w:hideMark/>
          </w:tcPr>
          <w:p w:rsidR="006E2B5C" w:rsidRDefault="006E2B5C">
            <w:pPr>
              <w:pStyle w:val="table10"/>
              <w:spacing w:before="120"/>
              <w:jc w:val="center"/>
            </w:pPr>
            <w:r>
              <w:t>5,0</w:t>
            </w:r>
          </w:p>
        </w:tc>
      </w:tr>
      <w:tr w:rsidR="006E2B5C">
        <w:trPr>
          <w:trHeight w:val="240"/>
        </w:trPr>
        <w:tc>
          <w:tcPr>
            <w:tcW w:w="722" w:type="pct"/>
            <w:tcMar>
              <w:top w:w="0" w:type="dxa"/>
              <w:left w:w="6" w:type="dxa"/>
              <w:bottom w:w="0" w:type="dxa"/>
              <w:right w:w="6" w:type="dxa"/>
            </w:tcMar>
            <w:hideMark/>
          </w:tcPr>
          <w:p w:rsidR="006E2B5C" w:rsidRDefault="006E2B5C">
            <w:pPr>
              <w:pStyle w:val="table10"/>
              <w:spacing w:before="120"/>
            </w:pPr>
            <w:r>
              <w:t>Гродненская</w:t>
            </w:r>
          </w:p>
        </w:tc>
        <w:tc>
          <w:tcPr>
            <w:tcW w:w="641" w:type="pct"/>
            <w:tcMar>
              <w:top w:w="0" w:type="dxa"/>
              <w:left w:w="6" w:type="dxa"/>
              <w:bottom w:w="0" w:type="dxa"/>
              <w:right w:w="6" w:type="dxa"/>
            </w:tcMar>
            <w:hideMark/>
          </w:tcPr>
          <w:p w:rsidR="006E2B5C" w:rsidRDefault="006E2B5C">
            <w:pPr>
              <w:pStyle w:val="table10"/>
              <w:spacing w:before="120"/>
              <w:jc w:val="center"/>
            </w:pPr>
            <w:r>
              <w:t>2,5</w:t>
            </w:r>
          </w:p>
        </w:tc>
        <w:tc>
          <w:tcPr>
            <w:tcW w:w="882" w:type="pct"/>
            <w:tcMar>
              <w:top w:w="0" w:type="dxa"/>
              <w:left w:w="6" w:type="dxa"/>
              <w:bottom w:w="0" w:type="dxa"/>
              <w:right w:w="6" w:type="dxa"/>
            </w:tcMar>
            <w:hideMark/>
          </w:tcPr>
          <w:p w:rsidR="006E2B5C" w:rsidRDefault="006E2B5C">
            <w:pPr>
              <w:pStyle w:val="table10"/>
              <w:spacing w:before="120"/>
              <w:jc w:val="center"/>
            </w:pPr>
            <w:r>
              <w:t>1,3</w:t>
            </w:r>
          </w:p>
        </w:tc>
        <w:tc>
          <w:tcPr>
            <w:tcW w:w="585" w:type="pct"/>
            <w:tcMar>
              <w:top w:w="0" w:type="dxa"/>
              <w:left w:w="6" w:type="dxa"/>
              <w:bottom w:w="0" w:type="dxa"/>
              <w:right w:w="6" w:type="dxa"/>
            </w:tcMar>
            <w:hideMark/>
          </w:tcPr>
          <w:p w:rsidR="006E2B5C" w:rsidRDefault="006E2B5C">
            <w:pPr>
              <w:pStyle w:val="table10"/>
              <w:spacing w:before="120"/>
              <w:jc w:val="center"/>
            </w:pPr>
            <w:r>
              <w:t>9,3</w:t>
            </w:r>
          </w:p>
        </w:tc>
        <w:tc>
          <w:tcPr>
            <w:tcW w:w="778" w:type="pct"/>
            <w:tcMar>
              <w:top w:w="0" w:type="dxa"/>
              <w:left w:w="6" w:type="dxa"/>
              <w:bottom w:w="0" w:type="dxa"/>
              <w:right w:w="6" w:type="dxa"/>
            </w:tcMar>
            <w:hideMark/>
          </w:tcPr>
          <w:p w:rsidR="006E2B5C" w:rsidRDefault="006E2B5C">
            <w:pPr>
              <w:pStyle w:val="table10"/>
              <w:spacing w:before="120"/>
              <w:jc w:val="center"/>
            </w:pPr>
            <w:r>
              <w:t>4,8</w:t>
            </w:r>
          </w:p>
        </w:tc>
        <w:tc>
          <w:tcPr>
            <w:tcW w:w="528" w:type="pct"/>
            <w:tcMar>
              <w:top w:w="0" w:type="dxa"/>
              <w:left w:w="6" w:type="dxa"/>
              <w:bottom w:w="0" w:type="dxa"/>
              <w:right w:w="6" w:type="dxa"/>
            </w:tcMar>
            <w:hideMark/>
          </w:tcPr>
          <w:p w:rsidR="006E2B5C" w:rsidRDefault="006E2B5C">
            <w:pPr>
              <w:pStyle w:val="table10"/>
              <w:spacing w:before="120"/>
              <w:jc w:val="center"/>
            </w:pPr>
            <w:r>
              <w:t>18,7</w:t>
            </w:r>
          </w:p>
        </w:tc>
        <w:tc>
          <w:tcPr>
            <w:tcW w:w="864" w:type="pct"/>
            <w:tcMar>
              <w:top w:w="0" w:type="dxa"/>
              <w:left w:w="6" w:type="dxa"/>
              <w:bottom w:w="0" w:type="dxa"/>
              <w:right w:w="6" w:type="dxa"/>
            </w:tcMar>
            <w:hideMark/>
          </w:tcPr>
          <w:p w:rsidR="006E2B5C" w:rsidRDefault="006E2B5C">
            <w:pPr>
              <w:pStyle w:val="table10"/>
              <w:spacing w:before="120"/>
              <w:jc w:val="center"/>
            </w:pPr>
            <w:r>
              <w:t>9,7</w:t>
            </w:r>
          </w:p>
        </w:tc>
      </w:tr>
      <w:tr w:rsidR="006E2B5C">
        <w:trPr>
          <w:trHeight w:val="240"/>
        </w:trPr>
        <w:tc>
          <w:tcPr>
            <w:tcW w:w="722" w:type="pct"/>
            <w:tcMar>
              <w:top w:w="0" w:type="dxa"/>
              <w:left w:w="6" w:type="dxa"/>
              <w:bottom w:w="0" w:type="dxa"/>
              <w:right w:w="6" w:type="dxa"/>
            </w:tcMar>
            <w:hideMark/>
          </w:tcPr>
          <w:p w:rsidR="006E2B5C" w:rsidRDefault="006E2B5C">
            <w:pPr>
              <w:pStyle w:val="table10"/>
              <w:spacing w:before="120"/>
            </w:pPr>
            <w:r>
              <w:t>Минская</w:t>
            </w:r>
          </w:p>
        </w:tc>
        <w:tc>
          <w:tcPr>
            <w:tcW w:w="641" w:type="pct"/>
            <w:tcMar>
              <w:top w:w="0" w:type="dxa"/>
              <w:left w:w="6" w:type="dxa"/>
              <w:bottom w:w="0" w:type="dxa"/>
              <w:right w:w="6" w:type="dxa"/>
            </w:tcMar>
            <w:hideMark/>
          </w:tcPr>
          <w:p w:rsidR="006E2B5C" w:rsidRDefault="006E2B5C">
            <w:pPr>
              <w:pStyle w:val="table10"/>
              <w:spacing w:before="120"/>
              <w:jc w:val="center"/>
            </w:pPr>
            <w:r>
              <w:t>7,0</w:t>
            </w:r>
          </w:p>
        </w:tc>
        <w:tc>
          <w:tcPr>
            <w:tcW w:w="882" w:type="pct"/>
            <w:tcMar>
              <w:top w:w="0" w:type="dxa"/>
              <w:left w:w="6" w:type="dxa"/>
              <w:bottom w:w="0" w:type="dxa"/>
              <w:right w:w="6" w:type="dxa"/>
            </w:tcMar>
            <w:hideMark/>
          </w:tcPr>
          <w:p w:rsidR="006E2B5C" w:rsidRDefault="006E2B5C">
            <w:pPr>
              <w:pStyle w:val="table10"/>
              <w:spacing w:before="120"/>
              <w:jc w:val="center"/>
            </w:pPr>
            <w:r>
              <w:t>3,7</w:t>
            </w:r>
          </w:p>
        </w:tc>
        <w:tc>
          <w:tcPr>
            <w:tcW w:w="585" w:type="pct"/>
            <w:tcMar>
              <w:top w:w="0" w:type="dxa"/>
              <w:left w:w="6" w:type="dxa"/>
              <w:bottom w:w="0" w:type="dxa"/>
              <w:right w:w="6" w:type="dxa"/>
            </w:tcMar>
            <w:hideMark/>
          </w:tcPr>
          <w:p w:rsidR="006E2B5C" w:rsidRDefault="006E2B5C">
            <w:pPr>
              <w:pStyle w:val="table10"/>
              <w:spacing w:before="120"/>
              <w:jc w:val="center"/>
            </w:pPr>
            <w:r>
              <w:t>17,0</w:t>
            </w:r>
          </w:p>
        </w:tc>
        <w:tc>
          <w:tcPr>
            <w:tcW w:w="778" w:type="pct"/>
            <w:tcMar>
              <w:top w:w="0" w:type="dxa"/>
              <w:left w:w="6" w:type="dxa"/>
              <w:bottom w:w="0" w:type="dxa"/>
              <w:right w:w="6" w:type="dxa"/>
            </w:tcMar>
            <w:hideMark/>
          </w:tcPr>
          <w:p w:rsidR="006E2B5C" w:rsidRDefault="006E2B5C">
            <w:pPr>
              <w:pStyle w:val="table10"/>
              <w:spacing w:before="120"/>
              <w:jc w:val="center"/>
            </w:pPr>
            <w:r>
              <w:t>8,8</w:t>
            </w:r>
          </w:p>
        </w:tc>
        <w:tc>
          <w:tcPr>
            <w:tcW w:w="528" w:type="pct"/>
            <w:tcMar>
              <w:top w:w="0" w:type="dxa"/>
              <w:left w:w="6" w:type="dxa"/>
              <w:bottom w:w="0" w:type="dxa"/>
              <w:right w:w="6" w:type="dxa"/>
            </w:tcMar>
            <w:hideMark/>
          </w:tcPr>
          <w:p w:rsidR="006E2B5C" w:rsidRDefault="006E2B5C">
            <w:pPr>
              <w:pStyle w:val="table10"/>
              <w:spacing w:before="120"/>
              <w:jc w:val="center"/>
            </w:pPr>
            <w:r>
              <w:t>25,0</w:t>
            </w:r>
          </w:p>
        </w:tc>
        <w:tc>
          <w:tcPr>
            <w:tcW w:w="864" w:type="pct"/>
            <w:tcMar>
              <w:top w:w="0" w:type="dxa"/>
              <w:left w:w="6" w:type="dxa"/>
              <w:bottom w:w="0" w:type="dxa"/>
              <w:right w:w="6" w:type="dxa"/>
            </w:tcMar>
            <w:hideMark/>
          </w:tcPr>
          <w:p w:rsidR="006E2B5C" w:rsidRDefault="006E2B5C">
            <w:pPr>
              <w:pStyle w:val="table10"/>
              <w:spacing w:before="120"/>
              <w:jc w:val="center"/>
            </w:pPr>
            <w:r>
              <w:t>13,0</w:t>
            </w:r>
          </w:p>
        </w:tc>
      </w:tr>
      <w:tr w:rsidR="006E2B5C">
        <w:trPr>
          <w:trHeight w:val="240"/>
        </w:trPr>
        <w:tc>
          <w:tcPr>
            <w:tcW w:w="722"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641"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3,5</w:t>
            </w:r>
          </w:p>
        </w:tc>
        <w:tc>
          <w:tcPr>
            <w:tcW w:w="882"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1,8</w:t>
            </w:r>
          </w:p>
        </w:tc>
        <w:tc>
          <w:tcPr>
            <w:tcW w:w="585"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9,2</w:t>
            </w:r>
          </w:p>
        </w:tc>
        <w:tc>
          <w:tcPr>
            <w:tcW w:w="778"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4,7</w:t>
            </w:r>
          </w:p>
        </w:tc>
        <w:tc>
          <w:tcPr>
            <w:tcW w:w="528"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17,7</w:t>
            </w:r>
          </w:p>
        </w:tc>
        <w:tc>
          <w:tcPr>
            <w:tcW w:w="864"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9,3</w:t>
            </w:r>
          </w:p>
        </w:tc>
      </w:tr>
      <w:tr w:rsidR="006E2B5C">
        <w:trPr>
          <w:trHeight w:val="240"/>
        </w:trPr>
        <w:tc>
          <w:tcPr>
            <w:tcW w:w="722"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641" w:type="pct"/>
            <w:tcBorders>
              <w:top w:val="single" w:sz="4" w:space="0" w:color="auto"/>
            </w:tcBorders>
            <w:tcMar>
              <w:top w:w="0" w:type="dxa"/>
              <w:left w:w="6" w:type="dxa"/>
              <w:bottom w:w="0" w:type="dxa"/>
              <w:right w:w="6" w:type="dxa"/>
            </w:tcMar>
            <w:hideMark/>
          </w:tcPr>
          <w:p w:rsidR="006E2B5C" w:rsidRDefault="006E2B5C">
            <w:pPr>
              <w:pStyle w:val="table10"/>
              <w:jc w:val="center"/>
            </w:pPr>
            <w:r>
              <w:t>23,0</w:t>
            </w:r>
          </w:p>
        </w:tc>
        <w:tc>
          <w:tcPr>
            <w:tcW w:w="882" w:type="pct"/>
            <w:tcBorders>
              <w:top w:val="single" w:sz="4" w:space="0" w:color="auto"/>
            </w:tcBorders>
            <w:tcMar>
              <w:top w:w="0" w:type="dxa"/>
              <w:left w:w="6" w:type="dxa"/>
              <w:bottom w:w="0" w:type="dxa"/>
              <w:right w:w="6" w:type="dxa"/>
            </w:tcMar>
            <w:hideMark/>
          </w:tcPr>
          <w:p w:rsidR="006E2B5C" w:rsidRDefault="006E2B5C">
            <w:pPr>
              <w:pStyle w:val="table10"/>
              <w:jc w:val="center"/>
            </w:pPr>
            <w:r>
              <w:t>12,0</w:t>
            </w:r>
          </w:p>
        </w:tc>
        <w:tc>
          <w:tcPr>
            <w:tcW w:w="585" w:type="pct"/>
            <w:tcBorders>
              <w:top w:val="single" w:sz="4" w:space="0" w:color="auto"/>
            </w:tcBorders>
            <w:tcMar>
              <w:top w:w="0" w:type="dxa"/>
              <w:left w:w="6" w:type="dxa"/>
              <w:bottom w:w="0" w:type="dxa"/>
              <w:right w:w="6" w:type="dxa"/>
            </w:tcMar>
            <w:hideMark/>
          </w:tcPr>
          <w:p w:rsidR="006E2B5C" w:rsidRDefault="006E2B5C">
            <w:pPr>
              <w:pStyle w:val="table10"/>
              <w:jc w:val="center"/>
            </w:pPr>
            <w:r>
              <w:t>60,0</w:t>
            </w:r>
          </w:p>
        </w:tc>
        <w:tc>
          <w:tcPr>
            <w:tcW w:w="778" w:type="pct"/>
            <w:tcBorders>
              <w:top w:val="single" w:sz="4" w:space="0" w:color="auto"/>
            </w:tcBorders>
            <w:tcMar>
              <w:top w:w="0" w:type="dxa"/>
              <w:left w:w="6" w:type="dxa"/>
              <w:bottom w:w="0" w:type="dxa"/>
              <w:right w:w="6" w:type="dxa"/>
            </w:tcMar>
            <w:hideMark/>
          </w:tcPr>
          <w:p w:rsidR="006E2B5C" w:rsidRDefault="006E2B5C">
            <w:pPr>
              <w:pStyle w:val="table10"/>
              <w:jc w:val="center"/>
            </w:pPr>
            <w:r>
              <w:t>31,5</w:t>
            </w:r>
          </w:p>
        </w:tc>
        <w:tc>
          <w:tcPr>
            <w:tcW w:w="528" w:type="pct"/>
            <w:tcBorders>
              <w:top w:val="single" w:sz="4" w:space="0" w:color="auto"/>
            </w:tcBorders>
            <w:tcMar>
              <w:top w:w="0" w:type="dxa"/>
              <w:left w:w="6" w:type="dxa"/>
              <w:bottom w:w="0" w:type="dxa"/>
              <w:right w:w="6" w:type="dxa"/>
            </w:tcMar>
            <w:hideMark/>
          </w:tcPr>
          <w:p w:rsidR="006E2B5C" w:rsidRDefault="006E2B5C">
            <w:pPr>
              <w:pStyle w:val="table10"/>
              <w:jc w:val="center"/>
            </w:pPr>
            <w:r>
              <w:t>100,0</w:t>
            </w:r>
          </w:p>
        </w:tc>
        <w:tc>
          <w:tcPr>
            <w:tcW w:w="864" w:type="pct"/>
            <w:tcBorders>
              <w:top w:val="single" w:sz="4" w:space="0" w:color="auto"/>
            </w:tcBorders>
            <w:tcMar>
              <w:top w:w="0" w:type="dxa"/>
              <w:left w:w="6" w:type="dxa"/>
              <w:bottom w:w="0" w:type="dxa"/>
              <w:right w:w="6" w:type="dxa"/>
            </w:tcMar>
            <w:hideMark/>
          </w:tcPr>
          <w:p w:rsidR="006E2B5C" w:rsidRDefault="006E2B5C">
            <w:pPr>
              <w:pStyle w:val="table10"/>
              <w:jc w:val="center"/>
            </w:pPr>
            <w:r>
              <w:t>52,5</w:t>
            </w:r>
          </w:p>
        </w:tc>
      </w:tr>
    </w:tbl>
    <w:p w:rsidR="00655443" w:rsidRDefault="006E2B5C">
      <w:pPr>
        <w:pStyle w:val="newncpi0"/>
      </w:pPr>
      <w:r>
        <w:t> </w:t>
      </w:r>
    </w:p>
    <w:p w:rsidR="00655443" w:rsidRDefault="00655443">
      <w:pPr>
        <w:rPr>
          <w:rFonts w:eastAsiaTheme="minorEastAsia" w:cs="Times New Roman"/>
          <w:color w:val="auto"/>
          <w:sz w:val="24"/>
          <w:lang w:eastAsia="ru-RU"/>
        </w:rPr>
      </w:pPr>
      <w:r>
        <w:br w:type="page"/>
      </w:r>
    </w:p>
    <w:p w:rsidR="006E2B5C" w:rsidRDefault="006E2B5C">
      <w:pPr>
        <w:pStyle w:val="newncpi0"/>
      </w:pPr>
    </w:p>
    <w:tbl>
      <w:tblPr>
        <w:tblW w:w="5000" w:type="pct"/>
        <w:tblCellMar>
          <w:left w:w="0" w:type="dxa"/>
          <w:right w:w="0" w:type="dxa"/>
        </w:tblCellMar>
        <w:tblLook w:val="04A0" w:firstRow="1" w:lastRow="0" w:firstColumn="1" w:lastColumn="0" w:noHBand="0" w:noVBand="1"/>
      </w:tblPr>
      <w:tblGrid>
        <w:gridCol w:w="5838"/>
        <w:gridCol w:w="3560"/>
      </w:tblGrid>
      <w:tr w:rsidR="006E2B5C">
        <w:tc>
          <w:tcPr>
            <w:tcW w:w="3106" w:type="pct"/>
            <w:tcMar>
              <w:top w:w="0" w:type="dxa"/>
              <w:left w:w="6" w:type="dxa"/>
              <w:bottom w:w="0" w:type="dxa"/>
              <w:right w:w="6" w:type="dxa"/>
            </w:tcMar>
            <w:hideMark/>
          </w:tcPr>
          <w:p w:rsidR="006E2B5C" w:rsidRDefault="006E2B5C">
            <w:pPr>
              <w:pStyle w:val="newncpi"/>
            </w:pPr>
            <w:r>
              <w:t> </w:t>
            </w:r>
          </w:p>
        </w:tc>
        <w:tc>
          <w:tcPr>
            <w:tcW w:w="1894" w:type="pct"/>
            <w:tcMar>
              <w:top w:w="0" w:type="dxa"/>
              <w:left w:w="6" w:type="dxa"/>
              <w:bottom w:w="0" w:type="dxa"/>
              <w:right w:w="6" w:type="dxa"/>
            </w:tcMar>
            <w:hideMark/>
          </w:tcPr>
          <w:p w:rsidR="006E2B5C" w:rsidRDefault="006E2B5C">
            <w:pPr>
              <w:pStyle w:val="append1"/>
            </w:pPr>
            <w:r>
              <w:t>Приложение 2</w:t>
            </w:r>
          </w:p>
          <w:p w:rsidR="006E2B5C" w:rsidRDefault="006E2B5C">
            <w:pPr>
              <w:pStyle w:val="append"/>
            </w:pPr>
            <w:r>
              <w:t>к мероприятиям по реализации</w:t>
            </w:r>
            <w:r>
              <w:br/>
              <w:t>Республиканской программы</w:t>
            </w:r>
            <w:r>
              <w:br/>
              <w:t>развития овцеводства</w:t>
            </w:r>
            <w:r>
              <w:br/>
              <w:t>на 2013–2015 годы</w:t>
            </w:r>
            <w:r>
              <w:br/>
              <w:t>(в редакции постановления</w:t>
            </w:r>
            <w:r>
              <w:br/>
              <w:t>Совета Министров</w:t>
            </w:r>
            <w:r>
              <w:br/>
              <w:t>Республики Беларусь</w:t>
            </w:r>
            <w:r>
              <w:br/>
              <w:t xml:space="preserve">09.11.2015 № 933) </w:t>
            </w:r>
          </w:p>
        </w:tc>
      </w:tr>
    </w:tbl>
    <w:p w:rsidR="006E2B5C" w:rsidRDefault="006E2B5C">
      <w:pPr>
        <w:pStyle w:val="titlep"/>
        <w:jc w:val="left"/>
      </w:pPr>
      <w:r>
        <w:t>ПЕРЕЧЕНЬ</w:t>
      </w:r>
      <w:r>
        <w:br/>
        <w:t>сельскохозяйственных организаций и крестьянских (фермерских) хозяйств, в которые будет завезен племенной скот для последующего создания в них племенных заводов и племенных репродукторов по разведению овец</w:t>
      </w:r>
    </w:p>
    <w:p w:rsidR="006E2B5C" w:rsidRDefault="006E2B5C">
      <w:pPr>
        <w:pStyle w:val="newncpi0"/>
        <w:jc w:val="center"/>
      </w:pPr>
      <w:r>
        <w:t>Племенные заводы по разведению овец</w:t>
      </w:r>
    </w:p>
    <w:p w:rsidR="006E2B5C" w:rsidRDefault="006E2B5C">
      <w:pPr>
        <w:pStyle w:val="newncpi"/>
      </w:pPr>
      <w:r>
        <w:t> </w:t>
      </w:r>
    </w:p>
    <w:p w:rsidR="006E2B5C" w:rsidRDefault="006E2B5C">
      <w:pPr>
        <w:pStyle w:val="point"/>
      </w:pPr>
      <w:r>
        <w:t>1. Сельскохозяйственный производственный кооператив «</w:t>
      </w:r>
      <w:proofErr w:type="spellStart"/>
      <w:r>
        <w:t>Жеребковичи</w:t>
      </w:r>
      <w:proofErr w:type="spellEnd"/>
      <w:r>
        <w:t xml:space="preserve">», </w:t>
      </w:r>
      <w:proofErr w:type="spellStart"/>
      <w:r>
        <w:t>Ляховичский</w:t>
      </w:r>
      <w:proofErr w:type="spellEnd"/>
      <w:r>
        <w:t xml:space="preserve"> район Брестской области.</w:t>
      </w:r>
    </w:p>
    <w:p w:rsidR="006E2B5C" w:rsidRDefault="006E2B5C">
      <w:pPr>
        <w:pStyle w:val="point"/>
      </w:pPr>
      <w:r>
        <w:t xml:space="preserve">2. Республиканское унитарное предприятие «Витебское </w:t>
      </w:r>
      <w:proofErr w:type="spellStart"/>
      <w:r>
        <w:t>племпредприятие</w:t>
      </w:r>
      <w:proofErr w:type="spellEnd"/>
      <w:r>
        <w:t>», г. Витебск, Витебская область.</w:t>
      </w:r>
    </w:p>
    <w:p w:rsidR="006E2B5C" w:rsidRDefault="006E2B5C">
      <w:pPr>
        <w:pStyle w:val="point"/>
      </w:pPr>
      <w:r>
        <w:t>3. Сельскохозяйственный производственный кооператив «</w:t>
      </w:r>
      <w:proofErr w:type="spellStart"/>
      <w:r>
        <w:t>Хвиневичи</w:t>
      </w:r>
      <w:proofErr w:type="spellEnd"/>
      <w:r>
        <w:t xml:space="preserve">», </w:t>
      </w:r>
      <w:proofErr w:type="spellStart"/>
      <w:r>
        <w:t>Дятловский</w:t>
      </w:r>
      <w:proofErr w:type="spellEnd"/>
      <w:r>
        <w:t xml:space="preserve"> район Гродненской области.</w:t>
      </w:r>
    </w:p>
    <w:p w:rsidR="006E2B5C" w:rsidRDefault="006E2B5C">
      <w:pPr>
        <w:pStyle w:val="point"/>
      </w:pPr>
      <w:r>
        <w:t>4. Иностранное общество с ограниченной ответственностью «</w:t>
      </w:r>
      <w:proofErr w:type="spellStart"/>
      <w:r>
        <w:t>ИСТЕРН</w:t>
      </w:r>
      <w:proofErr w:type="spellEnd"/>
      <w:r>
        <w:t xml:space="preserve"> ШИП», </w:t>
      </w:r>
      <w:proofErr w:type="spellStart"/>
      <w:r>
        <w:t>Логойский</w:t>
      </w:r>
      <w:proofErr w:type="spellEnd"/>
      <w:r>
        <w:t xml:space="preserve"> район Минской области.</w:t>
      </w:r>
    </w:p>
    <w:p w:rsidR="006E2B5C" w:rsidRDefault="006E2B5C">
      <w:pPr>
        <w:pStyle w:val="newncpi"/>
      </w:pPr>
      <w:r>
        <w:t> </w:t>
      </w:r>
    </w:p>
    <w:p w:rsidR="006E2B5C" w:rsidRDefault="006E2B5C">
      <w:pPr>
        <w:pStyle w:val="newncpi0"/>
        <w:jc w:val="center"/>
      </w:pPr>
      <w:r>
        <w:t>Племенные репродукторы по разведению овец</w:t>
      </w:r>
    </w:p>
    <w:p w:rsidR="006E2B5C" w:rsidRDefault="006E2B5C">
      <w:pPr>
        <w:pStyle w:val="newncpi"/>
      </w:pPr>
      <w:r>
        <w:t> </w:t>
      </w:r>
    </w:p>
    <w:p w:rsidR="006E2B5C" w:rsidRDefault="006E2B5C">
      <w:pPr>
        <w:pStyle w:val="point"/>
      </w:pPr>
      <w:r>
        <w:t>5. Государственное предприятие «</w:t>
      </w:r>
      <w:proofErr w:type="spellStart"/>
      <w:r>
        <w:t>Закозельский</w:t>
      </w:r>
      <w:proofErr w:type="spellEnd"/>
      <w:r>
        <w:t xml:space="preserve">», </w:t>
      </w:r>
      <w:proofErr w:type="spellStart"/>
      <w:r>
        <w:t>Дрогичинский</w:t>
      </w:r>
      <w:proofErr w:type="spellEnd"/>
      <w:r>
        <w:t xml:space="preserve"> район Брестской области.</w:t>
      </w:r>
    </w:p>
    <w:p w:rsidR="006E2B5C" w:rsidRDefault="006E2B5C">
      <w:pPr>
        <w:pStyle w:val="point"/>
      </w:pPr>
      <w:r>
        <w:t>6. Крестьянское (фермерское) хозяйство «</w:t>
      </w:r>
      <w:proofErr w:type="spellStart"/>
      <w:r>
        <w:t>Вилия-агро</w:t>
      </w:r>
      <w:proofErr w:type="spellEnd"/>
      <w:r>
        <w:t>», Кобринский район Брестской области.</w:t>
      </w:r>
    </w:p>
    <w:p w:rsidR="006E2B5C" w:rsidRDefault="006E2B5C">
      <w:pPr>
        <w:pStyle w:val="point"/>
      </w:pPr>
      <w:r>
        <w:t>7. Фермерское хозяйство «</w:t>
      </w:r>
      <w:proofErr w:type="spellStart"/>
      <w:r>
        <w:t>Дагон</w:t>
      </w:r>
      <w:proofErr w:type="spellEnd"/>
      <w:r>
        <w:t xml:space="preserve">», </w:t>
      </w:r>
      <w:proofErr w:type="spellStart"/>
      <w:r>
        <w:t>Мозырский</w:t>
      </w:r>
      <w:proofErr w:type="spellEnd"/>
      <w:r>
        <w:t xml:space="preserve"> район Гомельской области.</w:t>
      </w:r>
    </w:p>
    <w:p w:rsidR="006E2B5C" w:rsidRDefault="006E2B5C">
      <w:pPr>
        <w:pStyle w:val="point"/>
      </w:pPr>
      <w:r>
        <w:t xml:space="preserve">8. Фермерское хозяйство «Новоселки», </w:t>
      </w:r>
      <w:proofErr w:type="spellStart"/>
      <w:r>
        <w:t>Сморгонский</w:t>
      </w:r>
      <w:proofErr w:type="spellEnd"/>
      <w:r>
        <w:t xml:space="preserve"> район Гродненской области.</w:t>
      </w:r>
    </w:p>
    <w:p w:rsidR="006E2B5C" w:rsidRDefault="006E2B5C">
      <w:pPr>
        <w:pStyle w:val="point"/>
      </w:pPr>
      <w:r>
        <w:t xml:space="preserve">9. Крестьянское (фермерское) хозяйство «Снежко», </w:t>
      </w:r>
      <w:proofErr w:type="spellStart"/>
      <w:r>
        <w:t>Ошмянский</w:t>
      </w:r>
      <w:proofErr w:type="spellEnd"/>
      <w:r>
        <w:t xml:space="preserve"> район Гродненской области.</w:t>
      </w:r>
    </w:p>
    <w:p w:rsidR="006E2B5C" w:rsidRDefault="006E2B5C">
      <w:pPr>
        <w:pStyle w:val="point"/>
      </w:pPr>
      <w:r>
        <w:t>10. Крестьянское (фермерское) хозяйство «Петровский», Минский район Минской области.</w:t>
      </w:r>
    </w:p>
    <w:p w:rsidR="006E2B5C" w:rsidRDefault="006E2B5C">
      <w:pPr>
        <w:pStyle w:val="point"/>
      </w:pPr>
      <w:r>
        <w:t>11. Открытое акционерное общество «Комбинат «Восток», Гомельский район Гомельской области.</w:t>
      </w:r>
    </w:p>
    <w:p w:rsidR="006E2B5C" w:rsidRDefault="006E2B5C">
      <w:pPr>
        <w:pStyle w:val="point"/>
      </w:pPr>
      <w:r>
        <w:t>12. Открытое акционерное общество «</w:t>
      </w:r>
      <w:proofErr w:type="spellStart"/>
      <w:r>
        <w:t>Лошницкий</w:t>
      </w:r>
      <w:proofErr w:type="spellEnd"/>
      <w:r>
        <w:t xml:space="preserve"> комбикормовый завод», </w:t>
      </w:r>
      <w:proofErr w:type="spellStart"/>
      <w:r>
        <w:t>Борисовский</w:t>
      </w:r>
      <w:proofErr w:type="spellEnd"/>
      <w:r>
        <w:t xml:space="preserve"> район Минской области.</w:t>
      </w:r>
    </w:p>
    <w:p w:rsidR="006E2B5C" w:rsidRDefault="006E2B5C">
      <w:pPr>
        <w:pStyle w:val="point"/>
      </w:pPr>
      <w:r>
        <w:t>13. </w:t>
      </w:r>
      <w:proofErr w:type="spellStart"/>
      <w:r>
        <w:t>Костюковичский</w:t>
      </w:r>
      <w:proofErr w:type="spellEnd"/>
      <w:r>
        <w:t xml:space="preserve"> сельскохозяйственный производственный кооператив «Колхоз «Парижская Коммуна», </w:t>
      </w:r>
      <w:proofErr w:type="spellStart"/>
      <w:r>
        <w:t>Костюковичский</w:t>
      </w:r>
      <w:proofErr w:type="spellEnd"/>
      <w:r>
        <w:t xml:space="preserve"> район Могилевской области.</w:t>
      </w:r>
    </w:p>
    <w:p w:rsidR="006E2B5C" w:rsidRDefault="006E2B5C">
      <w:pPr>
        <w:pStyle w:val="point"/>
      </w:pPr>
      <w:r>
        <w:t xml:space="preserve">14. Фермерское хозяйство «Левчука </w:t>
      </w:r>
      <w:proofErr w:type="spellStart"/>
      <w:r>
        <w:t>P.M</w:t>
      </w:r>
      <w:proofErr w:type="spellEnd"/>
      <w:r>
        <w:t>.», Кобринский район Брестской области.</w:t>
      </w:r>
    </w:p>
    <w:p w:rsidR="006E2B5C" w:rsidRDefault="006E2B5C">
      <w:pPr>
        <w:pStyle w:val="point"/>
      </w:pPr>
      <w:r>
        <w:t xml:space="preserve">15. Крестьянское фермерское хозяйство «Надежда </w:t>
      </w:r>
      <w:proofErr w:type="spellStart"/>
      <w:r>
        <w:t>Фарадж</w:t>
      </w:r>
      <w:proofErr w:type="spellEnd"/>
      <w:r>
        <w:t>», Шкловский район Могилевской области.</w:t>
      </w:r>
    </w:p>
    <w:p w:rsidR="006E2B5C" w:rsidRDefault="006E2B5C">
      <w:pPr>
        <w:pStyle w:val="point"/>
      </w:pPr>
      <w:r>
        <w:t>16. Крестьянское фермерское хозяйство «Волчья Радость», Слуцкий район Минской области.</w:t>
      </w:r>
    </w:p>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3</w:t>
            </w:r>
          </w:p>
          <w:p w:rsidR="006E2B5C" w:rsidRDefault="006E2B5C">
            <w:pPr>
              <w:pStyle w:val="append"/>
            </w:pPr>
            <w:r>
              <w:t xml:space="preserve">к мероприятиям по реализации </w:t>
            </w:r>
            <w:r>
              <w:br/>
              <w:t xml:space="preserve">Республиканской программы </w:t>
            </w:r>
            <w:r>
              <w:br/>
              <w:t xml:space="preserve">развития овцеводства </w:t>
            </w:r>
            <w:r>
              <w:br/>
              <w:t xml:space="preserve">на 2013–2015 годы </w:t>
            </w:r>
          </w:p>
        </w:tc>
      </w:tr>
    </w:tbl>
    <w:p w:rsidR="006E2B5C" w:rsidRDefault="006E2B5C">
      <w:pPr>
        <w:pStyle w:val="titlep"/>
        <w:jc w:val="left"/>
      </w:pPr>
      <w:r>
        <w:t>Потребность в 2013–2015 годах в племенном молодняке овец по областям</w:t>
      </w:r>
    </w:p>
    <w:p w:rsidR="006E2B5C" w:rsidRDefault="006E2B5C">
      <w:pPr>
        <w:pStyle w:val="edizmeren"/>
      </w:pPr>
      <w:r>
        <w:t>(тыс. голов)</w:t>
      </w:r>
    </w:p>
    <w:tbl>
      <w:tblPr>
        <w:tblStyle w:val="tablencpi"/>
        <w:tblW w:w="5000" w:type="pct"/>
        <w:tblLook w:val="04A0" w:firstRow="1" w:lastRow="0" w:firstColumn="1" w:lastColumn="0" w:noHBand="0" w:noVBand="1"/>
      </w:tblPr>
      <w:tblGrid>
        <w:gridCol w:w="2069"/>
        <w:gridCol w:w="1754"/>
        <w:gridCol w:w="1846"/>
        <w:gridCol w:w="1874"/>
        <w:gridCol w:w="1855"/>
      </w:tblGrid>
      <w:tr w:rsidR="006E2B5C">
        <w:tc>
          <w:tcPr>
            <w:tcW w:w="110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389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Потребность в племенном молодняке</w:t>
            </w:r>
          </w:p>
        </w:tc>
      </w:tr>
      <w:tr w:rsidR="006E2B5C">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933"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всего</w:t>
            </w:r>
          </w:p>
        </w:tc>
        <w:tc>
          <w:tcPr>
            <w:tcW w:w="296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в том числе по годам</w:t>
            </w:r>
          </w:p>
        </w:tc>
      </w:tr>
      <w:tr w:rsidR="006E2B5C">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rsidR="006E2B5C" w:rsidRDefault="006E2B5C">
            <w:pPr>
              <w:rPr>
                <w:rFonts w:eastAsiaTheme="minorEastAsia"/>
              </w:rPr>
            </w:pP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c>
          <w:tcPr>
            <w:tcW w:w="1101"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93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10,1</w:t>
            </w:r>
          </w:p>
        </w:tc>
        <w:tc>
          <w:tcPr>
            <w:tcW w:w="982"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2,3</w:t>
            </w:r>
          </w:p>
        </w:tc>
        <w:tc>
          <w:tcPr>
            <w:tcW w:w="997"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3,6</w:t>
            </w:r>
          </w:p>
        </w:tc>
        <w:tc>
          <w:tcPr>
            <w:tcW w:w="987"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4,2</w:t>
            </w:r>
          </w:p>
        </w:tc>
      </w:tr>
      <w:tr w:rsidR="006E2B5C">
        <w:tc>
          <w:tcPr>
            <w:tcW w:w="1101" w:type="pct"/>
            <w:tcMar>
              <w:top w:w="0" w:type="dxa"/>
              <w:left w:w="6" w:type="dxa"/>
              <w:bottom w:w="0" w:type="dxa"/>
              <w:right w:w="6" w:type="dxa"/>
            </w:tcMar>
            <w:hideMark/>
          </w:tcPr>
          <w:p w:rsidR="006E2B5C" w:rsidRDefault="006E2B5C">
            <w:pPr>
              <w:pStyle w:val="table10"/>
              <w:spacing w:before="120"/>
            </w:pPr>
            <w:r>
              <w:t>Витебская</w:t>
            </w:r>
          </w:p>
        </w:tc>
        <w:tc>
          <w:tcPr>
            <w:tcW w:w="933" w:type="pct"/>
            <w:tcMar>
              <w:top w:w="0" w:type="dxa"/>
              <w:left w:w="6" w:type="dxa"/>
              <w:bottom w:w="0" w:type="dxa"/>
              <w:right w:w="6" w:type="dxa"/>
            </w:tcMar>
            <w:hideMark/>
          </w:tcPr>
          <w:p w:rsidR="006E2B5C" w:rsidRDefault="006E2B5C">
            <w:pPr>
              <w:pStyle w:val="table10"/>
              <w:spacing w:before="120"/>
              <w:jc w:val="center"/>
            </w:pPr>
            <w:r>
              <w:t>11,0</w:t>
            </w:r>
          </w:p>
        </w:tc>
        <w:tc>
          <w:tcPr>
            <w:tcW w:w="982" w:type="pct"/>
            <w:tcMar>
              <w:top w:w="0" w:type="dxa"/>
              <w:left w:w="6" w:type="dxa"/>
              <w:bottom w:w="0" w:type="dxa"/>
              <w:right w:w="6" w:type="dxa"/>
            </w:tcMar>
            <w:hideMark/>
          </w:tcPr>
          <w:p w:rsidR="006E2B5C" w:rsidRDefault="006E2B5C">
            <w:pPr>
              <w:pStyle w:val="table10"/>
              <w:spacing w:before="120"/>
              <w:jc w:val="center"/>
            </w:pPr>
            <w:r>
              <w:t>2,3</w:t>
            </w:r>
          </w:p>
        </w:tc>
        <w:tc>
          <w:tcPr>
            <w:tcW w:w="997" w:type="pct"/>
            <w:tcMar>
              <w:top w:w="0" w:type="dxa"/>
              <w:left w:w="6" w:type="dxa"/>
              <w:bottom w:w="0" w:type="dxa"/>
              <w:right w:w="6" w:type="dxa"/>
            </w:tcMar>
            <w:hideMark/>
          </w:tcPr>
          <w:p w:rsidR="006E2B5C" w:rsidRDefault="006E2B5C">
            <w:pPr>
              <w:pStyle w:val="table10"/>
              <w:spacing w:before="120"/>
              <w:jc w:val="center"/>
            </w:pPr>
            <w:r>
              <w:t>4,5</w:t>
            </w:r>
          </w:p>
        </w:tc>
        <w:tc>
          <w:tcPr>
            <w:tcW w:w="987" w:type="pct"/>
            <w:tcMar>
              <w:top w:w="0" w:type="dxa"/>
              <w:left w:w="6" w:type="dxa"/>
              <w:bottom w:w="0" w:type="dxa"/>
              <w:right w:w="6" w:type="dxa"/>
            </w:tcMar>
            <w:hideMark/>
          </w:tcPr>
          <w:p w:rsidR="006E2B5C" w:rsidRDefault="006E2B5C">
            <w:pPr>
              <w:pStyle w:val="table10"/>
              <w:spacing w:before="120"/>
              <w:jc w:val="center"/>
            </w:pPr>
            <w:r>
              <w:t>4,2</w:t>
            </w:r>
          </w:p>
        </w:tc>
      </w:tr>
      <w:tr w:rsidR="006E2B5C">
        <w:tc>
          <w:tcPr>
            <w:tcW w:w="1101" w:type="pct"/>
            <w:tcMar>
              <w:top w:w="0" w:type="dxa"/>
              <w:left w:w="6" w:type="dxa"/>
              <w:bottom w:w="0" w:type="dxa"/>
              <w:right w:w="6" w:type="dxa"/>
            </w:tcMar>
            <w:hideMark/>
          </w:tcPr>
          <w:p w:rsidR="006E2B5C" w:rsidRDefault="006E2B5C">
            <w:pPr>
              <w:pStyle w:val="table10"/>
              <w:spacing w:before="120"/>
            </w:pPr>
            <w:r>
              <w:t>Гомельская</w:t>
            </w:r>
          </w:p>
        </w:tc>
        <w:tc>
          <w:tcPr>
            <w:tcW w:w="933" w:type="pct"/>
            <w:tcMar>
              <w:top w:w="0" w:type="dxa"/>
              <w:left w:w="6" w:type="dxa"/>
              <w:bottom w:w="0" w:type="dxa"/>
              <w:right w:w="6" w:type="dxa"/>
            </w:tcMar>
            <w:hideMark/>
          </w:tcPr>
          <w:p w:rsidR="006E2B5C" w:rsidRDefault="006E2B5C">
            <w:pPr>
              <w:pStyle w:val="table10"/>
              <w:spacing w:before="120"/>
              <w:jc w:val="center"/>
            </w:pPr>
            <w:r>
              <w:t>8,0</w:t>
            </w:r>
          </w:p>
        </w:tc>
        <w:tc>
          <w:tcPr>
            <w:tcW w:w="982" w:type="pct"/>
            <w:tcMar>
              <w:top w:w="0" w:type="dxa"/>
              <w:left w:w="6" w:type="dxa"/>
              <w:bottom w:w="0" w:type="dxa"/>
              <w:right w:w="6" w:type="dxa"/>
            </w:tcMar>
            <w:hideMark/>
          </w:tcPr>
          <w:p w:rsidR="006E2B5C" w:rsidRDefault="006E2B5C">
            <w:pPr>
              <w:pStyle w:val="table10"/>
              <w:spacing w:before="120"/>
              <w:jc w:val="center"/>
            </w:pPr>
            <w:r>
              <w:t>2,3</w:t>
            </w:r>
          </w:p>
        </w:tc>
        <w:tc>
          <w:tcPr>
            <w:tcW w:w="997" w:type="pct"/>
            <w:tcMar>
              <w:top w:w="0" w:type="dxa"/>
              <w:left w:w="6" w:type="dxa"/>
              <w:bottom w:w="0" w:type="dxa"/>
              <w:right w:w="6" w:type="dxa"/>
            </w:tcMar>
            <w:hideMark/>
          </w:tcPr>
          <w:p w:rsidR="006E2B5C" w:rsidRDefault="006E2B5C">
            <w:pPr>
              <w:pStyle w:val="table10"/>
              <w:spacing w:before="120"/>
              <w:jc w:val="center"/>
            </w:pPr>
            <w:r>
              <w:t>2,6</w:t>
            </w:r>
          </w:p>
        </w:tc>
        <w:tc>
          <w:tcPr>
            <w:tcW w:w="987" w:type="pct"/>
            <w:tcMar>
              <w:top w:w="0" w:type="dxa"/>
              <w:left w:w="6" w:type="dxa"/>
              <w:bottom w:w="0" w:type="dxa"/>
              <w:right w:w="6" w:type="dxa"/>
            </w:tcMar>
            <w:hideMark/>
          </w:tcPr>
          <w:p w:rsidR="006E2B5C" w:rsidRDefault="006E2B5C">
            <w:pPr>
              <w:pStyle w:val="table10"/>
              <w:spacing w:before="120"/>
              <w:jc w:val="center"/>
            </w:pPr>
            <w:r>
              <w:t>3,1</w:t>
            </w:r>
          </w:p>
        </w:tc>
      </w:tr>
      <w:tr w:rsidR="006E2B5C">
        <w:tc>
          <w:tcPr>
            <w:tcW w:w="1101" w:type="pct"/>
            <w:tcMar>
              <w:top w:w="0" w:type="dxa"/>
              <w:left w:w="6" w:type="dxa"/>
              <w:bottom w:w="0" w:type="dxa"/>
              <w:right w:w="6" w:type="dxa"/>
            </w:tcMar>
            <w:hideMark/>
          </w:tcPr>
          <w:p w:rsidR="006E2B5C" w:rsidRDefault="006E2B5C">
            <w:pPr>
              <w:pStyle w:val="table10"/>
              <w:spacing w:before="120"/>
            </w:pPr>
            <w:r>
              <w:t>Гродненская</w:t>
            </w:r>
          </w:p>
        </w:tc>
        <w:tc>
          <w:tcPr>
            <w:tcW w:w="933" w:type="pct"/>
            <w:tcMar>
              <w:top w:w="0" w:type="dxa"/>
              <w:left w:w="6" w:type="dxa"/>
              <w:bottom w:w="0" w:type="dxa"/>
              <w:right w:w="6" w:type="dxa"/>
            </w:tcMar>
            <w:hideMark/>
          </w:tcPr>
          <w:p w:rsidR="006E2B5C" w:rsidRDefault="006E2B5C">
            <w:pPr>
              <w:pStyle w:val="table10"/>
              <w:spacing w:before="120"/>
              <w:jc w:val="center"/>
            </w:pPr>
            <w:r>
              <w:t>12,3</w:t>
            </w:r>
          </w:p>
        </w:tc>
        <w:tc>
          <w:tcPr>
            <w:tcW w:w="982" w:type="pct"/>
            <w:tcMar>
              <w:top w:w="0" w:type="dxa"/>
              <w:left w:w="6" w:type="dxa"/>
              <w:bottom w:w="0" w:type="dxa"/>
              <w:right w:w="6" w:type="dxa"/>
            </w:tcMar>
            <w:hideMark/>
          </w:tcPr>
          <w:p w:rsidR="006E2B5C" w:rsidRDefault="006E2B5C">
            <w:pPr>
              <w:pStyle w:val="table10"/>
              <w:spacing w:before="120"/>
              <w:jc w:val="center"/>
            </w:pPr>
            <w:r>
              <w:t>2,3</w:t>
            </w:r>
          </w:p>
        </w:tc>
        <w:tc>
          <w:tcPr>
            <w:tcW w:w="997" w:type="pct"/>
            <w:tcMar>
              <w:top w:w="0" w:type="dxa"/>
              <w:left w:w="6" w:type="dxa"/>
              <w:bottom w:w="0" w:type="dxa"/>
              <w:right w:w="6" w:type="dxa"/>
            </w:tcMar>
            <w:hideMark/>
          </w:tcPr>
          <w:p w:rsidR="006E2B5C" w:rsidRDefault="006E2B5C">
            <w:pPr>
              <w:pStyle w:val="table10"/>
              <w:spacing w:before="120"/>
              <w:jc w:val="center"/>
            </w:pPr>
            <w:r>
              <w:t>4,7</w:t>
            </w:r>
          </w:p>
        </w:tc>
        <w:tc>
          <w:tcPr>
            <w:tcW w:w="987" w:type="pct"/>
            <w:tcMar>
              <w:top w:w="0" w:type="dxa"/>
              <w:left w:w="6" w:type="dxa"/>
              <w:bottom w:w="0" w:type="dxa"/>
              <w:right w:w="6" w:type="dxa"/>
            </w:tcMar>
            <w:hideMark/>
          </w:tcPr>
          <w:p w:rsidR="006E2B5C" w:rsidRDefault="006E2B5C">
            <w:pPr>
              <w:pStyle w:val="table10"/>
              <w:spacing w:before="120"/>
              <w:jc w:val="center"/>
            </w:pPr>
            <w:r>
              <w:t>5,3</w:t>
            </w:r>
          </w:p>
        </w:tc>
      </w:tr>
      <w:tr w:rsidR="006E2B5C">
        <w:tc>
          <w:tcPr>
            <w:tcW w:w="1101" w:type="pct"/>
            <w:tcMar>
              <w:top w:w="0" w:type="dxa"/>
              <w:left w:w="6" w:type="dxa"/>
              <w:bottom w:w="0" w:type="dxa"/>
              <w:right w:w="6" w:type="dxa"/>
            </w:tcMar>
            <w:hideMark/>
          </w:tcPr>
          <w:p w:rsidR="006E2B5C" w:rsidRDefault="006E2B5C">
            <w:pPr>
              <w:pStyle w:val="table10"/>
              <w:spacing w:before="120"/>
            </w:pPr>
            <w:r>
              <w:t>Минская</w:t>
            </w:r>
          </w:p>
        </w:tc>
        <w:tc>
          <w:tcPr>
            <w:tcW w:w="933" w:type="pct"/>
            <w:tcMar>
              <w:top w:w="0" w:type="dxa"/>
              <w:left w:w="6" w:type="dxa"/>
              <w:bottom w:w="0" w:type="dxa"/>
              <w:right w:w="6" w:type="dxa"/>
            </w:tcMar>
            <w:hideMark/>
          </w:tcPr>
          <w:p w:rsidR="006E2B5C" w:rsidRDefault="006E2B5C">
            <w:pPr>
              <w:pStyle w:val="table10"/>
              <w:spacing w:before="120"/>
              <w:jc w:val="center"/>
            </w:pPr>
            <w:r>
              <w:t>14,4</w:t>
            </w:r>
          </w:p>
        </w:tc>
        <w:tc>
          <w:tcPr>
            <w:tcW w:w="982" w:type="pct"/>
            <w:tcMar>
              <w:top w:w="0" w:type="dxa"/>
              <w:left w:w="6" w:type="dxa"/>
              <w:bottom w:w="0" w:type="dxa"/>
              <w:right w:w="6" w:type="dxa"/>
            </w:tcMar>
            <w:hideMark/>
          </w:tcPr>
          <w:p w:rsidR="006E2B5C" w:rsidRDefault="006E2B5C">
            <w:pPr>
              <w:pStyle w:val="table10"/>
              <w:spacing w:before="120"/>
              <w:jc w:val="center"/>
            </w:pPr>
            <w:r>
              <w:t>6,1</w:t>
            </w:r>
          </w:p>
        </w:tc>
        <w:tc>
          <w:tcPr>
            <w:tcW w:w="997" w:type="pct"/>
            <w:tcMar>
              <w:top w:w="0" w:type="dxa"/>
              <w:left w:w="6" w:type="dxa"/>
              <w:bottom w:w="0" w:type="dxa"/>
              <w:right w:w="6" w:type="dxa"/>
            </w:tcMar>
            <w:hideMark/>
          </w:tcPr>
          <w:p w:rsidR="006E2B5C" w:rsidRDefault="006E2B5C">
            <w:pPr>
              <w:pStyle w:val="table10"/>
              <w:spacing w:before="120"/>
              <w:jc w:val="center"/>
            </w:pPr>
            <w:r>
              <w:t>5,2</w:t>
            </w:r>
          </w:p>
        </w:tc>
        <w:tc>
          <w:tcPr>
            <w:tcW w:w="987" w:type="pct"/>
            <w:tcMar>
              <w:top w:w="0" w:type="dxa"/>
              <w:left w:w="6" w:type="dxa"/>
              <w:bottom w:w="0" w:type="dxa"/>
              <w:right w:w="6" w:type="dxa"/>
            </w:tcMar>
            <w:hideMark/>
          </w:tcPr>
          <w:p w:rsidR="006E2B5C" w:rsidRDefault="006E2B5C">
            <w:pPr>
              <w:pStyle w:val="table10"/>
              <w:spacing w:before="120"/>
              <w:jc w:val="center"/>
            </w:pPr>
            <w:r>
              <w:t>3,1</w:t>
            </w:r>
          </w:p>
        </w:tc>
      </w:tr>
      <w:tr w:rsidR="006E2B5C">
        <w:tc>
          <w:tcPr>
            <w:tcW w:w="1101"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93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11,9</w:t>
            </w:r>
          </w:p>
        </w:tc>
        <w:tc>
          <w:tcPr>
            <w:tcW w:w="982"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2,3</w:t>
            </w:r>
          </w:p>
        </w:tc>
        <w:tc>
          <w:tcPr>
            <w:tcW w:w="997"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4,3</w:t>
            </w:r>
          </w:p>
        </w:tc>
        <w:tc>
          <w:tcPr>
            <w:tcW w:w="987"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5,3</w:t>
            </w:r>
          </w:p>
        </w:tc>
      </w:tr>
      <w:tr w:rsidR="006E2B5C">
        <w:tc>
          <w:tcPr>
            <w:tcW w:w="1101"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933" w:type="pct"/>
            <w:tcBorders>
              <w:top w:val="single" w:sz="4" w:space="0" w:color="auto"/>
            </w:tcBorders>
            <w:tcMar>
              <w:top w:w="0" w:type="dxa"/>
              <w:left w:w="6" w:type="dxa"/>
              <w:bottom w:w="0" w:type="dxa"/>
              <w:right w:w="6" w:type="dxa"/>
            </w:tcMar>
            <w:hideMark/>
          </w:tcPr>
          <w:p w:rsidR="006E2B5C" w:rsidRDefault="006E2B5C">
            <w:pPr>
              <w:pStyle w:val="table10"/>
              <w:jc w:val="center"/>
            </w:pPr>
            <w:r>
              <w:t>67,7</w:t>
            </w:r>
          </w:p>
        </w:tc>
        <w:tc>
          <w:tcPr>
            <w:tcW w:w="982" w:type="pct"/>
            <w:tcBorders>
              <w:top w:val="single" w:sz="4" w:space="0" w:color="auto"/>
            </w:tcBorders>
            <w:tcMar>
              <w:top w:w="0" w:type="dxa"/>
              <w:left w:w="6" w:type="dxa"/>
              <w:bottom w:w="0" w:type="dxa"/>
              <w:right w:w="6" w:type="dxa"/>
            </w:tcMar>
            <w:hideMark/>
          </w:tcPr>
          <w:p w:rsidR="006E2B5C" w:rsidRDefault="006E2B5C">
            <w:pPr>
              <w:pStyle w:val="table10"/>
              <w:jc w:val="center"/>
            </w:pPr>
            <w:r>
              <w:t>17,6</w:t>
            </w:r>
          </w:p>
        </w:tc>
        <w:tc>
          <w:tcPr>
            <w:tcW w:w="997" w:type="pct"/>
            <w:tcBorders>
              <w:top w:val="single" w:sz="4" w:space="0" w:color="auto"/>
            </w:tcBorders>
            <w:tcMar>
              <w:top w:w="0" w:type="dxa"/>
              <w:left w:w="6" w:type="dxa"/>
              <w:bottom w:w="0" w:type="dxa"/>
              <w:right w:w="6" w:type="dxa"/>
            </w:tcMar>
            <w:hideMark/>
          </w:tcPr>
          <w:p w:rsidR="006E2B5C" w:rsidRDefault="006E2B5C">
            <w:pPr>
              <w:pStyle w:val="table10"/>
              <w:jc w:val="center"/>
            </w:pPr>
            <w:r>
              <w:t>24,9</w:t>
            </w:r>
          </w:p>
        </w:tc>
        <w:tc>
          <w:tcPr>
            <w:tcW w:w="987" w:type="pct"/>
            <w:tcBorders>
              <w:top w:val="single" w:sz="4" w:space="0" w:color="auto"/>
            </w:tcBorders>
            <w:tcMar>
              <w:top w:w="0" w:type="dxa"/>
              <w:left w:w="6" w:type="dxa"/>
              <w:bottom w:w="0" w:type="dxa"/>
              <w:right w:w="6" w:type="dxa"/>
            </w:tcMar>
            <w:hideMark/>
          </w:tcPr>
          <w:p w:rsidR="006E2B5C" w:rsidRDefault="006E2B5C">
            <w:pPr>
              <w:pStyle w:val="table10"/>
              <w:jc w:val="center"/>
            </w:pPr>
            <w:r>
              <w:t>25,2</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W w:w="5000" w:type="pct"/>
        <w:tblCellMar>
          <w:left w:w="0" w:type="dxa"/>
          <w:right w:w="0" w:type="dxa"/>
        </w:tblCellMar>
        <w:tblLook w:val="04A0" w:firstRow="1" w:lastRow="0" w:firstColumn="1" w:lastColumn="0" w:noHBand="0" w:noVBand="1"/>
      </w:tblPr>
      <w:tblGrid>
        <w:gridCol w:w="5838"/>
        <w:gridCol w:w="3560"/>
      </w:tblGrid>
      <w:tr w:rsidR="006E2B5C">
        <w:tc>
          <w:tcPr>
            <w:tcW w:w="3106" w:type="pct"/>
            <w:tcMar>
              <w:top w:w="0" w:type="dxa"/>
              <w:left w:w="6" w:type="dxa"/>
              <w:bottom w:w="0" w:type="dxa"/>
              <w:right w:w="6" w:type="dxa"/>
            </w:tcMar>
            <w:hideMark/>
          </w:tcPr>
          <w:p w:rsidR="006E2B5C" w:rsidRDefault="006E2B5C">
            <w:pPr>
              <w:pStyle w:val="newncpi"/>
            </w:pPr>
            <w:r>
              <w:t> </w:t>
            </w:r>
          </w:p>
        </w:tc>
        <w:tc>
          <w:tcPr>
            <w:tcW w:w="1894" w:type="pct"/>
            <w:tcMar>
              <w:top w:w="0" w:type="dxa"/>
              <w:left w:w="6" w:type="dxa"/>
              <w:bottom w:w="0" w:type="dxa"/>
              <w:right w:w="6" w:type="dxa"/>
            </w:tcMar>
            <w:hideMark/>
          </w:tcPr>
          <w:p w:rsidR="006E2B5C" w:rsidRDefault="006E2B5C">
            <w:pPr>
              <w:pStyle w:val="append1"/>
            </w:pPr>
            <w:r>
              <w:t>Приложение 4</w:t>
            </w:r>
          </w:p>
          <w:p w:rsidR="006E2B5C" w:rsidRDefault="006E2B5C">
            <w:pPr>
              <w:pStyle w:val="append"/>
            </w:pPr>
            <w:r>
              <w:t>к мероприятиям по реализации</w:t>
            </w:r>
            <w:r>
              <w:br/>
              <w:t>Республиканской программы</w:t>
            </w:r>
            <w:r>
              <w:br/>
              <w:t>развития овцеводства</w:t>
            </w:r>
            <w:r>
              <w:br/>
              <w:t>на 2013–2015 годы</w:t>
            </w:r>
            <w:r>
              <w:br/>
              <w:t>(в редакции постановления</w:t>
            </w:r>
            <w:r>
              <w:br/>
              <w:t>Совета Министров</w:t>
            </w:r>
            <w:r>
              <w:br/>
              <w:t>Республики Беларусь</w:t>
            </w:r>
            <w:r>
              <w:br/>
              <w:t xml:space="preserve">09.11.2015 № 933) </w:t>
            </w:r>
          </w:p>
        </w:tc>
      </w:tr>
    </w:tbl>
    <w:p w:rsidR="006E2B5C" w:rsidRDefault="006E2B5C">
      <w:pPr>
        <w:pStyle w:val="titlep"/>
        <w:jc w:val="left"/>
      </w:pPr>
      <w:r>
        <w:t>Объемы бюджетных сре</w:t>
      </w:r>
      <w:proofErr w:type="gramStart"/>
      <w:r>
        <w:t>дств дл</w:t>
      </w:r>
      <w:proofErr w:type="gramEnd"/>
      <w:r>
        <w:t>я закупки племенного чистопородного поголовья овец по импорту</w:t>
      </w:r>
    </w:p>
    <w:p w:rsidR="006E2B5C" w:rsidRDefault="006E2B5C">
      <w:pPr>
        <w:pStyle w:val="edizmeren"/>
      </w:pPr>
      <w:r>
        <w:t>(в ценах 2012 года, млрд. рублей)</w:t>
      </w:r>
    </w:p>
    <w:tbl>
      <w:tblPr>
        <w:tblW w:w="5000" w:type="pct"/>
        <w:tblCellMar>
          <w:left w:w="0" w:type="dxa"/>
          <w:right w:w="0" w:type="dxa"/>
        </w:tblCellMar>
        <w:tblLook w:val="04A0" w:firstRow="1" w:lastRow="0" w:firstColumn="1" w:lastColumn="0" w:noHBand="0" w:noVBand="1"/>
      </w:tblPr>
      <w:tblGrid>
        <w:gridCol w:w="3796"/>
        <w:gridCol w:w="1475"/>
        <w:gridCol w:w="1419"/>
        <w:gridCol w:w="1355"/>
        <w:gridCol w:w="1353"/>
      </w:tblGrid>
      <w:tr w:rsidR="006E2B5C">
        <w:trPr>
          <w:trHeight w:val="240"/>
        </w:trPr>
        <w:tc>
          <w:tcPr>
            <w:tcW w:w="2019" w:type="pct"/>
            <w:vMerge w:val="restart"/>
            <w:tcBorders>
              <w:top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2981"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 xml:space="preserve">Объемы средств республиканского бюджета </w:t>
            </w:r>
          </w:p>
        </w:tc>
      </w:tr>
      <w:tr w:rsidR="006E2B5C">
        <w:trPr>
          <w:trHeight w:val="240"/>
        </w:trPr>
        <w:tc>
          <w:tcPr>
            <w:tcW w:w="0" w:type="auto"/>
            <w:vMerge/>
            <w:tcBorders>
              <w:top w:val="single" w:sz="4" w:space="0" w:color="auto"/>
              <w:right w:val="single" w:sz="4" w:space="0" w:color="auto"/>
            </w:tcBorders>
            <w:vAlign w:val="center"/>
            <w:hideMark/>
          </w:tcPr>
          <w:p w:rsidR="006E2B5C" w:rsidRDefault="006E2B5C">
            <w:pPr>
              <w:rPr>
                <w:rFonts w:eastAsiaTheme="minorEastAsia"/>
                <w:sz w:val="20"/>
                <w:szCs w:val="20"/>
              </w:rPr>
            </w:pPr>
          </w:p>
        </w:tc>
        <w:tc>
          <w:tcPr>
            <w:tcW w:w="78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всего</w:t>
            </w:r>
          </w:p>
        </w:tc>
        <w:tc>
          <w:tcPr>
            <w:tcW w:w="219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в том числе по годам</w:t>
            </w:r>
          </w:p>
        </w:tc>
      </w:tr>
      <w:tr w:rsidR="006E2B5C">
        <w:trPr>
          <w:trHeight w:val="240"/>
        </w:trPr>
        <w:tc>
          <w:tcPr>
            <w:tcW w:w="0" w:type="auto"/>
            <w:vMerge/>
            <w:tcBorders>
              <w:top w:val="single" w:sz="4" w:space="0" w:color="auto"/>
              <w:right w:val="single" w:sz="4" w:space="0" w:color="auto"/>
            </w:tcBorders>
            <w:vAlign w:val="center"/>
            <w:hideMark/>
          </w:tcPr>
          <w:p w:rsidR="006E2B5C" w:rsidRDefault="006E2B5C">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6E2B5C" w:rsidRDefault="006E2B5C">
            <w:pPr>
              <w:rPr>
                <w:rFonts w:eastAsiaTheme="minorEastAsia"/>
                <w:sz w:val="20"/>
                <w:szCs w:val="20"/>
              </w:rPr>
            </w:pP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7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2019"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78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20,9</w:t>
            </w:r>
          </w:p>
        </w:tc>
        <w:tc>
          <w:tcPr>
            <w:tcW w:w="75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4,5</w:t>
            </w:r>
          </w:p>
        </w:tc>
        <w:tc>
          <w:tcPr>
            <w:tcW w:w="721"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8,5</w:t>
            </w:r>
          </w:p>
        </w:tc>
        <w:tc>
          <w:tcPr>
            <w:tcW w:w="72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7,9</w:t>
            </w:r>
          </w:p>
        </w:tc>
      </w:tr>
      <w:tr w:rsidR="006E2B5C">
        <w:trPr>
          <w:trHeight w:val="240"/>
        </w:trPr>
        <w:tc>
          <w:tcPr>
            <w:tcW w:w="2019" w:type="pct"/>
            <w:tcMar>
              <w:top w:w="0" w:type="dxa"/>
              <w:left w:w="6" w:type="dxa"/>
              <w:bottom w:w="0" w:type="dxa"/>
              <w:right w:w="6" w:type="dxa"/>
            </w:tcMar>
            <w:hideMark/>
          </w:tcPr>
          <w:p w:rsidR="006E2B5C" w:rsidRDefault="006E2B5C">
            <w:pPr>
              <w:pStyle w:val="table10"/>
              <w:spacing w:before="120"/>
            </w:pPr>
            <w:r>
              <w:t>Витебская</w:t>
            </w:r>
          </w:p>
        </w:tc>
        <w:tc>
          <w:tcPr>
            <w:tcW w:w="785" w:type="pct"/>
            <w:tcMar>
              <w:top w:w="0" w:type="dxa"/>
              <w:left w:w="6" w:type="dxa"/>
              <w:bottom w:w="0" w:type="dxa"/>
              <w:right w:w="6" w:type="dxa"/>
            </w:tcMar>
            <w:hideMark/>
          </w:tcPr>
          <w:p w:rsidR="006E2B5C" w:rsidRDefault="006E2B5C">
            <w:pPr>
              <w:pStyle w:val="table10"/>
              <w:spacing w:before="120"/>
              <w:jc w:val="center"/>
            </w:pPr>
            <w:r>
              <w:t>20,6</w:t>
            </w:r>
          </w:p>
        </w:tc>
        <w:tc>
          <w:tcPr>
            <w:tcW w:w="755" w:type="pct"/>
            <w:tcMar>
              <w:top w:w="0" w:type="dxa"/>
              <w:left w:w="6" w:type="dxa"/>
              <w:bottom w:w="0" w:type="dxa"/>
              <w:right w:w="6" w:type="dxa"/>
            </w:tcMar>
            <w:hideMark/>
          </w:tcPr>
          <w:p w:rsidR="006E2B5C" w:rsidRDefault="006E2B5C">
            <w:pPr>
              <w:pStyle w:val="table10"/>
              <w:spacing w:before="120"/>
              <w:jc w:val="center"/>
            </w:pPr>
            <w:r>
              <w:t>4,5</w:t>
            </w:r>
          </w:p>
        </w:tc>
        <w:tc>
          <w:tcPr>
            <w:tcW w:w="721" w:type="pct"/>
            <w:tcMar>
              <w:top w:w="0" w:type="dxa"/>
              <w:left w:w="6" w:type="dxa"/>
              <w:bottom w:w="0" w:type="dxa"/>
              <w:right w:w="6" w:type="dxa"/>
            </w:tcMar>
            <w:hideMark/>
          </w:tcPr>
          <w:p w:rsidR="006E2B5C" w:rsidRDefault="006E2B5C">
            <w:pPr>
              <w:pStyle w:val="table10"/>
              <w:spacing w:before="120"/>
              <w:jc w:val="center"/>
            </w:pPr>
            <w:r>
              <w:t>10,5</w:t>
            </w:r>
          </w:p>
        </w:tc>
        <w:tc>
          <w:tcPr>
            <w:tcW w:w="720" w:type="pct"/>
            <w:tcMar>
              <w:top w:w="0" w:type="dxa"/>
              <w:left w:w="6" w:type="dxa"/>
              <w:bottom w:w="0" w:type="dxa"/>
              <w:right w:w="6" w:type="dxa"/>
            </w:tcMar>
            <w:hideMark/>
          </w:tcPr>
          <w:p w:rsidR="006E2B5C" w:rsidRDefault="006E2B5C">
            <w:pPr>
              <w:pStyle w:val="table10"/>
              <w:spacing w:before="120"/>
              <w:jc w:val="center"/>
            </w:pPr>
            <w:r>
              <w:t>5,6</w:t>
            </w:r>
          </w:p>
        </w:tc>
      </w:tr>
      <w:tr w:rsidR="006E2B5C">
        <w:trPr>
          <w:trHeight w:val="240"/>
        </w:trPr>
        <w:tc>
          <w:tcPr>
            <w:tcW w:w="2019" w:type="pct"/>
            <w:tcMar>
              <w:top w:w="0" w:type="dxa"/>
              <w:left w:w="6" w:type="dxa"/>
              <w:bottom w:w="0" w:type="dxa"/>
              <w:right w:w="6" w:type="dxa"/>
            </w:tcMar>
            <w:hideMark/>
          </w:tcPr>
          <w:p w:rsidR="006E2B5C" w:rsidRDefault="006E2B5C">
            <w:pPr>
              <w:pStyle w:val="table10"/>
              <w:spacing w:before="120"/>
            </w:pPr>
            <w:r>
              <w:t>Гомельская</w:t>
            </w:r>
          </w:p>
        </w:tc>
        <w:tc>
          <w:tcPr>
            <w:tcW w:w="785" w:type="pct"/>
            <w:tcMar>
              <w:top w:w="0" w:type="dxa"/>
              <w:left w:w="6" w:type="dxa"/>
              <w:bottom w:w="0" w:type="dxa"/>
              <w:right w:w="6" w:type="dxa"/>
            </w:tcMar>
            <w:hideMark/>
          </w:tcPr>
          <w:p w:rsidR="006E2B5C" w:rsidRDefault="006E2B5C">
            <w:pPr>
              <w:pStyle w:val="table10"/>
              <w:spacing w:before="120"/>
              <w:jc w:val="center"/>
            </w:pPr>
            <w:r>
              <w:t>13,3</w:t>
            </w:r>
          </w:p>
        </w:tc>
        <w:tc>
          <w:tcPr>
            <w:tcW w:w="755" w:type="pct"/>
            <w:tcMar>
              <w:top w:w="0" w:type="dxa"/>
              <w:left w:w="6" w:type="dxa"/>
              <w:bottom w:w="0" w:type="dxa"/>
              <w:right w:w="6" w:type="dxa"/>
            </w:tcMar>
            <w:hideMark/>
          </w:tcPr>
          <w:p w:rsidR="006E2B5C" w:rsidRDefault="006E2B5C">
            <w:pPr>
              <w:pStyle w:val="table10"/>
              <w:spacing w:before="120"/>
              <w:jc w:val="center"/>
            </w:pPr>
            <w:r>
              <w:t>4,5</w:t>
            </w:r>
          </w:p>
        </w:tc>
        <w:tc>
          <w:tcPr>
            <w:tcW w:w="721" w:type="pct"/>
            <w:tcMar>
              <w:top w:w="0" w:type="dxa"/>
              <w:left w:w="6" w:type="dxa"/>
              <w:bottom w:w="0" w:type="dxa"/>
              <w:right w:w="6" w:type="dxa"/>
            </w:tcMar>
            <w:hideMark/>
          </w:tcPr>
          <w:p w:rsidR="006E2B5C" w:rsidRDefault="006E2B5C">
            <w:pPr>
              <w:pStyle w:val="table10"/>
              <w:spacing w:before="120"/>
              <w:jc w:val="center"/>
            </w:pPr>
            <w:r>
              <w:t>6,0</w:t>
            </w:r>
          </w:p>
        </w:tc>
        <w:tc>
          <w:tcPr>
            <w:tcW w:w="720" w:type="pct"/>
            <w:tcMar>
              <w:top w:w="0" w:type="dxa"/>
              <w:left w:w="6" w:type="dxa"/>
              <w:bottom w:w="0" w:type="dxa"/>
              <w:right w:w="6" w:type="dxa"/>
            </w:tcMar>
            <w:hideMark/>
          </w:tcPr>
          <w:p w:rsidR="006E2B5C" w:rsidRDefault="006E2B5C">
            <w:pPr>
              <w:pStyle w:val="table10"/>
              <w:spacing w:before="120"/>
              <w:jc w:val="center"/>
            </w:pPr>
            <w:r>
              <w:t>2,8</w:t>
            </w:r>
          </w:p>
        </w:tc>
      </w:tr>
      <w:tr w:rsidR="006E2B5C">
        <w:trPr>
          <w:trHeight w:val="240"/>
        </w:trPr>
        <w:tc>
          <w:tcPr>
            <w:tcW w:w="2019" w:type="pct"/>
            <w:tcMar>
              <w:top w:w="0" w:type="dxa"/>
              <w:left w:w="6" w:type="dxa"/>
              <w:bottom w:w="0" w:type="dxa"/>
              <w:right w:w="6" w:type="dxa"/>
            </w:tcMar>
            <w:hideMark/>
          </w:tcPr>
          <w:p w:rsidR="006E2B5C" w:rsidRDefault="006E2B5C">
            <w:pPr>
              <w:pStyle w:val="table10"/>
              <w:spacing w:before="120"/>
            </w:pPr>
            <w:r>
              <w:t>Гродненская</w:t>
            </w:r>
          </w:p>
        </w:tc>
        <w:tc>
          <w:tcPr>
            <w:tcW w:w="785" w:type="pct"/>
            <w:tcMar>
              <w:top w:w="0" w:type="dxa"/>
              <w:left w:w="6" w:type="dxa"/>
              <w:bottom w:w="0" w:type="dxa"/>
              <w:right w:w="6" w:type="dxa"/>
            </w:tcMar>
            <w:hideMark/>
          </w:tcPr>
          <w:p w:rsidR="006E2B5C" w:rsidRDefault="006E2B5C">
            <w:pPr>
              <w:pStyle w:val="table10"/>
              <w:spacing w:before="120"/>
              <w:jc w:val="center"/>
            </w:pPr>
            <w:r>
              <w:t>21,3</w:t>
            </w:r>
          </w:p>
        </w:tc>
        <w:tc>
          <w:tcPr>
            <w:tcW w:w="755" w:type="pct"/>
            <w:tcMar>
              <w:top w:w="0" w:type="dxa"/>
              <w:left w:w="6" w:type="dxa"/>
              <w:bottom w:w="0" w:type="dxa"/>
              <w:right w:w="6" w:type="dxa"/>
            </w:tcMar>
            <w:hideMark/>
          </w:tcPr>
          <w:p w:rsidR="006E2B5C" w:rsidRDefault="006E2B5C">
            <w:pPr>
              <w:pStyle w:val="table10"/>
              <w:spacing w:before="120"/>
              <w:jc w:val="center"/>
            </w:pPr>
            <w:r>
              <w:t>4,5</w:t>
            </w:r>
          </w:p>
        </w:tc>
        <w:tc>
          <w:tcPr>
            <w:tcW w:w="721" w:type="pct"/>
            <w:tcMar>
              <w:top w:w="0" w:type="dxa"/>
              <w:left w:w="6" w:type="dxa"/>
              <w:bottom w:w="0" w:type="dxa"/>
              <w:right w:w="6" w:type="dxa"/>
            </w:tcMar>
            <w:hideMark/>
          </w:tcPr>
          <w:p w:rsidR="006E2B5C" w:rsidRDefault="006E2B5C">
            <w:pPr>
              <w:pStyle w:val="table10"/>
              <w:spacing w:before="120"/>
              <w:jc w:val="center"/>
            </w:pPr>
            <w:r>
              <w:t>11,2</w:t>
            </w:r>
          </w:p>
        </w:tc>
        <w:tc>
          <w:tcPr>
            <w:tcW w:w="720" w:type="pct"/>
            <w:tcMar>
              <w:top w:w="0" w:type="dxa"/>
              <w:left w:w="6" w:type="dxa"/>
              <w:bottom w:w="0" w:type="dxa"/>
              <w:right w:w="6" w:type="dxa"/>
            </w:tcMar>
            <w:hideMark/>
          </w:tcPr>
          <w:p w:rsidR="006E2B5C" w:rsidRDefault="006E2B5C">
            <w:pPr>
              <w:pStyle w:val="table10"/>
              <w:spacing w:before="120"/>
              <w:jc w:val="center"/>
            </w:pPr>
            <w:r>
              <w:t>5,6</w:t>
            </w:r>
          </w:p>
        </w:tc>
      </w:tr>
      <w:tr w:rsidR="006E2B5C">
        <w:trPr>
          <w:trHeight w:val="240"/>
        </w:trPr>
        <w:tc>
          <w:tcPr>
            <w:tcW w:w="2019" w:type="pct"/>
            <w:tcMar>
              <w:top w:w="0" w:type="dxa"/>
              <w:left w:w="6" w:type="dxa"/>
              <w:bottom w:w="0" w:type="dxa"/>
              <w:right w:w="6" w:type="dxa"/>
            </w:tcMar>
            <w:hideMark/>
          </w:tcPr>
          <w:p w:rsidR="006E2B5C" w:rsidRDefault="006E2B5C">
            <w:pPr>
              <w:pStyle w:val="table10"/>
              <w:spacing w:before="120"/>
            </w:pPr>
            <w:r>
              <w:t>Минская</w:t>
            </w:r>
          </w:p>
        </w:tc>
        <w:tc>
          <w:tcPr>
            <w:tcW w:w="785" w:type="pct"/>
            <w:tcMar>
              <w:top w:w="0" w:type="dxa"/>
              <w:left w:w="6" w:type="dxa"/>
              <w:bottom w:w="0" w:type="dxa"/>
              <w:right w:w="6" w:type="dxa"/>
            </w:tcMar>
            <w:hideMark/>
          </w:tcPr>
          <w:p w:rsidR="006E2B5C" w:rsidRDefault="006E2B5C">
            <w:pPr>
              <w:pStyle w:val="table10"/>
              <w:spacing w:before="120"/>
              <w:jc w:val="center"/>
            </w:pPr>
            <w:r>
              <w:t>24,0</w:t>
            </w:r>
          </w:p>
        </w:tc>
        <w:tc>
          <w:tcPr>
            <w:tcW w:w="755" w:type="pct"/>
            <w:tcMar>
              <w:top w:w="0" w:type="dxa"/>
              <w:left w:w="6" w:type="dxa"/>
              <w:bottom w:w="0" w:type="dxa"/>
              <w:right w:w="6" w:type="dxa"/>
            </w:tcMar>
            <w:hideMark/>
          </w:tcPr>
          <w:p w:rsidR="006E2B5C" w:rsidRDefault="006E2B5C">
            <w:pPr>
              <w:pStyle w:val="table10"/>
              <w:spacing w:before="120"/>
              <w:jc w:val="center"/>
            </w:pPr>
            <w:r>
              <w:t>12,0</w:t>
            </w:r>
          </w:p>
        </w:tc>
        <w:tc>
          <w:tcPr>
            <w:tcW w:w="721" w:type="pct"/>
            <w:tcMar>
              <w:top w:w="0" w:type="dxa"/>
              <w:left w:w="6" w:type="dxa"/>
              <w:bottom w:w="0" w:type="dxa"/>
              <w:right w:w="6" w:type="dxa"/>
            </w:tcMar>
            <w:hideMark/>
          </w:tcPr>
          <w:p w:rsidR="006E2B5C" w:rsidRDefault="006E2B5C">
            <w:pPr>
              <w:pStyle w:val="table10"/>
              <w:spacing w:before="120"/>
              <w:jc w:val="center"/>
            </w:pPr>
            <w:r>
              <w:t>12,0</w:t>
            </w:r>
          </w:p>
        </w:tc>
        <w:tc>
          <w:tcPr>
            <w:tcW w:w="720" w:type="pct"/>
            <w:tcMar>
              <w:top w:w="0" w:type="dxa"/>
              <w:left w:w="6" w:type="dxa"/>
              <w:bottom w:w="0" w:type="dxa"/>
              <w:right w:w="6" w:type="dxa"/>
            </w:tcMar>
            <w:hideMark/>
          </w:tcPr>
          <w:p w:rsidR="006E2B5C" w:rsidRDefault="006E2B5C">
            <w:pPr>
              <w:pStyle w:val="table10"/>
              <w:spacing w:before="120"/>
              <w:jc w:val="center"/>
            </w:pPr>
            <w:r>
              <w:t>–</w:t>
            </w:r>
          </w:p>
        </w:tc>
      </w:tr>
      <w:tr w:rsidR="006E2B5C">
        <w:trPr>
          <w:trHeight w:val="240"/>
        </w:trPr>
        <w:tc>
          <w:tcPr>
            <w:tcW w:w="2019"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785"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20,1</w:t>
            </w:r>
          </w:p>
        </w:tc>
        <w:tc>
          <w:tcPr>
            <w:tcW w:w="755"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4,5</w:t>
            </w:r>
          </w:p>
        </w:tc>
        <w:tc>
          <w:tcPr>
            <w:tcW w:w="721"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10,0</w:t>
            </w:r>
          </w:p>
        </w:tc>
        <w:tc>
          <w:tcPr>
            <w:tcW w:w="720"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5,6</w:t>
            </w:r>
          </w:p>
        </w:tc>
      </w:tr>
      <w:tr w:rsidR="006E2B5C">
        <w:trPr>
          <w:trHeight w:val="240"/>
        </w:trPr>
        <w:tc>
          <w:tcPr>
            <w:tcW w:w="2019" w:type="pct"/>
            <w:tcBorders>
              <w:top w:val="single" w:sz="4" w:space="0" w:color="auto"/>
            </w:tcBorders>
            <w:tcMar>
              <w:top w:w="0" w:type="dxa"/>
              <w:left w:w="6" w:type="dxa"/>
              <w:bottom w:w="0" w:type="dxa"/>
              <w:right w:w="6" w:type="dxa"/>
            </w:tcMar>
            <w:hideMark/>
          </w:tcPr>
          <w:p w:rsidR="006E2B5C" w:rsidRDefault="006E2B5C">
            <w:pPr>
              <w:pStyle w:val="table10"/>
              <w:spacing w:before="120"/>
              <w:ind w:left="284"/>
            </w:pPr>
            <w:r>
              <w:t>Итого</w:t>
            </w:r>
          </w:p>
        </w:tc>
        <w:tc>
          <w:tcPr>
            <w:tcW w:w="78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120,2</w:t>
            </w:r>
          </w:p>
        </w:tc>
        <w:tc>
          <w:tcPr>
            <w:tcW w:w="75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34,5</w:t>
            </w:r>
          </w:p>
        </w:tc>
        <w:tc>
          <w:tcPr>
            <w:tcW w:w="721"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58,2</w:t>
            </w:r>
          </w:p>
        </w:tc>
        <w:tc>
          <w:tcPr>
            <w:tcW w:w="72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27,5</w:t>
            </w:r>
          </w:p>
        </w:tc>
      </w:tr>
    </w:tbl>
    <w:p w:rsidR="006E2B5C" w:rsidRDefault="006E2B5C">
      <w:pPr>
        <w:pStyle w:val="newncpi"/>
      </w:pPr>
      <w:r>
        <w:t> </w:t>
      </w:r>
    </w:p>
    <w:p w:rsidR="006E2B5C" w:rsidRDefault="006E2B5C">
      <w:pPr>
        <w:pStyle w:val="comment"/>
      </w:pPr>
      <w:r>
        <w:t>Примечание. Средства выделяются в рамках Республиканской программы по племенному делу в животноводстве на 2011–2015 годы, утвержденной постановлением Совета Министров Республики Беларусь от 31 декабря 2010 г. № 1917 «О Республиканской программе по племенному делу в животноводстве на 2011–2015 годы» (Национальный реестр правовых актов Республики Беларусь, 2011 г., № 4, 5/33102).</w:t>
      </w:r>
    </w:p>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5725"/>
        <w:gridCol w:w="3673"/>
      </w:tblGrid>
      <w:tr w:rsidR="006E2B5C">
        <w:tc>
          <w:tcPr>
            <w:tcW w:w="3046" w:type="pct"/>
            <w:tcMar>
              <w:top w:w="0" w:type="dxa"/>
              <w:left w:w="6" w:type="dxa"/>
              <w:bottom w:w="0" w:type="dxa"/>
              <w:right w:w="6" w:type="dxa"/>
            </w:tcMar>
            <w:hideMark/>
          </w:tcPr>
          <w:p w:rsidR="006E2B5C" w:rsidRDefault="006E2B5C">
            <w:pPr>
              <w:pStyle w:val="newncpi"/>
            </w:pPr>
            <w:r>
              <w:t> </w:t>
            </w:r>
          </w:p>
        </w:tc>
        <w:tc>
          <w:tcPr>
            <w:tcW w:w="1954" w:type="pct"/>
            <w:tcMar>
              <w:top w:w="0" w:type="dxa"/>
              <w:left w:w="6" w:type="dxa"/>
              <w:bottom w:w="0" w:type="dxa"/>
              <w:right w:w="6" w:type="dxa"/>
            </w:tcMar>
            <w:hideMark/>
          </w:tcPr>
          <w:p w:rsidR="006E2B5C" w:rsidRDefault="006E2B5C">
            <w:pPr>
              <w:pStyle w:val="append1"/>
            </w:pPr>
            <w:r>
              <w:t>Приложение 5</w:t>
            </w:r>
          </w:p>
          <w:p w:rsidR="006E2B5C" w:rsidRDefault="006E2B5C">
            <w:pPr>
              <w:pStyle w:val="append"/>
            </w:pPr>
            <w:r>
              <w:t xml:space="preserve">к мероприятиям по реализации </w:t>
            </w:r>
            <w:r>
              <w:br/>
              <w:t>Республиканской программы развития</w:t>
            </w:r>
            <w:r>
              <w:br/>
              <w:t xml:space="preserve">овцеводства на 2013–2015 годы </w:t>
            </w:r>
          </w:p>
        </w:tc>
      </w:tr>
    </w:tbl>
    <w:p w:rsidR="006E2B5C" w:rsidRDefault="006E2B5C">
      <w:pPr>
        <w:pStyle w:val="titlep"/>
        <w:jc w:val="left"/>
      </w:pPr>
      <w:r>
        <w:t>Объемы реализации овец в живом весе</w:t>
      </w:r>
    </w:p>
    <w:p w:rsidR="006E2B5C" w:rsidRDefault="006E2B5C">
      <w:pPr>
        <w:pStyle w:val="edizmeren"/>
      </w:pPr>
      <w:r>
        <w:t>(тонн)</w:t>
      </w:r>
    </w:p>
    <w:tbl>
      <w:tblPr>
        <w:tblStyle w:val="tablencpi"/>
        <w:tblW w:w="5000" w:type="pct"/>
        <w:tblLook w:val="04A0" w:firstRow="1" w:lastRow="0" w:firstColumn="1" w:lastColumn="0" w:noHBand="0" w:noVBand="1"/>
      </w:tblPr>
      <w:tblGrid>
        <w:gridCol w:w="3013"/>
        <w:gridCol w:w="2109"/>
        <w:gridCol w:w="2261"/>
        <w:gridCol w:w="2015"/>
      </w:tblGrid>
      <w:tr w:rsidR="006E2B5C">
        <w:trPr>
          <w:trHeight w:val="240"/>
        </w:trPr>
        <w:tc>
          <w:tcPr>
            <w:tcW w:w="160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3397"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Объемы реализации овец на убой по годам</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10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1603"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1122"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65</w:t>
            </w:r>
          </w:p>
        </w:tc>
        <w:tc>
          <w:tcPr>
            <w:tcW w:w="120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150</w:t>
            </w:r>
          </w:p>
        </w:tc>
        <w:tc>
          <w:tcPr>
            <w:tcW w:w="1072"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260</w:t>
            </w:r>
          </w:p>
        </w:tc>
      </w:tr>
      <w:tr w:rsidR="006E2B5C">
        <w:trPr>
          <w:trHeight w:val="240"/>
        </w:trPr>
        <w:tc>
          <w:tcPr>
            <w:tcW w:w="1603" w:type="pct"/>
            <w:tcMar>
              <w:top w:w="0" w:type="dxa"/>
              <w:left w:w="6" w:type="dxa"/>
              <w:bottom w:w="0" w:type="dxa"/>
              <w:right w:w="6" w:type="dxa"/>
            </w:tcMar>
            <w:hideMark/>
          </w:tcPr>
          <w:p w:rsidR="006E2B5C" w:rsidRDefault="006E2B5C">
            <w:pPr>
              <w:pStyle w:val="table10"/>
              <w:spacing w:before="120"/>
            </w:pPr>
            <w:r>
              <w:t>Витебская</w:t>
            </w:r>
          </w:p>
        </w:tc>
        <w:tc>
          <w:tcPr>
            <w:tcW w:w="1122" w:type="pct"/>
            <w:tcMar>
              <w:top w:w="0" w:type="dxa"/>
              <w:left w:w="6" w:type="dxa"/>
              <w:bottom w:w="0" w:type="dxa"/>
              <w:right w:w="6" w:type="dxa"/>
            </w:tcMar>
            <w:hideMark/>
          </w:tcPr>
          <w:p w:rsidR="006E2B5C" w:rsidRDefault="006E2B5C">
            <w:pPr>
              <w:pStyle w:val="table10"/>
              <w:spacing w:before="120"/>
              <w:jc w:val="center"/>
            </w:pPr>
            <w:r>
              <w:t>40</w:t>
            </w:r>
          </w:p>
        </w:tc>
        <w:tc>
          <w:tcPr>
            <w:tcW w:w="1203" w:type="pct"/>
            <w:tcMar>
              <w:top w:w="0" w:type="dxa"/>
              <w:left w:w="6" w:type="dxa"/>
              <w:bottom w:w="0" w:type="dxa"/>
              <w:right w:w="6" w:type="dxa"/>
            </w:tcMar>
            <w:hideMark/>
          </w:tcPr>
          <w:p w:rsidR="006E2B5C" w:rsidRDefault="006E2B5C">
            <w:pPr>
              <w:pStyle w:val="table10"/>
              <w:spacing w:before="120"/>
              <w:jc w:val="center"/>
            </w:pPr>
            <w:r>
              <w:t>100</w:t>
            </w:r>
          </w:p>
        </w:tc>
        <w:tc>
          <w:tcPr>
            <w:tcW w:w="1072" w:type="pct"/>
            <w:tcMar>
              <w:top w:w="0" w:type="dxa"/>
              <w:left w:w="6" w:type="dxa"/>
              <w:bottom w:w="0" w:type="dxa"/>
              <w:right w:w="6" w:type="dxa"/>
            </w:tcMar>
            <w:hideMark/>
          </w:tcPr>
          <w:p w:rsidR="006E2B5C" w:rsidRDefault="006E2B5C">
            <w:pPr>
              <w:pStyle w:val="table10"/>
              <w:spacing w:before="120"/>
              <w:jc w:val="center"/>
            </w:pPr>
            <w:r>
              <w:t>200</w:t>
            </w:r>
          </w:p>
        </w:tc>
      </w:tr>
      <w:tr w:rsidR="006E2B5C">
        <w:trPr>
          <w:trHeight w:val="240"/>
        </w:trPr>
        <w:tc>
          <w:tcPr>
            <w:tcW w:w="1603" w:type="pct"/>
            <w:tcMar>
              <w:top w:w="0" w:type="dxa"/>
              <w:left w:w="6" w:type="dxa"/>
              <w:bottom w:w="0" w:type="dxa"/>
              <w:right w:w="6" w:type="dxa"/>
            </w:tcMar>
            <w:hideMark/>
          </w:tcPr>
          <w:p w:rsidR="006E2B5C" w:rsidRDefault="006E2B5C">
            <w:pPr>
              <w:pStyle w:val="table10"/>
              <w:spacing w:before="120"/>
            </w:pPr>
            <w:r>
              <w:t>Гомельская</w:t>
            </w:r>
          </w:p>
        </w:tc>
        <w:tc>
          <w:tcPr>
            <w:tcW w:w="1122" w:type="pct"/>
            <w:tcMar>
              <w:top w:w="0" w:type="dxa"/>
              <w:left w:w="6" w:type="dxa"/>
              <w:bottom w:w="0" w:type="dxa"/>
              <w:right w:w="6" w:type="dxa"/>
            </w:tcMar>
            <w:hideMark/>
          </w:tcPr>
          <w:p w:rsidR="006E2B5C" w:rsidRDefault="006E2B5C">
            <w:pPr>
              <w:pStyle w:val="table10"/>
              <w:spacing w:before="120"/>
              <w:jc w:val="center"/>
            </w:pPr>
            <w:r>
              <w:t>30</w:t>
            </w:r>
          </w:p>
        </w:tc>
        <w:tc>
          <w:tcPr>
            <w:tcW w:w="1203" w:type="pct"/>
            <w:tcMar>
              <w:top w:w="0" w:type="dxa"/>
              <w:left w:w="6" w:type="dxa"/>
              <w:bottom w:w="0" w:type="dxa"/>
              <w:right w:w="6" w:type="dxa"/>
            </w:tcMar>
            <w:hideMark/>
          </w:tcPr>
          <w:p w:rsidR="006E2B5C" w:rsidRDefault="006E2B5C">
            <w:pPr>
              <w:pStyle w:val="table10"/>
              <w:spacing w:before="120"/>
              <w:jc w:val="center"/>
            </w:pPr>
            <w:r>
              <w:t>90</w:t>
            </w:r>
          </w:p>
        </w:tc>
        <w:tc>
          <w:tcPr>
            <w:tcW w:w="1072" w:type="pct"/>
            <w:tcMar>
              <w:top w:w="0" w:type="dxa"/>
              <w:left w:w="6" w:type="dxa"/>
              <w:bottom w:w="0" w:type="dxa"/>
              <w:right w:w="6" w:type="dxa"/>
            </w:tcMar>
            <w:hideMark/>
          </w:tcPr>
          <w:p w:rsidR="006E2B5C" w:rsidRDefault="006E2B5C">
            <w:pPr>
              <w:pStyle w:val="table10"/>
              <w:spacing w:before="120"/>
              <w:jc w:val="center"/>
            </w:pPr>
            <w:r>
              <w:t>150</w:t>
            </w:r>
          </w:p>
        </w:tc>
      </w:tr>
      <w:tr w:rsidR="006E2B5C">
        <w:trPr>
          <w:trHeight w:val="240"/>
        </w:trPr>
        <w:tc>
          <w:tcPr>
            <w:tcW w:w="1603" w:type="pct"/>
            <w:tcMar>
              <w:top w:w="0" w:type="dxa"/>
              <w:left w:w="6" w:type="dxa"/>
              <w:bottom w:w="0" w:type="dxa"/>
              <w:right w:w="6" w:type="dxa"/>
            </w:tcMar>
            <w:hideMark/>
          </w:tcPr>
          <w:p w:rsidR="006E2B5C" w:rsidRDefault="006E2B5C">
            <w:pPr>
              <w:pStyle w:val="table10"/>
              <w:spacing w:before="120"/>
            </w:pPr>
            <w:r>
              <w:t>Гродненская</w:t>
            </w:r>
          </w:p>
        </w:tc>
        <w:tc>
          <w:tcPr>
            <w:tcW w:w="1122" w:type="pct"/>
            <w:tcMar>
              <w:top w:w="0" w:type="dxa"/>
              <w:left w:w="6" w:type="dxa"/>
              <w:bottom w:w="0" w:type="dxa"/>
              <w:right w:w="6" w:type="dxa"/>
            </w:tcMar>
            <w:hideMark/>
          </w:tcPr>
          <w:p w:rsidR="006E2B5C" w:rsidRDefault="006E2B5C">
            <w:pPr>
              <w:pStyle w:val="table10"/>
              <w:spacing w:before="120"/>
              <w:jc w:val="center"/>
            </w:pPr>
            <w:r>
              <w:t>30</w:t>
            </w:r>
          </w:p>
        </w:tc>
        <w:tc>
          <w:tcPr>
            <w:tcW w:w="1203" w:type="pct"/>
            <w:tcMar>
              <w:top w:w="0" w:type="dxa"/>
              <w:left w:w="6" w:type="dxa"/>
              <w:bottom w:w="0" w:type="dxa"/>
              <w:right w:w="6" w:type="dxa"/>
            </w:tcMar>
            <w:hideMark/>
          </w:tcPr>
          <w:p w:rsidR="006E2B5C" w:rsidRDefault="006E2B5C">
            <w:pPr>
              <w:pStyle w:val="table10"/>
              <w:spacing w:before="120"/>
              <w:jc w:val="center"/>
            </w:pPr>
            <w:r>
              <w:t>120</w:t>
            </w:r>
          </w:p>
        </w:tc>
        <w:tc>
          <w:tcPr>
            <w:tcW w:w="1072" w:type="pct"/>
            <w:tcMar>
              <w:top w:w="0" w:type="dxa"/>
              <w:left w:w="6" w:type="dxa"/>
              <w:bottom w:w="0" w:type="dxa"/>
              <w:right w:w="6" w:type="dxa"/>
            </w:tcMar>
            <w:hideMark/>
          </w:tcPr>
          <w:p w:rsidR="006E2B5C" w:rsidRDefault="006E2B5C">
            <w:pPr>
              <w:pStyle w:val="table10"/>
              <w:spacing w:before="120"/>
              <w:jc w:val="center"/>
            </w:pPr>
            <w:r>
              <w:t>280</w:t>
            </w:r>
          </w:p>
        </w:tc>
      </w:tr>
      <w:tr w:rsidR="006E2B5C">
        <w:trPr>
          <w:trHeight w:val="240"/>
        </w:trPr>
        <w:tc>
          <w:tcPr>
            <w:tcW w:w="1603" w:type="pct"/>
            <w:tcMar>
              <w:top w:w="0" w:type="dxa"/>
              <w:left w:w="6" w:type="dxa"/>
              <w:bottom w:w="0" w:type="dxa"/>
              <w:right w:w="6" w:type="dxa"/>
            </w:tcMar>
            <w:hideMark/>
          </w:tcPr>
          <w:p w:rsidR="006E2B5C" w:rsidRDefault="006E2B5C">
            <w:pPr>
              <w:pStyle w:val="table10"/>
              <w:spacing w:before="120"/>
            </w:pPr>
            <w:r>
              <w:t>Минская</w:t>
            </w:r>
          </w:p>
        </w:tc>
        <w:tc>
          <w:tcPr>
            <w:tcW w:w="1122" w:type="pct"/>
            <w:tcMar>
              <w:top w:w="0" w:type="dxa"/>
              <w:left w:w="6" w:type="dxa"/>
              <w:bottom w:w="0" w:type="dxa"/>
              <w:right w:w="6" w:type="dxa"/>
            </w:tcMar>
            <w:hideMark/>
          </w:tcPr>
          <w:p w:rsidR="006E2B5C" w:rsidRDefault="006E2B5C">
            <w:pPr>
              <w:pStyle w:val="table10"/>
              <w:spacing w:before="120"/>
              <w:jc w:val="center"/>
            </w:pPr>
            <w:r>
              <w:t>75</w:t>
            </w:r>
          </w:p>
        </w:tc>
        <w:tc>
          <w:tcPr>
            <w:tcW w:w="1203" w:type="pct"/>
            <w:tcMar>
              <w:top w:w="0" w:type="dxa"/>
              <w:left w:w="6" w:type="dxa"/>
              <w:bottom w:w="0" w:type="dxa"/>
              <w:right w:w="6" w:type="dxa"/>
            </w:tcMar>
            <w:hideMark/>
          </w:tcPr>
          <w:p w:rsidR="006E2B5C" w:rsidRDefault="006E2B5C">
            <w:pPr>
              <w:pStyle w:val="table10"/>
              <w:spacing w:before="120"/>
              <w:jc w:val="center"/>
            </w:pPr>
            <w:r>
              <w:t>235</w:t>
            </w:r>
          </w:p>
        </w:tc>
        <w:tc>
          <w:tcPr>
            <w:tcW w:w="1072" w:type="pct"/>
            <w:tcMar>
              <w:top w:w="0" w:type="dxa"/>
              <w:left w:w="6" w:type="dxa"/>
              <w:bottom w:w="0" w:type="dxa"/>
              <w:right w:w="6" w:type="dxa"/>
            </w:tcMar>
            <w:hideMark/>
          </w:tcPr>
          <w:p w:rsidR="006E2B5C" w:rsidRDefault="006E2B5C">
            <w:pPr>
              <w:pStyle w:val="table10"/>
              <w:spacing w:before="120"/>
              <w:jc w:val="center"/>
            </w:pPr>
            <w:r>
              <w:t>420</w:t>
            </w:r>
          </w:p>
        </w:tc>
      </w:tr>
      <w:tr w:rsidR="006E2B5C">
        <w:trPr>
          <w:trHeight w:val="240"/>
        </w:trPr>
        <w:tc>
          <w:tcPr>
            <w:tcW w:w="1603"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1122"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35</w:t>
            </w:r>
          </w:p>
        </w:tc>
        <w:tc>
          <w:tcPr>
            <w:tcW w:w="120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125</w:t>
            </w:r>
          </w:p>
        </w:tc>
        <w:tc>
          <w:tcPr>
            <w:tcW w:w="1072"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280</w:t>
            </w:r>
          </w:p>
        </w:tc>
      </w:tr>
      <w:tr w:rsidR="006E2B5C">
        <w:trPr>
          <w:trHeight w:val="240"/>
        </w:trPr>
        <w:tc>
          <w:tcPr>
            <w:tcW w:w="1603"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1122" w:type="pct"/>
            <w:tcBorders>
              <w:top w:val="single" w:sz="4" w:space="0" w:color="auto"/>
            </w:tcBorders>
            <w:tcMar>
              <w:top w:w="0" w:type="dxa"/>
              <w:left w:w="6" w:type="dxa"/>
              <w:bottom w:w="0" w:type="dxa"/>
              <w:right w:w="6" w:type="dxa"/>
            </w:tcMar>
            <w:hideMark/>
          </w:tcPr>
          <w:p w:rsidR="006E2B5C" w:rsidRDefault="006E2B5C">
            <w:pPr>
              <w:pStyle w:val="table10"/>
              <w:jc w:val="center"/>
            </w:pPr>
            <w:r>
              <w:t>275</w:t>
            </w:r>
          </w:p>
        </w:tc>
        <w:tc>
          <w:tcPr>
            <w:tcW w:w="1203" w:type="pct"/>
            <w:tcBorders>
              <w:top w:val="single" w:sz="4" w:space="0" w:color="auto"/>
            </w:tcBorders>
            <w:tcMar>
              <w:top w:w="0" w:type="dxa"/>
              <w:left w:w="6" w:type="dxa"/>
              <w:bottom w:w="0" w:type="dxa"/>
              <w:right w:w="6" w:type="dxa"/>
            </w:tcMar>
            <w:hideMark/>
          </w:tcPr>
          <w:p w:rsidR="006E2B5C" w:rsidRDefault="006E2B5C">
            <w:pPr>
              <w:pStyle w:val="table10"/>
              <w:jc w:val="center"/>
            </w:pPr>
            <w:r>
              <w:t>820</w:t>
            </w:r>
          </w:p>
        </w:tc>
        <w:tc>
          <w:tcPr>
            <w:tcW w:w="1072" w:type="pct"/>
            <w:tcBorders>
              <w:top w:val="single" w:sz="4" w:space="0" w:color="auto"/>
            </w:tcBorders>
            <w:tcMar>
              <w:top w:w="0" w:type="dxa"/>
              <w:left w:w="6" w:type="dxa"/>
              <w:bottom w:w="0" w:type="dxa"/>
              <w:right w:w="6" w:type="dxa"/>
            </w:tcMar>
            <w:hideMark/>
          </w:tcPr>
          <w:p w:rsidR="006E2B5C" w:rsidRDefault="006E2B5C">
            <w:pPr>
              <w:pStyle w:val="table10"/>
              <w:jc w:val="center"/>
            </w:pPr>
            <w:r>
              <w:t>1590</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6</w:t>
            </w:r>
          </w:p>
          <w:p w:rsidR="006E2B5C" w:rsidRDefault="006E2B5C">
            <w:pPr>
              <w:pStyle w:val="append"/>
            </w:pPr>
            <w:r>
              <w:t xml:space="preserve">к мероприятиям по реализации </w:t>
            </w:r>
            <w:r>
              <w:br/>
              <w:t xml:space="preserve">Республиканской программы </w:t>
            </w:r>
            <w:r>
              <w:br/>
              <w:t xml:space="preserve">развития овцеводства </w:t>
            </w:r>
            <w:r>
              <w:br/>
              <w:t xml:space="preserve">на 2013–2015 годы </w:t>
            </w:r>
          </w:p>
        </w:tc>
      </w:tr>
    </w:tbl>
    <w:p w:rsidR="006E2B5C" w:rsidRDefault="006E2B5C">
      <w:pPr>
        <w:pStyle w:val="titlep"/>
        <w:jc w:val="left"/>
      </w:pPr>
      <w:r>
        <w:t>Объемы производства шерсти</w:t>
      </w:r>
    </w:p>
    <w:p w:rsidR="006E2B5C" w:rsidRDefault="006E2B5C">
      <w:pPr>
        <w:pStyle w:val="edizmeren"/>
      </w:pPr>
      <w:r>
        <w:t>(тонн)</w:t>
      </w:r>
    </w:p>
    <w:tbl>
      <w:tblPr>
        <w:tblStyle w:val="tablencpi"/>
        <w:tblW w:w="5000" w:type="pct"/>
        <w:tblLook w:val="04A0" w:firstRow="1" w:lastRow="0" w:firstColumn="1" w:lastColumn="0" w:noHBand="0" w:noVBand="1"/>
      </w:tblPr>
      <w:tblGrid>
        <w:gridCol w:w="3316"/>
        <w:gridCol w:w="2261"/>
        <w:gridCol w:w="2199"/>
        <w:gridCol w:w="1622"/>
      </w:tblGrid>
      <w:tr w:rsidR="006E2B5C">
        <w:trPr>
          <w:trHeight w:val="240"/>
        </w:trPr>
        <w:tc>
          <w:tcPr>
            <w:tcW w:w="176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323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Объемы реализации шерсти по годам</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1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1764"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120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11</w:t>
            </w:r>
          </w:p>
        </w:tc>
        <w:tc>
          <w:tcPr>
            <w:tcW w:w="117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26</w:t>
            </w:r>
          </w:p>
        </w:tc>
        <w:tc>
          <w:tcPr>
            <w:tcW w:w="86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43</w:t>
            </w:r>
          </w:p>
        </w:tc>
      </w:tr>
      <w:tr w:rsidR="006E2B5C">
        <w:trPr>
          <w:trHeight w:val="240"/>
        </w:trPr>
        <w:tc>
          <w:tcPr>
            <w:tcW w:w="1764" w:type="pct"/>
            <w:tcMar>
              <w:top w:w="0" w:type="dxa"/>
              <w:left w:w="6" w:type="dxa"/>
              <w:bottom w:w="0" w:type="dxa"/>
              <w:right w:w="6" w:type="dxa"/>
            </w:tcMar>
            <w:hideMark/>
          </w:tcPr>
          <w:p w:rsidR="006E2B5C" w:rsidRDefault="006E2B5C">
            <w:pPr>
              <w:pStyle w:val="table10"/>
              <w:spacing w:before="120"/>
            </w:pPr>
            <w:r>
              <w:t>Витебская</w:t>
            </w:r>
          </w:p>
        </w:tc>
        <w:tc>
          <w:tcPr>
            <w:tcW w:w="1203" w:type="pct"/>
            <w:tcMar>
              <w:top w:w="0" w:type="dxa"/>
              <w:left w:w="6" w:type="dxa"/>
              <w:bottom w:w="0" w:type="dxa"/>
              <w:right w:w="6" w:type="dxa"/>
            </w:tcMar>
            <w:hideMark/>
          </w:tcPr>
          <w:p w:rsidR="006E2B5C" w:rsidRDefault="006E2B5C">
            <w:pPr>
              <w:pStyle w:val="table10"/>
              <w:spacing w:before="120"/>
              <w:jc w:val="center"/>
            </w:pPr>
            <w:r>
              <w:t>7</w:t>
            </w:r>
          </w:p>
        </w:tc>
        <w:tc>
          <w:tcPr>
            <w:tcW w:w="1170" w:type="pct"/>
            <w:tcMar>
              <w:top w:w="0" w:type="dxa"/>
              <w:left w:w="6" w:type="dxa"/>
              <w:bottom w:w="0" w:type="dxa"/>
              <w:right w:w="6" w:type="dxa"/>
            </w:tcMar>
            <w:hideMark/>
          </w:tcPr>
          <w:p w:rsidR="006E2B5C" w:rsidRDefault="006E2B5C">
            <w:pPr>
              <w:pStyle w:val="table10"/>
              <w:spacing w:before="120"/>
              <w:jc w:val="center"/>
            </w:pPr>
            <w:r>
              <w:t>16</w:t>
            </w:r>
          </w:p>
        </w:tc>
        <w:tc>
          <w:tcPr>
            <w:tcW w:w="863" w:type="pct"/>
            <w:tcMar>
              <w:top w:w="0" w:type="dxa"/>
              <w:left w:w="6" w:type="dxa"/>
              <w:bottom w:w="0" w:type="dxa"/>
              <w:right w:w="6" w:type="dxa"/>
            </w:tcMar>
            <w:hideMark/>
          </w:tcPr>
          <w:p w:rsidR="006E2B5C" w:rsidRDefault="006E2B5C">
            <w:pPr>
              <w:pStyle w:val="table10"/>
              <w:spacing w:before="120"/>
              <w:jc w:val="center"/>
            </w:pPr>
            <w:r>
              <w:t>33</w:t>
            </w:r>
          </w:p>
        </w:tc>
      </w:tr>
      <w:tr w:rsidR="006E2B5C">
        <w:trPr>
          <w:trHeight w:val="240"/>
        </w:trPr>
        <w:tc>
          <w:tcPr>
            <w:tcW w:w="1764" w:type="pct"/>
            <w:tcMar>
              <w:top w:w="0" w:type="dxa"/>
              <w:left w:w="6" w:type="dxa"/>
              <w:bottom w:w="0" w:type="dxa"/>
              <w:right w:w="6" w:type="dxa"/>
            </w:tcMar>
            <w:hideMark/>
          </w:tcPr>
          <w:p w:rsidR="006E2B5C" w:rsidRDefault="006E2B5C">
            <w:pPr>
              <w:pStyle w:val="table10"/>
              <w:spacing w:before="120"/>
            </w:pPr>
            <w:r>
              <w:t>Гомельская</w:t>
            </w:r>
          </w:p>
        </w:tc>
        <w:tc>
          <w:tcPr>
            <w:tcW w:w="1203" w:type="pct"/>
            <w:tcMar>
              <w:top w:w="0" w:type="dxa"/>
              <w:left w:w="6" w:type="dxa"/>
              <w:bottom w:w="0" w:type="dxa"/>
              <w:right w:w="6" w:type="dxa"/>
            </w:tcMar>
            <w:hideMark/>
          </w:tcPr>
          <w:p w:rsidR="006E2B5C" w:rsidRDefault="006E2B5C">
            <w:pPr>
              <w:pStyle w:val="table10"/>
              <w:spacing w:before="120"/>
              <w:jc w:val="center"/>
            </w:pPr>
            <w:r>
              <w:t>5</w:t>
            </w:r>
          </w:p>
        </w:tc>
        <w:tc>
          <w:tcPr>
            <w:tcW w:w="1170" w:type="pct"/>
            <w:tcMar>
              <w:top w:w="0" w:type="dxa"/>
              <w:left w:w="6" w:type="dxa"/>
              <w:bottom w:w="0" w:type="dxa"/>
              <w:right w:w="6" w:type="dxa"/>
            </w:tcMar>
            <w:hideMark/>
          </w:tcPr>
          <w:p w:rsidR="006E2B5C" w:rsidRDefault="006E2B5C">
            <w:pPr>
              <w:pStyle w:val="table10"/>
              <w:spacing w:before="120"/>
              <w:jc w:val="center"/>
            </w:pPr>
            <w:r>
              <w:t>15</w:t>
            </w:r>
          </w:p>
        </w:tc>
        <w:tc>
          <w:tcPr>
            <w:tcW w:w="863" w:type="pct"/>
            <w:tcMar>
              <w:top w:w="0" w:type="dxa"/>
              <w:left w:w="6" w:type="dxa"/>
              <w:bottom w:w="0" w:type="dxa"/>
              <w:right w:w="6" w:type="dxa"/>
            </w:tcMar>
            <w:hideMark/>
          </w:tcPr>
          <w:p w:rsidR="006E2B5C" w:rsidRDefault="006E2B5C">
            <w:pPr>
              <w:pStyle w:val="table10"/>
              <w:spacing w:before="120"/>
              <w:jc w:val="center"/>
            </w:pPr>
            <w:r>
              <w:t>25</w:t>
            </w:r>
          </w:p>
        </w:tc>
      </w:tr>
      <w:tr w:rsidR="006E2B5C">
        <w:trPr>
          <w:trHeight w:val="240"/>
        </w:trPr>
        <w:tc>
          <w:tcPr>
            <w:tcW w:w="1764" w:type="pct"/>
            <w:tcMar>
              <w:top w:w="0" w:type="dxa"/>
              <w:left w:w="6" w:type="dxa"/>
              <w:bottom w:w="0" w:type="dxa"/>
              <w:right w:w="6" w:type="dxa"/>
            </w:tcMar>
            <w:hideMark/>
          </w:tcPr>
          <w:p w:rsidR="006E2B5C" w:rsidRDefault="006E2B5C">
            <w:pPr>
              <w:pStyle w:val="table10"/>
              <w:spacing w:before="120"/>
            </w:pPr>
            <w:r>
              <w:t>Гродненская</w:t>
            </w:r>
          </w:p>
        </w:tc>
        <w:tc>
          <w:tcPr>
            <w:tcW w:w="1203" w:type="pct"/>
            <w:tcMar>
              <w:top w:w="0" w:type="dxa"/>
              <w:left w:w="6" w:type="dxa"/>
              <w:bottom w:w="0" w:type="dxa"/>
              <w:right w:w="6" w:type="dxa"/>
            </w:tcMar>
            <w:hideMark/>
          </w:tcPr>
          <w:p w:rsidR="006E2B5C" w:rsidRDefault="006E2B5C">
            <w:pPr>
              <w:pStyle w:val="table10"/>
              <w:spacing w:before="120"/>
              <w:jc w:val="center"/>
            </w:pPr>
            <w:r>
              <w:t>5</w:t>
            </w:r>
          </w:p>
        </w:tc>
        <w:tc>
          <w:tcPr>
            <w:tcW w:w="1170" w:type="pct"/>
            <w:tcMar>
              <w:top w:w="0" w:type="dxa"/>
              <w:left w:w="6" w:type="dxa"/>
              <w:bottom w:w="0" w:type="dxa"/>
              <w:right w:w="6" w:type="dxa"/>
            </w:tcMar>
            <w:hideMark/>
          </w:tcPr>
          <w:p w:rsidR="006E2B5C" w:rsidRDefault="006E2B5C">
            <w:pPr>
              <w:pStyle w:val="table10"/>
              <w:spacing w:before="120"/>
              <w:jc w:val="center"/>
            </w:pPr>
            <w:r>
              <w:t>20</w:t>
            </w:r>
          </w:p>
        </w:tc>
        <w:tc>
          <w:tcPr>
            <w:tcW w:w="863" w:type="pct"/>
            <w:tcMar>
              <w:top w:w="0" w:type="dxa"/>
              <w:left w:w="6" w:type="dxa"/>
              <w:bottom w:w="0" w:type="dxa"/>
              <w:right w:w="6" w:type="dxa"/>
            </w:tcMar>
            <w:hideMark/>
          </w:tcPr>
          <w:p w:rsidR="006E2B5C" w:rsidRDefault="006E2B5C">
            <w:pPr>
              <w:pStyle w:val="table10"/>
              <w:spacing w:before="120"/>
              <w:jc w:val="center"/>
            </w:pPr>
            <w:r>
              <w:t>46</w:t>
            </w:r>
          </w:p>
        </w:tc>
      </w:tr>
      <w:tr w:rsidR="006E2B5C">
        <w:trPr>
          <w:trHeight w:val="240"/>
        </w:trPr>
        <w:tc>
          <w:tcPr>
            <w:tcW w:w="1764" w:type="pct"/>
            <w:tcMar>
              <w:top w:w="0" w:type="dxa"/>
              <w:left w:w="6" w:type="dxa"/>
              <w:bottom w:w="0" w:type="dxa"/>
              <w:right w:w="6" w:type="dxa"/>
            </w:tcMar>
            <w:hideMark/>
          </w:tcPr>
          <w:p w:rsidR="006E2B5C" w:rsidRDefault="006E2B5C">
            <w:pPr>
              <w:pStyle w:val="table10"/>
              <w:spacing w:before="120"/>
            </w:pPr>
            <w:r>
              <w:t>Минская</w:t>
            </w:r>
          </w:p>
        </w:tc>
        <w:tc>
          <w:tcPr>
            <w:tcW w:w="1203" w:type="pct"/>
            <w:tcMar>
              <w:top w:w="0" w:type="dxa"/>
              <w:left w:w="6" w:type="dxa"/>
              <w:bottom w:w="0" w:type="dxa"/>
              <w:right w:w="6" w:type="dxa"/>
            </w:tcMar>
            <w:hideMark/>
          </w:tcPr>
          <w:p w:rsidR="006E2B5C" w:rsidRDefault="006E2B5C">
            <w:pPr>
              <w:pStyle w:val="table10"/>
              <w:spacing w:before="120"/>
              <w:jc w:val="center"/>
            </w:pPr>
            <w:r>
              <w:t>13</w:t>
            </w:r>
          </w:p>
        </w:tc>
        <w:tc>
          <w:tcPr>
            <w:tcW w:w="1170" w:type="pct"/>
            <w:tcMar>
              <w:top w:w="0" w:type="dxa"/>
              <w:left w:w="6" w:type="dxa"/>
              <w:bottom w:w="0" w:type="dxa"/>
              <w:right w:w="6" w:type="dxa"/>
            </w:tcMar>
            <w:hideMark/>
          </w:tcPr>
          <w:p w:rsidR="006E2B5C" w:rsidRDefault="006E2B5C">
            <w:pPr>
              <w:pStyle w:val="table10"/>
              <w:spacing w:before="120"/>
              <w:jc w:val="center"/>
            </w:pPr>
            <w:r>
              <w:t>40</w:t>
            </w:r>
          </w:p>
        </w:tc>
        <w:tc>
          <w:tcPr>
            <w:tcW w:w="863" w:type="pct"/>
            <w:tcMar>
              <w:top w:w="0" w:type="dxa"/>
              <w:left w:w="6" w:type="dxa"/>
              <w:bottom w:w="0" w:type="dxa"/>
              <w:right w:w="6" w:type="dxa"/>
            </w:tcMar>
            <w:hideMark/>
          </w:tcPr>
          <w:p w:rsidR="006E2B5C" w:rsidRDefault="006E2B5C">
            <w:pPr>
              <w:pStyle w:val="table10"/>
              <w:spacing w:before="120"/>
              <w:jc w:val="center"/>
            </w:pPr>
            <w:r>
              <w:t>68</w:t>
            </w:r>
          </w:p>
        </w:tc>
      </w:tr>
      <w:tr w:rsidR="006E2B5C">
        <w:trPr>
          <w:trHeight w:val="240"/>
        </w:trPr>
        <w:tc>
          <w:tcPr>
            <w:tcW w:w="1764"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120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7</w:t>
            </w:r>
          </w:p>
        </w:tc>
        <w:tc>
          <w:tcPr>
            <w:tcW w:w="1170"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21</w:t>
            </w:r>
          </w:p>
        </w:tc>
        <w:tc>
          <w:tcPr>
            <w:tcW w:w="86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45</w:t>
            </w:r>
          </w:p>
        </w:tc>
      </w:tr>
      <w:tr w:rsidR="006E2B5C">
        <w:trPr>
          <w:trHeight w:val="240"/>
        </w:trPr>
        <w:tc>
          <w:tcPr>
            <w:tcW w:w="1764"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1203" w:type="pct"/>
            <w:tcBorders>
              <w:top w:val="single" w:sz="4" w:space="0" w:color="auto"/>
            </w:tcBorders>
            <w:tcMar>
              <w:top w:w="0" w:type="dxa"/>
              <w:left w:w="6" w:type="dxa"/>
              <w:bottom w:w="0" w:type="dxa"/>
              <w:right w:w="6" w:type="dxa"/>
            </w:tcMar>
            <w:hideMark/>
          </w:tcPr>
          <w:p w:rsidR="006E2B5C" w:rsidRDefault="006E2B5C">
            <w:pPr>
              <w:pStyle w:val="table10"/>
              <w:jc w:val="center"/>
            </w:pPr>
            <w:r>
              <w:t>48</w:t>
            </w:r>
          </w:p>
        </w:tc>
        <w:tc>
          <w:tcPr>
            <w:tcW w:w="1170" w:type="pct"/>
            <w:tcBorders>
              <w:top w:val="single" w:sz="4" w:space="0" w:color="auto"/>
            </w:tcBorders>
            <w:tcMar>
              <w:top w:w="0" w:type="dxa"/>
              <w:left w:w="6" w:type="dxa"/>
              <w:bottom w:w="0" w:type="dxa"/>
              <w:right w:w="6" w:type="dxa"/>
            </w:tcMar>
            <w:hideMark/>
          </w:tcPr>
          <w:p w:rsidR="006E2B5C" w:rsidRDefault="006E2B5C">
            <w:pPr>
              <w:pStyle w:val="table10"/>
              <w:jc w:val="center"/>
            </w:pPr>
            <w:r>
              <w:t>138</w:t>
            </w:r>
          </w:p>
        </w:tc>
        <w:tc>
          <w:tcPr>
            <w:tcW w:w="863" w:type="pct"/>
            <w:tcBorders>
              <w:top w:val="single" w:sz="4" w:space="0" w:color="auto"/>
            </w:tcBorders>
            <w:tcMar>
              <w:top w:w="0" w:type="dxa"/>
              <w:left w:w="6" w:type="dxa"/>
              <w:bottom w:w="0" w:type="dxa"/>
              <w:right w:w="6" w:type="dxa"/>
            </w:tcMar>
            <w:hideMark/>
          </w:tcPr>
          <w:p w:rsidR="006E2B5C" w:rsidRDefault="006E2B5C">
            <w:pPr>
              <w:pStyle w:val="table10"/>
              <w:jc w:val="center"/>
            </w:pPr>
            <w:r>
              <w:t>260</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7</w:t>
            </w:r>
          </w:p>
          <w:p w:rsidR="006E2B5C" w:rsidRDefault="006E2B5C">
            <w:pPr>
              <w:pStyle w:val="append"/>
            </w:pPr>
            <w:r>
              <w:t xml:space="preserve">к мероприятиям по реализации </w:t>
            </w:r>
            <w:r>
              <w:br/>
              <w:t xml:space="preserve">Республиканской программы </w:t>
            </w:r>
            <w:r>
              <w:br/>
              <w:t xml:space="preserve">развития овцеводства </w:t>
            </w:r>
            <w:r>
              <w:br/>
              <w:t xml:space="preserve">на 2013–2015 годы </w:t>
            </w:r>
          </w:p>
        </w:tc>
      </w:tr>
    </w:tbl>
    <w:p w:rsidR="006E2B5C" w:rsidRDefault="006E2B5C">
      <w:pPr>
        <w:pStyle w:val="titlep"/>
        <w:jc w:val="left"/>
      </w:pPr>
      <w:r>
        <w:t>Строительство и реконструкция овцеводческих помещений мощностью 500–1000 голов по областям</w:t>
      </w:r>
    </w:p>
    <w:p w:rsidR="006E2B5C" w:rsidRDefault="006E2B5C">
      <w:pPr>
        <w:pStyle w:val="edizmeren"/>
      </w:pPr>
      <w:r>
        <w:t>(количество)</w:t>
      </w:r>
    </w:p>
    <w:tbl>
      <w:tblPr>
        <w:tblStyle w:val="tablencpi"/>
        <w:tblW w:w="5000" w:type="pct"/>
        <w:tblLook w:val="04A0" w:firstRow="1" w:lastRow="0" w:firstColumn="1" w:lastColumn="0" w:noHBand="0" w:noVBand="1"/>
      </w:tblPr>
      <w:tblGrid>
        <w:gridCol w:w="3761"/>
        <w:gridCol w:w="1532"/>
        <w:gridCol w:w="1346"/>
        <w:gridCol w:w="1346"/>
        <w:gridCol w:w="1413"/>
      </w:tblGrid>
      <w:tr w:rsidR="006E2B5C">
        <w:trPr>
          <w:trHeight w:val="240"/>
        </w:trPr>
        <w:tc>
          <w:tcPr>
            <w:tcW w:w="200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299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Строительство и реконструкция овцеводческих помещений</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8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всего</w:t>
            </w:r>
          </w:p>
        </w:tc>
        <w:tc>
          <w:tcPr>
            <w:tcW w:w="218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в том числе по годам</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7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2001"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81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32</w:t>
            </w:r>
          </w:p>
        </w:tc>
        <w:tc>
          <w:tcPr>
            <w:tcW w:w="716"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12</w:t>
            </w:r>
          </w:p>
        </w:tc>
        <w:tc>
          <w:tcPr>
            <w:tcW w:w="716"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10</w:t>
            </w:r>
          </w:p>
        </w:tc>
        <w:tc>
          <w:tcPr>
            <w:tcW w:w="752"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10</w:t>
            </w:r>
          </w:p>
        </w:tc>
      </w:tr>
      <w:tr w:rsidR="006E2B5C">
        <w:trPr>
          <w:trHeight w:val="240"/>
        </w:trPr>
        <w:tc>
          <w:tcPr>
            <w:tcW w:w="2001" w:type="pct"/>
            <w:tcMar>
              <w:top w:w="0" w:type="dxa"/>
              <w:left w:w="6" w:type="dxa"/>
              <w:bottom w:w="0" w:type="dxa"/>
              <w:right w:w="6" w:type="dxa"/>
            </w:tcMar>
            <w:hideMark/>
          </w:tcPr>
          <w:p w:rsidR="006E2B5C" w:rsidRDefault="006E2B5C">
            <w:pPr>
              <w:pStyle w:val="table10"/>
              <w:spacing w:before="120"/>
            </w:pPr>
            <w:r>
              <w:t>Витебская</w:t>
            </w:r>
          </w:p>
        </w:tc>
        <w:tc>
          <w:tcPr>
            <w:tcW w:w="815" w:type="pct"/>
            <w:tcMar>
              <w:top w:w="0" w:type="dxa"/>
              <w:left w:w="6" w:type="dxa"/>
              <w:bottom w:w="0" w:type="dxa"/>
              <w:right w:w="6" w:type="dxa"/>
            </w:tcMar>
            <w:hideMark/>
          </w:tcPr>
          <w:p w:rsidR="006E2B5C" w:rsidRDefault="006E2B5C">
            <w:pPr>
              <w:pStyle w:val="table10"/>
              <w:spacing w:before="120"/>
              <w:jc w:val="center"/>
            </w:pPr>
            <w:r>
              <w:t>32</w:t>
            </w:r>
          </w:p>
        </w:tc>
        <w:tc>
          <w:tcPr>
            <w:tcW w:w="716" w:type="pct"/>
            <w:tcMar>
              <w:top w:w="0" w:type="dxa"/>
              <w:left w:w="6" w:type="dxa"/>
              <w:bottom w:w="0" w:type="dxa"/>
              <w:right w:w="6" w:type="dxa"/>
            </w:tcMar>
            <w:hideMark/>
          </w:tcPr>
          <w:p w:rsidR="006E2B5C" w:rsidRDefault="006E2B5C">
            <w:pPr>
              <w:pStyle w:val="table10"/>
              <w:spacing w:before="120"/>
              <w:jc w:val="center"/>
            </w:pPr>
            <w:r>
              <w:t>10</w:t>
            </w:r>
          </w:p>
        </w:tc>
        <w:tc>
          <w:tcPr>
            <w:tcW w:w="716" w:type="pct"/>
            <w:tcMar>
              <w:top w:w="0" w:type="dxa"/>
              <w:left w:w="6" w:type="dxa"/>
              <w:bottom w:w="0" w:type="dxa"/>
              <w:right w:w="6" w:type="dxa"/>
            </w:tcMar>
            <w:hideMark/>
          </w:tcPr>
          <w:p w:rsidR="006E2B5C" w:rsidRDefault="006E2B5C">
            <w:pPr>
              <w:pStyle w:val="table10"/>
              <w:spacing w:before="120"/>
              <w:jc w:val="center"/>
            </w:pPr>
            <w:r>
              <w:t>10</w:t>
            </w:r>
          </w:p>
        </w:tc>
        <w:tc>
          <w:tcPr>
            <w:tcW w:w="752" w:type="pct"/>
            <w:tcMar>
              <w:top w:w="0" w:type="dxa"/>
              <w:left w:w="6" w:type="dxa"/>
              <w:bottom w:w="0" w:type="dxa"/>
              <w:right w:w="6" w:type="dxa"/>
            </w:tcMar>
            <w:hideMark/>
          </w:tcPr>
          <w:p w:rsidR="006E2B5C" w:rsidRDefault="006E2B5C">
            <w:pPr>
              <w:pStyle w:val="table10"/>
              <w:spacing w:before="120"/>
              <w:jc w:val="center"/>
            </w:pPr>
            <w:r>
              <w:t>12</w:t>
            </w:r>
          </w:p>
        </w:tc>
      </w:tr>
      <w:tr w:rsidR="006E2B5C">
        <w:trPr>
          <w:trHeight w:val="240"/>
        </w:trPr>
        <w:tc>
          <w:tcPr>
            <w:tcW w:w="2001" w:type="pct"/>
            <w:tcMar>
              <w:top w:w="0" w:type="dxa"/>
              <w:left w:w="6" w:type="dxa"/>
              <w:bottom w:w="0" w:type="dxa"/>
              <w:right w:w="6" w:type="dxa"/>
            </w:tcMar>
            <w:hideMark/>
          </w:tcPr>
          <w:p w:rsidR="006E2B5C" w:rsidRDefault="006E2B5C">
            <w:pPr>
              <w:pStyle w:val="table10"/>
              <w:spacing w:before="120"/>
            </w:pPr>
            <w:r>
              <w:t>Гомельская</w:t>
            </w:r>
          </w:p>
        </w:tc>
        <w:tc>
          <w:tcPr>
            <w:tcW w:w="815" w:type="pct"/>
            <w:tcMar>
              <w:top w:w="0" w:type="dxa"/>
              <w:left w:w="6" w:type="dxa"/>
              <w:bottom w:w="0" w:type="dxa"/>
              <w:right w:w="6" w:type="dxa"/>
            </w:tcMar>
            <w:hideMark/>
          </w:tcPr>
          <w:p w:rsidR="006E2B5C" w:rsidRDefault="006E2B5C">
            <w:pPr>
              <w:pStyle w:val="table10"/>
              <w:spacing w:before="120"/>
              <w:jc w:val="center"/>
            </w:pPr>
            <w:r>
              <w:t>28</w:t>
            </w:r>
          </w:p>
        </w:tc>
        <w:tc>
          <w:tcPr>
            <w:tcW w:w="716" w:type="pct"/>
            <w:tcMar>
              <w:top w:w="0" w:type="dxa"/>
              <w:left w:w="6" w:type="dxa"/>
              <w:bottom w:w="0" w:type="dxa"/>
              <w:right w:w="6" w:type="dxa"/>
            </w:tcMar>
            <w:hideMark/>
          </w:tcPr>
          <w:p w:rsidR="006E2B5C" w:rsidRDefault="006E2B5C">
            <w:pPr>
              <w:pStyle w:val="table10"/>
              <w:spacing w:before="120"/>
              <w:jc w:val="center"/>
            </w:pPr>
            <w:r>
              <w:t>8</w:t>
            </w:r>
          </w:p>
        </w:tc>
        <w:tc>
          <w:tcPr>
            <w:tcW w:w="716" w:type="pct"/>
            <w:tcMar>
              <w:top w:w="0" w:type="dxa"/>
              <w:left w:w="6" w:type="dxa"/>
              <w:bottom w:w="0" w:type="dxa"/>
              <w:right w:w="6" w:type="dxa"/>
            </w:tcMar>
            <w:hideMark/>
          </w:tcPr>
          <w:p w:rsidR="006E2B5C" w:rsidRDefault="006E2B5C">
            <w:pPr>
              <w:pStyle w:val="table10"/>
              <w:spacing w:before="120"/>
              <w:jc w:val="center"/>
            </w:pPr>
            <w:r>
              <w:t>8</w:t>
            </w:r>
          </w:p>
        </w:tc>
        <w:tc>
          <w:tcPr>
            <w:tcW w:w="752" w:type="pct"/>
            <w:tcMar>
              <w:top w:w="0" w:type="dxa"/>
              <w:left w:w="6" w:type="dxa"/>
              <w:bottom w:w="0" w:type="dxa"/>
              <w:right w:w="6" w:type="dxa"/>
            </w:tcMar>
            <w:hideMark/>
          </w:tcPr>
          <w:p w:rsidR="006E2B5C" w:rsidRDefault="006E2B5C">
            <w:pPr>
              <w:pStyle w:val="table10"/>
              <w:spacing w:before="120"/>
              <w:jc w:val="center"/>
            </w:pPr>
            <w:r>
              <w:t>12</w:t>
            </w:r>
          </w:p>
        </w:tc>
      </w:tr>
      <w:tr w:rsidR="006E2B5C">
        <w:trPr>
          <w:trHeight w:val="240"/>
        </w:trPr>
        <w:tc>
          <w:tcPr>
            <w:tcW w:w="2001" w:type="pct"/>
            <w:tcMar>
              <w:top w:w="0" w:type="dxa"/>
              <w:left w:w="6" w:type="dxa"/>
              <w:bottom w:w="0" w:type="dxa"/>
              <w:right w:w="6" w:type="dxa"/>
            </w:tcMar>
            <w:hideMark/>
          </w:tcPr>
          <w:p w:rsidR="006E2B5C" w:rsidRDefault="006E2B5C">
            <w:pPr>
              <w:pStyle w:val="table10"/>
              <w:spacing w:before="120"/>
            </w:pPr>
            <w:r>
              <w:t>Гродненская</w:t>
            </w:r>
          </w:p>
        </w:tc>
        <w:tc>
          <w:tcPr>
            <w:tcW w:w="815" w:type="pct"/>
            <w:tcMar>
              <w:top w:w="0" w:type="dxa"/>
              <w:left w:w="6" w:type="dxa"/>
              <w:bottom w:w="0" w:type="dxa"/>
              <w:right w:w="6" w:type="dxa"/>
            </w:tcMar>
            <w:hideMark/>
          </w:tcPr>
          <w:p w:rsidR="006E2B5C" w:rsidRDefault="006E2B5C">
            <w:pPr>
              <w:pStyle w:val="table10"/>
              <w:spacing w:before="120"/>
              <w:jc w:val="center"/>
            </w:pPr>
            <w:r>
              <w:t>43</w:t>
            </w:r>
          </w:p>
        </w:tc>
        <w:tc>
          <w:tcPr>
            <w:tcW w:w="716" w:type="pct"/>
            <w:tcMar>
              <w:top w:w="0" w:type="dxa"/>
              <w:left w:w="6" w:type="dxa"/>
              <w:bottom w:w="0" w:type="dxa"/>
              <w:right w:w="6" w:type="dxa"/>
            </w:tcMar>
            <w:hideMark/>
          </w:tcPr>
          <w:p w:rsidR="006E2B5C" w:rsidRDefault="006E2B5C">
            <w:pPr>
              <w:pStyle w:val="table10"/>
              <w:spacing w:before="120"/>
              <w:jc w:val="center"/>
            </w:pPr>
            <w:r>
              <w:t>13</w:t>
            </w:r>
          </w:p>
        </w:tc>
        <w:tc>
          <w:tcPr>
            <w:tcW w:w="716" w:type="pct"/>
            <w:tcMar>
              <w:top w:w="0" w:type="dxa"/>
              <w:left w:w="6" w:type="dxa"/>
              <w:bottom w:w="0" w:type="dxa"/>
              <w:right w:w="6" w:type="dxa"/>
            </w:tcMar>
            <w:hideMark/>
          </w:tcPr>
          <w:p w:rsidR="006E2B5C" w:rsidRDefault="006E2B5C">
            <w:pPr>
              <w:pStyle w:val="table10"/>
              <w:spacing w:before="120"/>
              <w:jc w:val="center"/>
            </w:pPr>
            <w:r>
              <w:t>14</w:t>
            </w:r>
          </w:p>
        </w:tc>
        <w:tc>
          <w:tcPr>
            <w:tcW w:w="752" w:type="pct"/>
            <w:tcMar>
              <w:top w:w="0" w:type="dxa"/>
              <w:left w:w="6" w:type="dxa"/>
              <w:bottom w:w="0" w:type="dxa"/>
              <w:right w:w="6" w:type="dxa"/>
            </w:tcMar>
            <w:hideMark/>
          </w:tcPr>
          <w:p w:rsidR="006E2B5C" w:rsidRDefault="006E2B5C">
            <w:pPr>
              <w:pStyle w:val="table10"/>
              <w:spacing w:before="120"/>
              <w:jc w:val="center"/>
            </w:pPr>
            <w:r>
              <w:t>16</w:t>
            </w:r>
          </w:p>
        </w:tc>
      </w:tr>
      <w:tr w:rsidR="006E2B5C">
        <w:trPr>
          <w:trHeight w:val="240"/>
        </w:trPr>
        <w:tc>
          <w:tcPr>
            <w:tcW w:w="2001" w:type="pct"/>
            <w:tcMar>
              <w:top w:w="0" w:type="dxa"/>
              <w:left w:w="6" w:type="dxa"/>
              <w:bottom w:w="0" w:type="dxa"/>
              <w:right w:w="6" w:type="dxa"/>
            </w:tcMar>
            <w:hideMark/>
          </w:tcPr>
          <w:p w:rsidR="006E2B5C" w:rsidRDefault="006E2B5C">
            <w:pPr>
              <w:pStyle w:val="table10"/>
              <w:spacing w:before="120"/>
            </w:pPr>
            <w:r>
              <w:t>Минская</w:t>
            </w:r>
          </w:p>
        </w:tc>
        <w:tc>
          <w:tcPr>
            <w:tcW w:w="815" w:type="pct"/>
            <w:tcMar>
              <w:top w:w="0" w:type="dxa"/>
              <w:left w:w="6" w:type="dxa"/>
              <w:bottom w:w="0" w:type="dxa"/>
              <w:right w:w="6" w:type="dxa"/>
            </w:tcMar>
            <w:hideMark/>
          </w:tcPr>
          <w:p w:rsidR="006E2B5C" w:rsidRDefault="006E2B5C">
            <w:pPr>
              <w:pStyle w:val="table10"/>
              <w:spacing w:before="120"/>
              <w:jc w:val="center"/>
            </w:pPr>
            <w:r>
              <w:t>53</w:t>
            </w:r>
          </w:p>
        </w:tc>
        <w:tc>
          <w:tcPr>
            <w:tcW w:w="716" w:type="pct"/>
            <w:tcMar>
              <w:top w:w="0" w:type="dxa"/>
              <w:left w:w="6" w:type="dxa"/>
              <w:bottom w:w="0" w:type="dxa"/>
              <w:right w:w="6" w:type="dxa"/>
            </w:tcMar>
            <w:hideMark/>
          </w:tcPr>
          <w:p w:rsidR="006E2B5C" w:rsidRDefault="006E2B5C">
            <w:pPr>
              <w:pStyle w:val="table10"/>
              <w:spacing w:before="120"/>
              <w:jc w:val="center"/>
            </w:pPr>
            <w:r>
              <w:t>18</w:t>
            </w:r>
          </w:p>
        </w:tc>
        <w:tc>
          <w:tcPr>
            <w:tcW w:w="716" w:type="pct"/>
            <w:tcMar>
              <w:top w:w="0" w:type="dxa"/>
              <w:left w:w="6" w:type="dxa"/>
              <w:bottom w:w="0" w:type="dxa"/>
              <w:right w:w="6" w:type="dxa"/>
            </w:tcMar>
            <w:hideMark/>
          </w:tcPr>
          <w:p w:rsidR="006E2B5C" w:rsidRDefault="006E2B5C">
            <w:pPr>
              <w:pStyle w:val="table10"/>
              <w:spacing w:before="120"/>
              <w:jc w:val="center"/>
            </w:pPr>
            <w:r>
              <w:t>15</w:t>
            </w:r>
          </w:p>
        </w:tc>
        <w:tc>
          <w:tcPr>
            <w:tcW w:w="752" w:type="pct"/>
            <w:tcMar>
              <w:top w:w="0" w:type="dxa"/>
              <w:left w:w="6" w:type="dxa"/>
              <w:bottom w:w="0" w:type="dxa"/>
              <w:right w:w="6" w:type="dxa"/>
            </w:tcMar>
            <w:hideMark/>
          </w:tcPr>
          <w:p w:rsidR="006E2B5C" w:rsidRDefault="006E2B5C">
            <w:pPr>
              <w:pStyle w:val="table10"/>
              <w:spacing w:before="120"/>
              <w:jc w:val="center"/>
            </w:pPr>
            <w:r>
              <w:t>20</w:t>
            </w:r>
          </w:p>
        </w:tc>
      </w:tr>
      <w:tr w:rsidR="006E2B5C">
        <w:trPr>
          <w:trHeight w:val="240"/>
        </w:trPr>
        <w:tc>
          <w:tcPr>
            <w:tcW w:w="2001"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815"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42</w:t>
            </w:r>
          </w:p>
        </w:tc>
        <w:tc>
          <w:tcPr>
            <w:tcW w:w="716"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14</w:t>
            </w:r>
          </w:p>
        </w:tc>
        <w:tc>
          <w:tcPr>
            <w:tcW w:w="716"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13</w:t>
            </w:r>
          </w:p>
        </w:tc>
        <w:tc>
          <w:tcPr>
            <w:tcW w:w="752"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15</w:t>
            </w:r>
          </w:p>
        </w:tc>
      </w:tr>
      <w:tr w:rsidR="006E2B5C">
        <w:trPr>
          <w:trHeight w:val="240"/>
        </w:trPr>
        <w:tc>
          <w:tcPr>
            <w:tcW w:w="2001"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815" w:type="pct"/>
            <w:tcBorders>
              <w:top w:val="single" w:sz="4" w:space="0" w:color="auto"/>
            </w:tcBorders>
            <w:tcMar>
              <w:top w:w="0" w:type="dxa"/>
              <w:left w:w="6" w:type="dxa"/>
              <w:bottom w:w="0" w:type="dxa"/>
              <w:right w:w="6" w:type="dxa"/>
            </w:tcMar>
            <w:hideMark/>
          </w:tcPr>
          <w:p w:rsidR="006E2B5C" w:rsidRDefault="006E2B5C">
            <w:pPr>
              <w:pStyle w:val="table10"/>
              <w:jc w:val="center"/>
            </w:pPr>
            <w:r>
              <w:t>230</w:t>
            </w:r>
          </w:p>
        </w:tc>
        <w:tc>
          <w:tcPr>
            <w:tcW w:w="716" w:type="pct"/>
            <w:tcBorders>
              <w:top w:val="single" w:sz="4" w:space="0" w:color="auto"/>
            </w:tcBorders>
            <w:tcMar>
              <w:top w:w="0" w:type="dxa"/>
              <w:left w:w="6" w:type="dxa"/>
              <w:bottom w:w="0" w:type="dxa"/>
              <w:right w:w="6" w:type="dxa"/>
            </w:tcMar>
            <w:hideMark/>
          </w:tcPr>
          <w:p w:rsidR="006E2B5C" w:rsidRDefault="006E2B5C">
            <w:pPr>
              <w:pStyle w:val="table10"/>
              <w:jc w:val="center"/>
            </w:pPr>
            <w:r>
              <w:t>75</w:t>
            </w:r>
          </w:p>
        </w:tc>
        <w:tc>
          <w:tcPr>
            <w:tcW w:w="716" w:type="pct"/>
            <w:tcBorders>
              <w:top w:val="single" w:sz="4" w:space="0" w:color="auto"/>
            </w:tcBorders>
            <w:tcMar>
              <w:top w:w="0" w:type="dxa"/>
              <w:left w:w="6" w:type="dxa"/>
              <w:bottom w:w="0" w:type="dxa"/>
              <w:right w:w="6" w:type="dxa"/>
            </w:tcMar>
            <w:hideMark/>
          </w:tcPr>
          <w:p w:rsidR="006E2B5C" w:rsidRDefault="006E2B5C">
            <w:pPr>
              <w:pStyle w:val="table10"/>
              <w:jc w:val="center"/>
            </w:pPr>
            <w:r>
              <w:t>70</w:t>
            </w:r>
          </w:p>
        </w:tc>
        <w:tc>
          <w:tcPr>
            <w:tcW w:w="752" w:type="pct"/>
            <w:tcBorders>
              <w:top w:val="single" w:sz="4" w:space="0" w:color="auto"/>
            </w:tcBorders>
            <w:tcMar>
              <w:top w:w="0" w:type="dxa"/>
              <w:left w:w="6" w:type="dxa"/>
              <w:bottom w:w="0" w:type="dxa"/>
              <w:right w:w="6" w:type="dxa"/>
            </w:tcMar>
            <w:hideMark/>
          </w:tcPr>
          <w:p w:rsidR="006E2B5C" w:rsidRDefault="006E2B5C">
            <w:pPr>
              <w:pStyle w:val="table10"/>
              <w:jc w:val="center"/>
            </w:pPr>
            <w:r>
              <w:t>85</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W w:w="5000" w:type="pct"/>
        <w:tblCellMar>
          <w:left w:w="0" w:type="dxa"/>
          <w:right w:w="0" w:type="dxa"/>
        </w:tblCellMar>
        <w:tblLook w:val="04A0" w:firstRow="1" w:lastRow="0" w:firstColumn="1" w:lastColumn="0" w:noHBand="0" w:noVBand="1"/>
      </w:tblPr>
      <w:tblGrid>
        <w:gridCol w:w="5838"/>
        <w:gridCol w:w="3560"/>
      </w:tblGrid>
      <w:tr w:rsidR="006E2B5C">
        <w:tc>
          <w:tcPr>
            <w:tcW w:w="3106" w:type="pct"/>
            <w:tcMar>
              <w:top w:w="0" w:type="dxa"/>
              <w:left w:w="6" w:type="dxa"/>
              <w:bottom w:w="0" w:type="dxa"/>
              <w:right w:w="6" w:type="dxa"/>
            </w:tcMar>
            <w:hideMark/>
          </w:tcPr>
          <w:p w:rsidR="006E2B5C" w:rsidRDefault="006E2B5C">
            <w:pPr>
              <w:pStyle w:val="newncpi"/>
            </w:pPr>
            <w:r>
              <w:t> </w:t>
            </w:r>
          </w:p>
        </w:tc>
        <w:tc>
          <w:tcPr>
            <w:tcW w:w="1894" w:type="pct"/>
            <w:tcMar>
              <w:top w:w="0" w:type="dxa"/>
              <w:left w:w="6" w:type="dxa"/>
              <w:bottom w:w="0" w:type="dxa"/>
              <w:right w:w="6" w:type="dxa"/>
            </w:tcMar>
            <w:hideMark/>
          </w:tcPr>
          <w:p w:rsidR="006E2B5C" w:rsidRDefault="006E2B5C">
            <w:pPr>
              <w:pStyle w:val="append1"/>
            </w:pPr>
            <w:r>
              <w:t>Приложение 8</w:t>
            </w:r>
          </w:p>
          <w:p w:rsidR="006E2B5C" w:rsidRDefault="006E2B5C">
            <w:pPr>
              <w:pStyle w:val="append"/>
            </w:pPr>
            <w:r>
              <w:t>к мероприятиям по реализации</w:t>
            </w:r>
            <w:r>
              <w:br/>
              <w:t>Республиканской программы</w:t>
            </w:r>
            <w:r>
              <w:br/>
              <w:t>развития овцеводства</w:t>
            </w:r>
            <w:r>
              <w:br/>
              <w:t>на 2013–2015 годы</w:t>
            </w:r>
            <w:r>
              <w:br/>
              <w:t>(в редакции постановления</w:t>
            </w:r>
            <w:r>
              <w:br/>
              <w:t>Совета Министров</w:t>
            </w:r>
            <w:r>
              <w:br/>
              <w:t>Республики Беларусь</w:t>
            </w:r>
            <w:r>
              <w:br/>
              <w:t xml:space="preserve">09.11.2015 № 933) </w:t>
            </w:r>
          </w:p>
        </w:tc>
      </w:tr>
    </w:tbl>
    <w:p w:rsidR="006E2B5C" w:rsidRDefault="006E2B5C">
      <w:pPr>
        <w:pStyle w:val="titlep"/>
        <w:jc w:val="left"/>
      </w:pPr>
      <w:r>
        <w:t>Объемы кредитных ресурсов на строительство и реконструкцию овцеводческих помещений</w:t>
      </w:r>
    </w:p>
    <w:p w:rsidR="006E2B5C" w:rsidRDefault="006E2B5C">
      <w:pPr>
        <w:pStyle w:val="edizmeren"/>
      </w:pPr>
      <w:r>
        <w:t>(в ценах 2012 года, млрд. рублей)</w:t>
      </w:r>
    </w:p>
    <w:tbl>
      <w:tblPr>
        <w:tblW w:w="5000" w:type="pct"/>
        <w:tblCellMar>
          <w:left w:w="0" w:type="dxa"/>
          <w:right w:w="0" w:type="dxa"/>
        </w:tblCellMar>
        <w:tblLook w:val="04A0" w:firstRow="1" w:lastRow="0" w:firstColumn="1" w:lastColumn="0" w:noHBand="0" w:noVBand="1"/>
      </w:tblPr>
      <w:tblGrid>
        <w:gridCol w:w="3533"/>
        <w:gridCol w:w="1438"/>
        <w:gridCol w:w="1423"/>
        <w:gridCol w:w="1423"/>
        <w:gridCol w:w="1581"/>
      </w:tblGrid>
      <w:tr w:rsidR="006E2B5C">
        <w:trPr>
          <w:trHeight w:val="240"/>
        </w:trPr>
        <w:tc>
          <w:tcPr>
            <w:tcW w:w="188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3120"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Объемы кредитных ресурсов</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всего</w:t>
            </w:r>
          </w:p>
        </w:tc>
        <w:tc>
          <w:tcPr>
            <w:tcW w:w="2355"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в том числе по годам</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1880"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76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133,3</w:t>
            </w:r>
          </w:p>
        </w:tc>
        <w:tc>
          <w:tcPr>
            <w:tcW w:w="757"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40,0</w:t>
            </w:r>
          </w:p>
        </w:tc>
        <w:tc>
          <w:tcPr>
            <w:tcW w:w="757"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46,6</w:t>
            </w:r>
          </w:p>
        </w:tc>
        <w:tc>
          <w:tcPr>
            <w:tcW w:w="841"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46,7</w:t>
            </w:r>
          </w:p>
        </w:tc>
      </w:tr>
      <w:tr w:rsidR="006E2B5C">
        <w:trPr>
          <w:trHeight w:val="240"/>
        </w:trPr>
        <w:tc>
          <w:tcPr>
            <w:tcW w:w="1880" w:type="pct"/>
            <w:tcMar>
              <w:top w:w="0" w:type="dxa"/>
              <w:left w:w="6" w:type="dxa"/>
              <w:bottom w:w="0" w:type="dxa"/>
              <w:right w:w="6" w:type="dxa"/>
            </w:tcMar>
            <w:hideMark/>
          </w:tcPr>
          <w:p w:rsidR="006E2B5C" w:rsidRDefault="006E2B5C">
            <w:pPr>
              <w:pStyle w:val="table10"/>
              <w:spacing w:before="120"/>
            </w:pPr>
            <w:r>
              <w:t>Витебская</w:t>
            </w:r>
          </w:p>
        </w:tc>
        <w:tc>
          <w:tcPr>
            <w:tcW w:w="765" w:type="pct"/>
            <w:tcMar>
              <w:top w:w="0" w:type="dxa"/>
              <w:left w:w="6" w:type="dxa"/>
              <w:bottom w:w="0" w:type="dxa"/>
              <w:right w:w="6" w:type="dxa"/>
            </w:tcMar>
            <w:hideMark/>
          </w:tcPr>
          <w:p w:rsidR="006E2B5C" w:rsidRDefault="006E2B5C">
            <w:pPr>
              <w:pStyle w:val="table10"/>
              <w:spacing w:before="120"/>
              <w:jc w:val="center"/>
            </w:pPr>
            <w:r>
              <w:t>136,0</w:t>
            </w:r>
          </w:p>
        </w:tc>
        <w:tc>
          <w:tcPr>
            <w:tcW w:w="757" w:type="pct"/>
            <w:tcMar>
              <w:top w:w="0" w:type="dxa"/>
              <w:left w:w="6" w:type="dxa"/>
              <w:bottom w:w="0" w:type="dxa"/>
              <w:right w:w="6" w:type="dxa"/>
            </w:tcMar>
            <w:hideMark/>
          </w:tcPr>
          <w:p w:rsidR="006E2B5C" w:rsidRDefault="006E2B5C">
            <w:pPr>
              <w:pStyle w:val="table10"/>
              <w:spacing w:before="120"/>
              <w:jc w:val="center"/>
            </w:pPr>
            <w:r>
              <w:t>33,4</w:t>
            </w:r>
          </w:p>
        </w:tc>
        <w:tc>
          <w:tcPr>
            <w:tcW w:w="757" w:type="pct"/>
            <w:tcMar>
              <w:top w:w="0" w:type="dxa"/>
              <w:left w:w="6" w:type="dxa"/>
              <w:bottom w:w="0" w:type="dxa"/>
              <w:right w:w="6" w:type="dxa"/>
            </w:tcMar>
            <w:hideMark/>
          </w:tcPr>
          <w:p w:rsidR="006E2B5C" w:rsidRDefault="006E2B5C">
            <w:pPr>
              <w:pStyle w:val="table10"/>
              <w:spacing w:before="120"/>
              <w:jc w:val="center"/>
            </w:pPr>
            <w:r>
              <w:t>46,6</w:t>
            </w:r>
          </w:p>
        </w:tc>
        <w:tc>
          <w:tcPr>
            <w:tcW w:w="841" w:type="pct"/>
            <w:tcMar>
              <w:top w:w="0" w:type="dxa"/>
              <w:left w:w="6" w:type="dxa"/>
              <w:bottom w:w="0" w:type="dxa"/>
              <w:right w:w="6" w:type="dxa"/>
            </w:tcMar>
            <w:hideMark/>
          </w:tcPr>
          <w:p w:rsidR="006E2B5C" w:rsidRDefault="006E2B5C">
            <w:pPr>
              <w:pStyle w:val="table10"/>
              <w:spacing w:before="120"/>
              <w:jc w:val="center"/>
            </w:pPr>
            <w:r>
              <w:t>56,0</w:t>
            </w:r>
          </w:p>
        </w:tc>
      </w:tr>
      <w:tr w:rsidR="006E2B5C">
        <w:trPr>
          <w:trHeight w:val="240"/>
        </w:trPr>
        <w:tc>
          <w:tcPr>
            <w:tcW w:w="1880" w:type="pct"/>
            <w:tcMar>
              <w:top w:w="0" w:type="dxa"/>
              <w:left w:w="6" w:type="dxa"/>
              <w:bottom w:w="0" w:type="dxa"/>
              <w:right w:w="6" w:type="dxa"/>
            </w:tcMar>
            <w:hideMark/>
          </w:tcPr>
          <w:p w:rsidR="006E2B5C" w:rsidRDefault="006E2B5C">
            <w:pPr>
              <w:pStyle w:val="table10"/>
              <w:spacing w:before="120"/>
            </w:pPr>
            <w:r>
              <w:t>Гомельская</w:t>
            </w:r>
          </w:p>
        </w:tc>
        <w:tc>
          <w:tcPr>
            <w:tcW w:w="765" w:type="pct"/>
            <w:tcMar>
              <w:top w:w="0" w:type="dxa"/>
              <w:left w:w="6" w:type="dxa"/>
              <w:bottom w:w="0" w:type="dxa"/>
              <w:right w:w="6" w:type="dxa"/>
            </w:tcMar>
            <w:hideMark/>
          </w:tcPr>
          <w:p w:rsidR="006E2B5C" w:rsidRDefault="006E2B5C">
            <w:pPr>
              <w:pStyle w:val="table10"/>
              <w:spacing w:before="120"/>
              <w:jc w:val="center"/>
            </w:pPr>
            <w:r>
              <w:t>120,0</w:t>
            </w:r>
          </w:p>
        </w:tc>
        <w:tc>
          <w:tcPr>
            <w:tcW w:w="757" w:type="pct"/>
            <w:tcMar>
              <w:top w:w="0" w:type="dxa"/>
              <w:left w:w="6" w:type="dxa"/>
              <w:bottom w:w="0" w:type="dxa"/>
              <w:right w:w="6" w:type="dxa"/>
            </w:tcMar>
            <w:hideMark/>
          </w:tcPr>
          <w:p w:rsidR="006E2B5C" w:rsidRDefault="006E2B5C">
            <w:pPr>
              <w:pStyle w:val="table10"/>
              <w:spacing w:before="120"/>
              <w:jc w:val="center"/>
            </w:pPr>
            <w:r>
              <w:t>26,7</w:t>
            </w:r>
          </w:p>
        </w:tc>
        <w:tc>
          <w:tcPr>
            <w:tcW w:w="757" w:type="pct"/>
            <w:tcMar>
              <w:top w:w="0" w:type="dxa"/>
              <w:left w:w="6" w:type="dxa"/>
              <w:bottom w:w="0" w:type="dxa"/>
              <w:right w:w="6" w:type="dxa"/>
            </w:tcMar>
            <w:hideMark/>
          </w:tcPr>
          <w:p w:rsidR="006E2B5C" w:rsidRDefault="006E2B5C">
            <w:pPr>
              <w:pStyle w:val="table10"/>
              <w:spacing w:before="120"/>
              <w:jc w:val="center"/>
            </w:pPr>
            <w:r>
              <w:t>37,3</w:t>
            </w:r>
          </w:p>
        </w:tc>
        <w:tc>
          <w:tcPr>
            <w:tcW w:w="841" w:type="pct"/>
            <w:tcMar>
              <w:top w:w="0" w:type="dxa"/>
              <w:left w:w="6" w:type="dxa"/>
              <w:bottom w:w="0" w:type="dxa"/>
              <w:right w:w="6" w:type="dxa"/>
            </w:tcMar>
            <w:hideMark/>
          </w:tcPr>
          <w:p w:rsidR="006E2B5C" w:rsidRDefault="006E2B5C">
            <w:pPr>
              <w:pStyle w:val="table10"/>
              <w:spacing w:before="120"/>
              <w:jc w:val="center"/>
            </w:pPr>
            <w:r>
              <w:t>56,0</w:t>
            </w:r>
          </w:p>
        </w:tc>
      </w:tr>
      <w:tr w:rsidR="006E2B5C">
        <w:trPr>
          <w:trHeight w:val="240"/>
        </w:trPr>
        <w:tc>
          <w:tcPr>
            <w:tcW w:w="1880" w:type="pct"/>
            <w:tcMar>
              <w:top w:w="0" w:type="dxa"/>
              <w:left w:w="6" w:type="dxa"/>
              <w:bottom w:w="0" w:type="dxa"/>
              <w:right w:w="6" w:type="dxa"/>
            </w:tcMar>
            <w:hideMark/>
          </w:tcPr>
          <w:p w:rsidR="006E2B5C" w:rsidRDefault="006E2B5C">
            <w:pPr>
              <w:pStyle w:val="table10"/>
              <w:spacing w:before="120"/>
            </w:pPr>
            <w:r>
              <w:t>Гродненская</w:t>
            </w:r>
          </w:p>
        </w:tc>
        <w:tc>
          <w:tcPr>
            <w:tcW w:w="765" w:type="pct"/>
            <w:tcMar>
              <w:top w:w="0" w:type="dxa"/>
              <w:left w:w="6" w:type="dxa"/>
              <w:bottom w:w="0" w:type="dxa"/>
              <w:right w:w="6" w:type="dxa"/>
            </w:tcMar>
            <w:hideMark/>
          </w:tcPr>
          <w:p w:rsidR="006E2B5C" w:rsidRDefault="006E2B5C">
            <w:pPr>
              <w:pStyle w:val="table10"/>
              <w:spacing w:before="120"/>
              <w:jc w:val="center"/>
            </w:pPr>
            <w:r>
              <w:t>183,3</w:t>
            </w:r>
          </w:p>
        </w:tc>
        <w:tc>
          <w:tcPr>
            <w:tcW w:w="757" w:type="pct"/>
            <w:tcMar>
              <w:top w:w="0" w:type="dxa"/>
              <w:left w:w="6" w:type="dxa"/>
              <w:bottom w:w="0" w:type="dxa"/>
              <w:right w:w="6" w:type="dxa"/>
            </w:tcMar>
            <w:hideMark/>
          </w:tcPr>
          <w:p w:rsidR="006E2B5C" w:rsidRDefault="006E2B5C">
            <w:pPr>
              <w:pStyle w:val="table10"/>
              <w:spacing w:before="120"/>
              <w:jc w:val="center"/>
            </w:pPr>
            <w:r>
              <w:t>43,4</w:t>
            </w:r>
          </w:p>
        </w:tc>
        <w:tc>
          <w:tcPr>
            <w:tcW w:w="757" w:type="pct"/>
            <w:tcMar>
              <w:top w:w="0" w:type="dxa"/>
              <w:left w:w="6" w:type="dxa"/>
              <w:bottom w:w="0" w:type="dxa"/>
              <w:right w:w="6" w:type="dxa"/>
            </w:tcMar>
            <w:hideMark/>
          </w:tcPr>
          <w:p w:rsidR="006E2B5C" w:rsidRDefault="006E2B5C">
            <w:pPr>
              <w:pStyle w:val="table10"/>
              <w:spacing w:before="120"/>
              <w:jc w:val="center"/>
            </w:pPr>
            <w:r>
              <w:t>65,3</w:t>
            </w:r>
          </w:p>
        </w:tc>
        <w:tc>
          <w:tcPr>
            <w:tcW w:w="841" w:type="pct"/>
            <w:tcMar>
              <w:top w:w="0" w:type="dxa"/>
              <w:left w:w="6" w:type="dxa"/>
              <w:bottom w:w="0" w:type="dxa"/>
              <w:right w:w="6" w:type="dxa"/>
            </w:tcMar>
            <w:hideMark/>
          </w:tcPr>
          <w:p w:rsidR="006E2B5C" w:rsidRDefault="006E2B5C">
            <w:pPr>
              <w:pStyle w:val="table10"/>
              <w:spacing w:before="120"/>
              <w:jc w:val="center"/>
            </w:pPr>
            <w:r>
              <w:t>74,6</w:t>
            </w:r>
          </w:p>
        </w:tc>
      </w:tr>
      <w:tr w:rsidR="006E2B5C">
        <w:trPr>
          <w:trHeight w:val="240"/>
        </w:trPr>
        <w:tc>
          <w:tcPr>
            <w:tcW w:w="1880" w:type="pct"/>
            <w:tcMar>
              <w:top w:w="0" w:type="dxa"/>
              <w:left w:w="6" w:type="dxa"/>
              <w:bottom w:w="0" w:type="dxa"/>
              <w:right w:w="6" w:type="dxa"/>
            </w:tcMar>
            <w:hideMark/>
          </w:tcPr>
          <w:p w:rsidR="006E2B5C" w:rsidRDefault="006E2B5C">
            <w:pPr>
              <w:pStyle w:val="table10"/>
              <w:spacing w:before="120"/>
            </w:pPr>
            <w:r>
              <w:t>Минская</w:t>
            </w:r>
          </w:p>
        </w:tc>
        <w:tc>
          <w:tcPr>
            <w:tcW w:w="765" w:type="pct"/>
            <w:tcMar>
              <w:top w:w="0" w:type="dxa"/>
              <w:left w:w="6" w:type="dxa"/>
              <w:bottom w:w="0" w:type="dxa"/>
              <w:right w:w="6" w:type="dxa"/>
            </w:tcMar>
            <w:hideMark/>
          </w:tcPr>
          <w:p w:rsidR="006E2B5C" w:rsidRDefault="006E2B5C">
            <w:pPr>
              <w:pStyle w:val="table10"/>
              <w:spacing w:before="120"/>
              <w:jc w:val="center"/>
            </w:pPr>
            <w:r>
              <w:t>223,3</w:t>
            </w:r>
          </w:p>
        </w:tc>
        <w:tc>
          <w:tcPr>
            <w:tcW w:w="757" w:type="pct"/>
            <w:tcMar>
              <w:top w:w="0" w:type="dxa"/>
              <w:left w:w="6" w:type="dxa"/>
              <w:bottom w:w="0" w:type="dxa"/>
              <w:right w:w="6" w:type="dxa"/>
            </w:tcMar>
            <w:hideMark/>
          </w:tcPr>
          <w:p w:rsidR="006E2B5C" w:rsidRDefault="006E2B5C">
            <w:pPr>
              <w:pStyle w:val="table10"/>
              <w:spacing w:before="120"/>
              <w:jc w:val="center"/>
            </w:pPr>
            <w:r>
              <w:t>60,0</w:t>
            </w:r>
          </w:p>
        </w:tc>
        <w:tc>
          <w:tcPr>
            <w:tcW w:w="757" w:type="pct"/>
            <w:tcMar>
              <w:top w:w="0" w:type="dxa"/>
              <w:left w:w="6" w:type="dxa"/>
              <w:bottom w:w="0" w:type="dxa"/>
              <w:right w:w="6" w:type="dxa"/>
            </w:tcMar>
            <w:hideMark/>
          </w:tcPr>
          <w:p w:rsidR="006E2B5C" w:rsidRDefault="006E2B5C">
            <w:pPr>
              <w:pStyle w:val="table10"/>
              <w:spacing w:before="120"/>
              <w:jc w:val="center"/>
            </w:pPr>
            <w:r>
              <w:t>70,0</w:t>
            </w:r>
          </w:p>
        </w:tc>
        <w:tc>
          <w:tcPr>
            <w:tcW w:w="841" w:type="pct"/>
            <w:tcMar>
              <w:top w:w="0" w:type="dxa"/>
              <w:left w:w="6" w:type="dxa"/>
              <w:bottom w:w="0" w:type="dxa"/>
              <w:right w:w="6" w:type="dxa"/>
            </w:tcMar>
            <w:hideMark/>
          </w:tcPr>
          <w:p w:rsidR="006E2B5C" w:rsidRDefault="006E2B5C">
            <w:pPr>
              <w:pStyle w:val="table10"/>
              <w:spacing w:before="120"/>
              <w:jc w:val="center"/>
            </w:pPr>
            <w:r>
              <w:t>93,3</w:t>
            </w:r>
          </w:p>
        </w:tc>
      </w:tr>
      <w:tr w:rsidR="006E2B5C">
        <w:trPr>
          <w:trHeight w:val="240"/>
        </w:trPr>
        <w:tc>
          <w:tcPr>
            <w:tcW w:w="1880"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765"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177,3</w:t>
            </w:r>
          </w:p>
        </w:tc>
        <w:tc>
          <w:tcPr>
            <w:tcW w:w="757"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46,7</w:t>
            </w:r>
          </w:p>
        </w:tc>
        <w:tc>
          <w:tcPr>
            <w:tcW w:w="757"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60,6</w:t>
            </w:r>
          </w:p>
        </w:tc>
        <w:tc>
          <w:tcPr>
            <w:tcW w:w="841"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70,0</w:t>
            </w:r>
          </w:p>
        </w:tc>
      </w:tr>
      <w:tr w:rsidR="006E2B5C">
        <w:trPr>
          <w:trHeight w:val="240"/>
        </w:trPr>
        <w:tc>
          <w:tcPr>
            <w:tcW w:w="1880" w:type="pct"/>
            <w:tcBorders>
              <w:top w:val="single" w:sz="4" w:space="0" w:color="auto"/>
            </w:tcBorders>
            <w:tcMar>
              <w:top w:w="0" w:type="dxa"/>
              <w:left w:w="6" w:type="dxa"/>
              <w:bottom w:w="0" w:type="dxa"/>
              <w:right w:w="6" w:type="dxa"/>
            </w:tcMar>
            <w:hideMark/>
          </w:tcPr>
          <w:p w:rsidR="006E2B5C" w:rsidRDefault="006E2B5C">
            <w:pPr>
              <w:pStyle w:val="table10"/>
              <w:spacing w:before="120"/>
              <w:ind w:left="284"/>
            </w:pPr>
            <w:r>
              <w:t>Итого</w:t>
            </w:r>
          </w:p>
        </w:tc>
        <w:tc>
          <w:tcPr>
            <w:tcW w:w="76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973,2</w:t>
            </w:r>
          </w:p>
        </w:tc>
        <w:tc>
          <w:tcPr>
            <w:tcW w:w="757"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250,2</w:t>
            </w:r>
          </w:p>
        </w:tc>
        <w:tc>
          <w:tcPr>
            <w:tcW w:w="757"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326,4</w:t>
            </w:r>
          </w:p>
        </w:tc>
        <w:tc>
          <w:tcPr>
            <w:tcW w:w="841"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396,6</w:t>
            </w:r>
          </w:p>
        </w:tc>
      </w:tr>
    </w:tbl>
    <w:p w:rsidR="006E2B5C" w:rsidRDefault="006E2B5C">
      <w:pPr>
        <w:pStyle w:val="newncpi"/>
      </w:pPr>
      <w:r>
        <w:t> </w:t>
      </w:r>
    </w:p>
    <w:p w:rsidR="006E2B5C" w:rsidRDefault="006E2B5C">
      <w:pPr>
        <w:pStyle w:val="snoskiline"/>
      </w:pPr>
      <w:r>
        <w:t>______________________________</w:t>
      </w:r>
    </w:p>
    <w:p w:rsidR="006E2B5C" w:rsidRDefault="006E2B5C">
      <w:pPr>
        <w:pStyle w:val="snoski"/>
        <w:spacing w:after="240"/>
      </w:pPr>
      <w:r>
        <w:t>* Кредитование банками будет осуществляться в пределах имеющихся источников с учетом постановления Совета Министров Республики Беларусь от 7 февраля 2015 г. № 76 «О финансировании государственных программ и мероприятий в 2015 году» (Национальный правовой Интернет-портал Республики Беларусь, 17.02.2015, 5/40100).</w:t>
      </w:r>
    </w:p>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9</w:t>
            </w:r>
          </w:p>
          <w:p w:rsidR="006E2B5C" w:rsidRDefault="006E2B5C">
            <w:pPr>
              <w:pStyle w:val="append"/>
            </w:pPr>
            <w:r>
              <w:t xml:space="preserve">к мероприятиям по реализации </w:t>
            </w:r>
            <w:r>
              <w:br/>
              <w:t xml:space="preserve">Республиканской программы </w:t>
            </w:r>
            <w:r>
              <w:br/>
              <w:t xml:space="preserve">развития овцеводства </w:t>
            </w:r>
            <w:r>
              <w:br/>
              <w:t xml:space="preserve">на 2013–2015 годы </w:t>
            </w:r>
          </w:p>
        </w:tc>
      </w:tr>
    </w:tbl>
    <w:p w:rsidR="006E2B5C" w:rsidRDefault="006E2B5C">
      <w:pPr>
        <w:pStyle w:val="titlep"/>
        <w:jc w:val="left"/>
      </w:pPr>
      <w:r>
        <w:t>Объемы производства технологических комбикормов для обеспечения отрасли овцеводства</w:t>
      </w:r>
    </w:p>
    <w:p w:rsidR="006E2B5C" w:rsidRDefault="006E2B5C">
      <w:pPr>
        <w:pStyle w:val="edizmeren"/>
      </w:pPr>
      <w:r>
        <w:t>(тонн)</w:t>
      </w:r>
    </w:p>
    <w:tbl>
      <w:tblPr>
        <w:tblStyle w:val="tablencpi"/>
        <w:tblW w:w="5000" w:type="pct"/>
        <w:tblLook w:val="04A0" w:firstRow="1" w:lastRow="0" w:firstColumn="1" w:lastColumn="0" w:noHBand="0" w:noVBand="1"/>
      </w:tblPr>
      <w:tblGrid>
        <w:gridCol w:w="4308"/>
        <w:gridCol w:w="1541"/>
        <w:gridCol w:w="1735"/>
        <w:gridCol w:w="1814"/>
      </w:tblGrid>
      <w:tr w:rsidR="006E2B5C">
        <w:trPr>
          <w:trHeight w:val="240"/>
        </w:trPr>
        <w:tc>
          <w:tcPr>
            <w:tcW w:w="229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2708"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Объемы производства комбикормов по годам</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2292"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82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120</w:t>
            </w:r>
          </w:p>
        </w:tc>
        <w:tc>
          <w:tcPr>
            <w:tcW w:w="92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290</w:t>
            </w:r>
          </w:p>
        </w:tc>
        <w:tc>
          <w:tcPr>
            <w:tcW w:w="964"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480</w:t>
            </w:r>
          </w:p>
        </w:tc>
      </w:tr>
      <w:tr w:rsidR="006E2B5C">
        <w:trPr>
          <w:trHeight w:val="240"/>
        </w:trPr>
        <w:tc>
          <w:tcPr>
            <w:tcW w:w="2292" w:type="pct"/>
            <w:tcMar>
              <w:top w:w="0" w:type="dxa"/>
              <w:left w:w="6" w:type="dxa"/>
              <w:bottom w:w="0" w:type="dxa"/>
              <w:right w:w="6" w:type="dxa"/>
            </w:tcMar>
            <w:hideMark/>
          </w:tcPr>
          <w:p w:rsidR="006E2B5C" w:rsidRDefault="006E2B5C">
            <w:pPr>
              <w:pStyle w:val="table10"/>
              <w:spacing w:before="120"/>
            </w:pPr>
            <w:r>
              <w:t>Витебская</w:t>
            </w:r>
          </w:p>
        </w:tc>
        <w:tc>
          <w:tcPr>
            <w:tcW w:w="820" w:type="pct"/>
            <w:tcMar>
              <w:top w:w="0" w:type="dxa"/>
              <w:left w:w="6" w:type="dxa"/>
              <w:bottom w:w="0" w:type="dxa"/>
              <w:right w:w="6" w:type="dxa"/>
            </w:tcMar>
            <w:hideMark/>
          </w:tcPr>
          <w:p w:rsidR="006E2B5C" w:rsidRDefault="006E2B5C">
            <w:pPr>
              <w:pStyle w:val="table10"/>
              <w:spacing w:before="120"/>
              <w:jc w:val="center"/>
            </w:pPr>
            <w:r>
              <w:t>75</w:t>
            </w:r>
          </w:p>
        </w:tc>
        <w:tc>
          <w:tcPr>
            <w:tcW w:w="923" w:type="pct"/>
            <w:tcMar>
              <w:top w:w="0" w:type="dxa"/>
              <w:left w:w="6" w:type="dxa"/>
              <w:bottom w:w="0" w:type="dxa"/>
              <w:right w:w="6" w:type="dxa"/>
            </w:tcMar>
            <w:hideMark/>
          </w:tcPr>
          <w:p w:rsidR="006E2B5C" w:rsidRDefault="006E2B5C">
            <w:pPr>
              <w:pStyle w:val="table10"/>
              <w:spacing w:before="120"/>
              <w:jc w:val="center"/>
            </w:pPr>
            <w:r>
              <w:t>180</w:t>
            </w:r>
          </w:p>
        </w:tc>
        <w:tc>
          <w:tcPr>
            <w:tcW w:w="964" w:type="pct"/>
            <w:tcMar>
              <w:top w:w="0" w:type="dxa"/>
              <w:left w:w="6" w:type="dxa"/>
              <w:bottom w:w="0" w:type="dxa"/>
              <w:right w:w="6" w:type="dxa"/>
            </w:tcMar>
            <w:hideMark/>
          </w:tcPr>
          <w:p w:rsidR="006E2B5C" w:rsidRDefault="006E2B5C">
            <w:pPr>
              <w:pStyle w:val="table10"/>
              <w:spacing w:before="120"/>
              <w:jc w:val="center"/>
            </w:pPr>
            <w:r>
              <w:t>360</w:t>
            </w:r>
          </w:p>
        </w:tc>
      </w:tr>
      <w:tr w:rsidR="006E2B5C">
        <w:trPr>
          <w:trHeight w:val="240"/>
        </w:trPr>
        <w:tc>
          <w:tcPr>
            <w:tcW w:w="2292" w:type="pct"/>
            <w:tcMar>
              <w:top w:w="0" w:type="dxa"/>
              <w:left w:w="6" w:type="dxa"/>
              <w:bottom w:w="0" w:type="dxa"/>
              <w:right w:w="6" w:type="dxa"/>
            </w:tcMar>
            <w:hideMark/>
          </w:tcPr>
          <w:p w:rsidR="006E2B5C" w:rsidRDefault="006E2B5C">
            <w:pPr>
              <w:pStyle w:val="table10"/>
              <w:spacing w:before="120"/>
            </w:pPr>
            <w:r>
              <w:t>Гомельская</w:t>
            </w:r>
          </w:p>
        </w:tc>
        <w:tc>
          <w:tcPr>
            <w:tcW w:w="820" w:type="pct"/>
            <w:tcMar>
              <w:top w:w="0" w:type="dxa"/>
              <w:left w:w="6" w:type="dxa"/>
              <w:bottom w:w="0" w:type="dxa"/>
              <w:right w:w="6" w:type="dxa"/>
            </w:tcMar>
            <w:hideMark/>
          </w:tcPr>
          <w:p w:rsidR="006E2B5C" w:rsidRDefault="006E2B5C">
            <w:pPr>
              <w:pStyle w:val="table10"/>
              <w:spacing w:before="120"/>
              <w:jc w:val="center"/>
            </w:pPr>
            <w:r>
              <w:t>55</w:t>
            </w:r>
          </w:p>
        </w:tc>
        <w:tc>
          <w:tcPr>
            <w:tcW w:w="923" w:type="pct"/>
            <w:tcMar>
              <w:top w:w="0" w:type="dxa"/>
              <w:left w:w="6" w:type="dxa"/>
              <w:bottom w:w="0" w:type="dxa"/>
              <w:right w:w="6" w:type="dxa"/>
            </w:tcMar>
            <w:hideMark/>
          </w:tcPr>
          <w:p w:rsidR="006E2B5C" w:rsidRDefault="006E2B5C">
            <w:pPr>
              <w:pStyle w:val="table10"/>
              <w:spacing w:before="120"/>
              <w:jc w:val="center"/>
            </w:pPr>
            <w:r>
              <w:t>170</w:t>
            </w:r>
          </w:p>
        </w:tc>
        <w:tc>
          <w:tcPr>
            <w:tcW w:w="964" w:type="pct"/>
            <w:tcMar>
              <w:top w:w="0" w:type="dxa"/>
              <w:left w:w="6" w:type="dxa"/>
              <w:bottom w:w="0" w:type="dxa"/>
              <w:right w:w="6" w:type="dxa"/>
            </w:tcMar>
            <w:hideMark/>
          </w:tcPr>
          <w:p w:rsidR="006E2B5C" w:rsidRDefault="006E2B5C">
            <w:pPr>
              <w:pStyle w:val="table10"/>
              <w:spacing w:before="120"/>
              <w:jc w:val="center"/>
            </w:pPr>
            <w:r>
              <w:t>280</w:t>
            </w:r>
          </w:p>
        </w:tc>
      </w:tr>
      <w:tr w:rsidR="006E2B5C">
        <w:trPr>
          <w:trHeight w:val="240"/>
        </w:trPr>
        <w:tc>
          <w:tcPr>
            <w:tcW w:w="2292" w:type="pct"/>
            <w:tcMar>
              <w:top w:w="0" w:type="dxa"/>
              <w:left w:w="6" w:type="dxa"/>
              <w:bottom w:w="0" w:type="dxa"/>
              <w:right w:w="6" w:type="dxa"/>
            </w:tcMar>
            <w:hideMark/>
          </w:tcPr>
          <w:p w:rsidR="006E2B5C" w:rsidRDefault="006E2B5C">
            <w:pPr>
              <w:pStyle w:val="table10"/>
              <w:spacing w:before="120"/>
            </w:pPr>
            <w:r>
              <w:t>Гродненская</w:t>
            </w:r>
          </w:p>
        </w:tc>
        <w:tc>
          <w:tcPr>
            <w:tcW w:w="820" w:type="pct"/>
            <w:tcMar>
              <w:top w:w="0" w:type="dxa"/>
              <w:left w:w="6" w:type="dxa"/>
              <w:bottom w:w="0" w:type="dxa"/>
              <w:right w:w="6" w:type="dxa"/>
            </w:tcMar>
            <w:hideMark/>
          </w:tcPr>
          <w:p w:rsidR="006E2B5C" w:rsidRDefault="006E2B5C">
            <w:pPr>
              <w:pStyle w:val="table10"/>
              <w:spacing w:before="120"/>
              <w:jc w:val="center"/>
            </w:pPr>
            <w:r>
              <w:t>55</w:t>
            </w:r>
          </w:p>
        </w:tc>
        <w:tc>
          <w:tcPr>
            <w:tcW w:w="923" w:type="pct"/>
            <w:tcMar>
              <w:top w:w="0" w:type="dxa"/>
              <w:left w:w="6" w:type="dxa"/>
              <w:bottom w:w="0" w:type="dxa"/>
              <w:right w:w="6" w:type="dxa"/>
            </w:tcMar>
            <w:hideMark/>
          </w:tcPr>
          <w:p w:rsidR="006E2B5C" w:rsidRDefault="006E2B5C">
            <w:pPr>
              <w:pStyle w:val="table10"/>
              <w:spacing w:before="120"/>
              <w:jc w:val="center"/>
            </w:pPr>
            <w:r>
              <w:t>220</w:t>
            </w:r>
          </w:p>
        </w:tc>
        <w:tc>
          <w:tcPr>
            <w:tcW w:w="964" w:type="pct"/>
            <w:tcMar>
              <w:top w:w="0" w:type="dxa"/>
              <w:left w:w="6" w:type="dxa"/>
              <w:bottom w:w="0" w:type="dxa"/>
              <w:right w:w="6" w:type="dxa"/>
            </w:tcMar>
            <w:hideMark/>
          </w:tcPr>
          <w:p w:rsidR="006E2B5C" w:rsidRDefault="006E2B5C">
            <w:pPr>
              <w:pStyle w:val="table10"/>
              <w:spacing w:before="120"/>
              <w:jc w:val="center"/>
            </w:pPr>
            <w:r>
              <w:t>515</w:t>
            </w:r>
          </w:p>
        </w:tc>
      </w:tr>
      <w:tr w:rsidR="006E2B5C">
        <w:trPr>
          <w:trHeight w:val="240"/>
        </w:trPr>
        <w:tc>
          <w:tcPr>
            <w:tcW w:w="2292" w:type="pct"/>
            <w:tcMar>
              <w:top w:w="0" w:type="dxa"/>
              <w:left w:w="6" w:type="dxa"/>
              <w:bottom w:w="0" w:type="dxa"/>
              <w:right w:w="6" w:type="dxa"/>
            </w:tcMar>
            <w:hideMark/>
          </w:tcPr>
          <w:p w:rsidR="006E2B5C" w:rsidRDefault="006E2B5C">
            <w:pPr>
              <w:pStyle w:val="table10"/>
              <w:spacing w:before="120"/>
            </w:pPr>
            <w:r>
              <w:t>Минская</w:t>
            </w:r>
          </w:p>
        </w:tc>
        <w:tc>
          <w:tcPr>
            <w:tcW w:w="820" w:type="pct"/>
            <w:tcMar>
              <w:top w:w="0" w:type="dxa"/>
              <w:left w:w="6" w:type="dxa"/>
              <w:bottom w:w="0" w:type="dxa"/>
              <w:right w:w="6" w:type="dxa"/>
            </w:tcMar>
            <w:hideMark/>
          </w:tcPr>
          <w:p w:rsidR="006E2B5C" w:rsidRDefault="006E2B5C">
            <w:pPr>
              <w:pStyle w:val="table10"/>
              <w:spacing w:before="120"/>
              <w:jc w:val="center"/>
            </w:pPr>
            <w:r>
              <w:t>140</w:t>
            </w:r>
          </w:p>
        </w:tc>
        <w:tc>
          <w:tcPr>
            <w:tcW w:w="923" w:type="pct"/>
            <w:tcMar>
              <w:top w:w="0" w:type="dxa"/>
              <w:left w:w="6" w:type="dxa"/>
              <w:bottom w:w="0" w:type="dxa"/>
              <w:right w:w="6" w:type="dxa"/>
            </w:tcMar>
            <w:hideMark/>
          </w:tcPr>
          <w:p w:rsidR="006E2B5C" w:rsidRDefault="006E2B5C">
            <w:pPr>
              <w:pStyle w:val="table10"/>
              <w:spacing w:before="120"/>
              <w:jc w:val="center"/>
            </w:pPr>
            <w:r>
              <w:t>440</w:t>
            </w:r>
          </w:p>
        </w:tc>
        <w:tc>
          <w:tcPr>
            <w:tcW w:w="964" w:type="pct"/>
            <w:tcMar>
              <w:top w:w="0" w:type="dxa"/>
              <w:left w:w="6" w:type="dxa"/>
              <w:bottom w:w="0" w:type="dxa"/>
              <w:right w:w="6" w:type="dxa"/>
            </w:tcMar>
            <w:hideMark/>
          </w:tcPr>
          <w:p w:rsidR="006E2B5C" w:rsidRDefault="006E2B5C">
            <w:pPr>
              <w:pStyle w:val="table10"/>
              <w:spacing w:before="120"/>
              <w:jc w:val="center"/>
            </w:pPr>
            <w:r>
              <w:t>765</w:t>
            </w:r>
          </w:p>
        </w:tc>
      </w:tr>
      <w:tr w:rsidR="006E2B5C">
        <w:trPr>
          <w:trHeight w:val="240"/>
        </w:trPr>
        <w:tc>
          <w:tcPr>
            <w:tcW w:w="2292"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820"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80</w:t>
            </w:r>
          </w:p>
        </w:tc>
        <w:tc>
          <w:tcPr>
            <w:tcW w:w="92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230</w:t>
            </w:r>
          </w:p>
        </w:tc>
        <w:tc>
          <w:tcPr>
            <w:tcW w:w="964"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500</w:t>
            </w:r>
          </w:p>
        </w:tc>
      </w:tr>
      <w:tr w:rsidR="006E2B5C">
        <w:trPr>
          <w:trHeight w:val="240"/>
        </w:trPr>
        <w:tc>
          <w:tcPr>
            <w:tcW w:w="2292"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820" w:type="pct"/>
            <w:tcBorders>
              <w:top w:val="single" w:sz="4" w:space="0" w:color="auto"/>
            </w:tcBorders>
            <w:tcMar>
              <w:top w:w="0" w:type="dxa"/>
              <w:left w:w="6" w:type="dxa"/>
              <w:bottom w:w="0" w:type="dxa"/>
              <w:right w:w="6" w:type="dxa"/>
            </w:tcMar>
            <w:hideMark/>
          </w:tcPr>
          <w:p w:rsidR="006E2B5C" w:rsidRDefault="006E2B5C">
            <w:pPr>
              <w:pStyle w:val="table10"/>
              <w:jc w:val="center"/>
            </w:pPr>
            <w:r>
              <w:t>525</w:t>
            </w:r>
          </w:p>
        </w:tc>
        <w:tc>
          <w:tcPr>
            <w:tcW w:w="923" w:type="pct"/>
            <w:tcBorders>
              <w:top w:val="single" w:sz="4" w:space="0" w:color="auto"/>
            </w:tcBorders>
            <w:tcMar>
              <w:top w:w="0" w:type="dxa"/>
              <w:left w:w="6" w:type="dxa"/>
              <w:bottom w:w="0" w:type="dxa"/>
              <w:right w:w="6" w:type="dxa"/>
            </w:tcMar>
            <w:hideMark/>
          </w:tcPr>
          <w:p w:rsidR="006E2B5C" w:rsidRDefault="006E2B5C">
            <w:pPr>
              <w:pStyle w:val="table10"/>
              <w:jc w:val="center"/>
            </w:pPr>
            <w:r>
              <w:t>1530</w:t>
            </w:r>
          </w:p>
        </w:tc>
        <w:tc>
          <w:tcPr>
            <w:tcW w:w="964" w:type="pct"/>
            <w:tcBorders>
              <w:top w:val="single" w:sz="4" w:space="0" w:color="auto"/>
            </w:tcBorders>
            <w:tcMar>
              <w:top w:w="0" w:type="dxa"/>
              <w:left w:w="6" w:type="dxa"/>
              <w:bottom w:w="0" w:type="dxa"/>
              <w:right w:w="6" w:type="dxa"/>
            </w:tcMar>
            <w:hideMark/>
          </w:tcPr>
          <w:p w:rsidR="006E2B5C" w:rsidRDefault="006E2B5C">
            <w:pPr>
              <w:pStyle w:val="table10"/>
              <w:jc w:val="center"/>
            </w:pPr>
            <w:r>
              <w:t>2900</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10</w:t>
            </w:r>
          </w:p>
          <w:p w:rsidR="006E2B5C" w:rsidRDefault="006E2B5C">
            <w:pPr>
              <w:pStyle w:val="append"/>
            </w:pPr>
            <w:r>
              <w:t xml:space="preserve">к мероприятиям по реализации </w:t>
            </w:r>
            <w:r>
              <w:br/>
              <w:t xml:space="preserve">Республиканской программы </w:t>
            </w:r>
            <w:r>
              <w:br/>
              <w:t xml:space="preserve">развития овцеводства </w:t>
            </w:r>
            <w:r>
              <w:br/>
              <w:t xml:space="preserve">на 2013–2015 годы </w:t>
            </w:r>
          </w:p>
        </w:tc>
      </w:tr>
    </w:tbl>
    <w:p w:rsidR="006E2B5C" w:rsidRDefault="006E2B5C">
      <w:pPr>
        <w:pStyle w:val="titlep"/>
        <w:jc w:val="left"/>
      </w:pPr>
      <w:r>
        <w:t>Объемы заготовки сена для обеспечения отрасли овцеводства</w:t>
      </w:r>
    </w:p>
    <w:p w:rsidR="006E2B5C" w:rsidRDefault="006E2B5C">
      <w:pPr>
        <w:pStyle w:val="edizmeren"/>
      </w:pPr>
      <w:r>
        <w:t>(тыс. тонн)</w:t>
      </w:r>
    </w:p>
    <w:tbl>
      <w:tblPr>
        <w:tblStyle w:val="tablencpi"/>
        <w:tblW w:w="5000" w:type="pct"/>
        <w:tblLook w:val="04A0" w:firstRow="1" w:lastRow="0" w:firstColumn="1" w:lastColumn="0" w:noHBand="0" w:noVBand="1"/>
      </w:tblPr>
      <w:tblGrid>
        <w:gridCol w:w="3616"/>
        <w:gridCol w:w="1959"/>
        <w:gridCol w:w="2199"/>
        <w:gridCol w:w="1624"/>
      </w:tblGrid>
      <w:tr w:rsidR="006E2B5C">
        <w:trPr>
          <w:trHeight w:val="240"/>
        </w:trPr>
        <w:tc>
          <w:tcPr>
            <w:tcW w:w="192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307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Объемы заготовки сена по годам</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10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1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1924"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1042"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1,3</w:t>
            </w:r>
          </w:p>
        </w:tc>
        <w:tc>
          <w:tcPr>
            <w:tcW w:w="117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3,0</w:t>
            </w:r>
          </w:p>
        </w:tc>
        <w:tc>
          <w:tcPr>
            <w:tcW w:w="86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5,0</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Витебская</w:t>
            </w:r>
          </w:p>
        </w:tc>
        <w:tc>
          <w:tcPr>
            <w:tcW w:w="1042" w:type="pct"/>
            <w:tcMar>
              <w:top w:w="0" w:type="dxa"/>
              <w:left w:w="6" w:type="dxa"/>
              <w:bottom w:w="0" w:type="dxa"/>
              <w:right w:w="6" w:type="dxa"/>
            </w:tcMar>
            <w:hideMark/>
          </w:tcPr>
          <w:p w:rsidR="006E2B5C" w:rsidRDefault="006E2B5C">
            <w:pPr>
              <w:pStyle w:val="table10"/>
              <w:spacing w:before="120"/>
              <w:jc w:val="center"/>
            </w:pPr>
            <w:r>
              <w:t>0,8</w:t>
            </w:r>
          </w:p>
        </w:tc>
        <w:tc>
          <w:tcPr>
            <w:tcW w:w="1170" w:type="pct"/>
            <w:tcMar>
              <w:top w:w="0" w:type="dxa"/>
              <w:left w:w="6" w:type="dxa"/>
              <w:bottom w:w="0" w:type="dxa"/>
              <w:right w:w="6" w:type="dxa"/>
            </w:tcMar>
            <w:hideMark/>
          </w:tcPr>
          <w:p w:rsidR="006E2B5C" w:rsidRDefault="006E2B5C">
            <w:pPr>
              <w:pStyle w:val="table10"/>
              <w:spacing w:before="120"/>
              <w:jc w:val="center"/>
            </w:pPr>
            <w:r>
              <w:t>2,0</w:t>
            </w:r>
          </w:p>
        </w:tc>
        <w:tc>
          <w:tcPr>
            <w:tcW w:w="863" w:type="pct"/>
            <w:tcMar>
              <w:top w:w="0" w:type="dxa"/>
              <w:left w:w="6" w:type="dxa"/>
              <w:bottom w:w="0" w:type="dxa"/>
              <w:right w:w="6" w:type="dxa"/>
            </w:tcMar>
            <w:hideMark/>
          </w:tcPr>
          <w:p w:rsidR="006E2B5C" w:rsidRDefault="006E2B5C">
            <w:pPr>
              <w:pStyle w:val="table10"/>
              <w:spacing w:before="120"/>
              <w:jc w:val="center"/>
            </w:pPr>
            <w:r>
              <w:t>3,8</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Гомельская</w:t>
            </w:r>
          </w:p>
        </w:tc>
        <w:tc>
          <w:tcPr>
            <w:tcW w:w="1042" w:type="pct"/>
            <w:tcMar>
              <w:top w:w="0" w:type="dxa"/>
              <w:left w:w="6" w:type="dxa"/>
              <w:bottom w:w="0" w:type="dxa"/>
              <w:right w:w="6" w:type="dxa"/>
            </w:tcMar>
            <w:hideMark/>
          </w:tcPr>
          <w:p w:rsidR="006E2B5C" w:rsidRDefault="006E2B5C">
            <w:pPr>
              <w:pStyle w:val="table10"/>
              <w:spacing w:before="120"/>
              <w:jc w:val="center"/>
            </w:pPr>
            <w:r>
              <w:t>0,6</w:t>
            </w:r>
          </w:p>
        </w:tc>
        <w:tc>
          <w:tcPr>
            <w:tcW w:w="1170" w:type="pct"/>
            <w:tcMar>
              <w:top w:w="0" w:type="dxa"/>
              <w:left w:w="6" w:type="dxa"/>
              <w:bottom w:w="0" w:type="dxa"/>
              <w:right w:w="6" w:type="dxa"/>
            </w:tcMar>
            <w:hideMark/>
          </w:tcPr>
          <w:p w:rsidR="006E2B5C" w:rsidRDefault="006E2B5C">
            <w:pPr>
              <w:pStyle w:val="table10"/>
              <w:spacing w:before="120"/>
              <w:jc w:val="center"/>
            </w:pPr>
            <w:r>
              <w:t>1,8</w:t>
            </w:r>
          </w:p>
        </w:tc>
        <w:tc>
          <w:tcPr>
            <w:tcW w:w="863" w:type="pct"/>
            <w:tcMar>
              <w:top w:w="0" w:type="dxa"/>
              <w:left w:w="6" w:type="dxa"/>
              <w:bottom w:w="0" w:type="dxa"/>
              <w:right w:w="6" w:type="dxa"/>
            </w:tcMar>
            <w:hideMark/>
          </w:tcPr>
          <w:p w:rsidR="006E2B5C" w:rsidRDefault="006E2B5C">
            <w:pPr>
              <w:pStyle w:val="table10"/>
              <w:spacing w:before="120"/>
              <w:jc w:val="center"/>
            </w:pPr>
            <w:r>
              <w:t>3,0</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Гродненская</w:t>
            </w:r>
          </w:p>
        </w:tc>
        <w:tc>
          <w:tcPr>
            <w:tcW w:w="1042" w:type="pct"/>
            <w:tcMar>
              <w:top w:w="0" w:type="dxa"/>
              <w:left w:w="6" w:type="dxa"/>
              <w:bottom w:w="0" w:type="dxa"/>
              <w:right w:w="6" w:type="dxa"/>
            </w:tcMar>
            <w:hideMark/>
          </w:tcPr>
          <w:p w:rsidR="006E2B5C" w:rsidRDefault="006E2B5C">
            <w:pPr>
              <w:pStyle w:val="table10"/>
              <w:spacing w:before="120"/>
              <w:jc w:val="center"/>
            </w:pPr>
            <w:r>
              <w:t>0,6</w:t>
            </w:r>
          </w:p>
        </w:tc>
        <w:tc>
          <w:tcPr>
            <w:tcW w:w="1170" w:type="pct"/>
            <w:tcMar>
              <w:top w:w="0" w:type="dxa"/>
              <w:left w:w="6" w:type="dxa"/>
              <w:bottom w:w="0" w:type="dxa"/>
              <w:right w:w="6" w:type="dxa"/>
            </w:tcMar>
            <w:hideMark/>
          </w:tcPr>
          <w:p w:rsidR="006E2B5C" w:rsidRDefault="006E2B5C">
            <w:pPr>
              <w:pStyle w:val="table10"/>
              <w:spacing w:before="120"/>
              <w:jc w:val="center"/>
            </w:pPr>
            <w:r>
              <w:t>2,3</w:t>
            </w:r>
          </w:p>
        </w:tc>
        <w:tc>
          <w:tcPr>
            <w:tcW w:w="863" w:type="pct"/>
            <w:tcMar>
              <w:top w:w="0" w:type="dxa"/>
              <w:left w:w="6" w:type="dxa"/>
              <w:bottom w:w="0" w:type="dxa"/>
              <w:right w:w="6" w:type="dxa"/>
            </w:tcMar>
            <w:hideMark/>
          </w:tcPr>
          <w:p w:rsidR="006E2B5C" w:rsidRDefault="006E2B5C">
            <w:pPr>
              <w:pStyle w:val="table10"/>
              <w:spacing w:before="120"/>
              <w:jc w:val="center"/>
            </w:pPr>
            <w:r>
              <w:t>5,4</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Минская</w:t>
            </w:r>
          </w:p>
        </w:tc>
        <w:tc>
          <w:tcPr>
            <w:tcW w:w="1042" w:type="pct"/>
            <w:tcMar>
              <w:top w:w="0" w:type="dxa"/>
              <w:left w:w="6" w:type="dxa"/>
              <w:bottom w:w="0" w:type="dxa"/>
              <w:right w:w="6" w:type="dxa"/>
            </w:tcMar>
            <w:hideMark/>
          </w:tcPr>
          <w:p w:rsidR="006E2B5C" w:rsidRDefault="006E2B5C">
            <w:pPr>
              <w:pStyle w:val="table10"/>
              <w:spacing w:before="120"/>
              <w:jc w:val="center"/>
            </w:pPr>
            <w:r>
              <w:t>1,5</w:t>
            </w:r>
          </w:p>
        </w:tc>
        <w:tc>
          <w:tcPr>
            <w:tcW w:w="1170" w:type="pct"/>
            <w:tcMar>
              <w:top w:w="0" w:type="dxa"/>
              <w:left w:w="6" w:type="dxa"/>
              <w:bottom w:w="0" w:type="dxa"/>
              <w:right w:w="6" w:type="dxa"/>
            </w:tcMar>
            <w:hideMark/>
          </w:tcPr>
          <w:p w:rsidR="006E2B5C" w:rsidRDefault="006E2B5C">
            <w:pPr>
              <w:pStyle w:val="table10"/>
              <w:spacing w:before="120"/>
              <w:jc w:val="center"/>
            </w:pPr>
            <w:r>
              <w:t>4,6</w:t>
            </w:r>
          </w:p>
        </w:tc>
        <w:tc>
          <w:tcPr>
            <w:tcW w:w="863" w:type="pct"/>
            <w:tcMar>
              <w:top w:w="0" w:type="dxa"/>
              <w:left w:w="6" w:type="dxa"/>
              <w:bottom w:w="0" w:type="dxa"/>
              <w:right w:w="6" w:type="dxa"/>
            </w:tcMar>
            <w:hideMark/>
          </w:tcPr>
          <w:p w:rsidR="006E2B5C" w:rsidRDefault="006E2B5C">
            <w:pPr>
              <w:pStyle w:val="table10"/>
              <w:spacing w:before="120"/>
              <w:jc w:val="center"/>
            </w:pPr>
            <w:r>
              <w:t>8,0</w:t>
            </w:r>
          </w:p>
        </w:tc>
      </w:tr>
      <w:tr w:rsidR="006E2B5C">
        <w:trPr>
          <w:trHeight w:val="240"/>
        </w:trPr>
        <w:tc>
          <w:tcPr>
            <w:tcW w:w="1924"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1042"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0,8</w:t>
            </w:r>
          </w:p>
        </w:tc>
        <w:tc>
          <w:tcPr>
            <w:tcW w:w="1170"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2,4</w:t>
            </w:r>
          </w:p>
        </w:tc>
        <w:tc>
          <w:tcPr>
            <w:tcW w:w="86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5,3</w:t>
            </w:r>
          </w:p>
        </w:tc>
      </w:tr>
      <w:tr w:rsidR="006E2B5C">
        <w:trPr>
          <w:trHeight w:val="240"/>
        </w:trPr>
        <w:tc>
          <w:tcPr>
            <w:tcW w:w="1924"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1042" w:type="pct"/>
            <w:tcBorders>
              <w:top w:val="single" w:sz="4" w:space="0" w:color="auto"/>
            </w:tcBorders>
            <w:tcMar>
              <w:top w:w="0" w:type="dxa"/>
              <w:left w:w="6" w:type="dxa"/>
              <w:bottom w:w="0" w:type="dxa"/>
              <w:right w:w="6" w:type="dxa"/>
            </w:tcMar>
            <w:hideMark/>
          </w:tcPr>
          <w:p w:rsidR="006E2B5C" w:rsidRDefault="006E2B5C">
            <w:pPr>
              <w:pStyle w:val="table10"/>
              <w:jc w:val="center"/>
            </w:pPr>
            <w:r>
              <w:t>5,6</w:t>
            </w:r>
          </w:p>
        </w:tc>
        <w:tc>
          <w:tcPr>
            <w:tcW w:w="1170" w:type="pct"/>
            <w:tcBorders>
              <w:top w:val="single" w:sz="4" w:space="0" w:color="auto"/>
            </w:tcBorders>
            <w:tcMar>
              <w:top w:w="0" w:type="dxa"/>
              <w:left w:w="6" w:type="dxa"/>
              <w:bottom w:w="0" w:type="dxa"/>
              <w:right w:w="6" w:type="dxa"/>
            </w:tcMar>
            <w:hideMark/>
          </w:tcPr>
          <w:p w:rsidR="006E2B5C" w:rsidRDefault="006E2B5C">
            <w:pPr>
              <w:pStyle w:val="table10"/>
              <w:jc w:val="center"/>
            </w:pPr>
            <w:r>
              <w:t>16,1</w:t>
            </w:r>
          </w:p>
        </w:tc>
        <w:tc>
          <w:tcPr>
            <w:tcW w:w="863" w:type="pct"/>
            <w:tcBorders>
              <w:top w:val="single" w:sz="4" w:space="0" w:color="auto"/>
            </w:tcBorders>
            <w:tcMar>
              <w:top w:w="0" w:type="dxa"/>
              <w:left w:w="6" w:type="dxa"/>
              <w:bottom w:w="0" w:type="dxa"/>
              <w:right w:w="6" w:type="dxa"/>
            </w:tcMar>
            <w:hideMark/>
          </w:tcPr>
          <w:p w:rsidR="006E2B5C" w:rsidRDefault="006E2B5C">
            <w:pPr>
              <w:pStyle w:val="table10"/>
              <w:jc w:val="center"/>
            </w:pPr>
            <w:r>
              <w:t>30,5</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11</w:t>
            </w:r>
          </w:p>
          <w:p w:rsidR="006E2B5C" w:rsidRDefault="006E2B5C">
            <w:pPr>
              <w:pStyle w:val="append"/>
            </w:pPr>
            <w:r>
              <w:t xml:space="preserve">к мероприятиям по реализации </w:t>
            </w:r>
            <w:r>
              <w:br/>
              <w:t xml:space="preserve">Республиканской программы </w:t>
            </w:r>
            <w:r>
              <w:br/>
              <w:t xml:space="preserve">развития овцеводства </w:t>
            </w:r>
            <w:r>
              <w:br/>
              <w:t xml:space="preserve">на 2013–2015 годы </w:t>
            </w:r>
          </w:p>
        </w:tc>
      </w:tr>
    </w:tbl>
    <w:p w:rsidR="006E2B5C" w:rsidRDefault="006E2B5C">
      <w:pPr>
        <w:pStyle w:val="titlep"/>
        <w:jc w:val="left"/>
      </w:pPr>
      <w:r>
        <w:t>Объемы заготовки силоса для обеспечения отрасли овцеводства</w:t>
      </w:r>
    </w:p>
    <w:p w:rsidR="006E2B5C" w:rsidRDefault="006E2B5C">
      <w:pPr>
        <w:pStyle w:val="edizmeren"/>
      </w:pPr>
      <w:r>
        <w:t>(тыс. тонн)</w:t>
      </w:r>
    </w:p>
    <w:tbl>
      <w:tblPr>
        <w:tblStyle w:val="tablencpi"/>
        <w:tblW w:w="5000" w:type="pct"/>
        <w:tblLook w:val="04A0" w:firstRow="1" w:lastRow="0" w:firstColumn="1" w:lastColumn="0" w:noHBand="0" w:noVBand="1"/>
      </w:tblPr>
      <w:tblGrid>
        <w:gridCol w:w="3616"/>
        <w:gridCol w:w="2109"/>
        <w:gridCol w:w="2049"/>
        <w:gridCol w:w="1624"/>
      </w:tblGrid>
      <w:tr w:rsidR="006E2B5C">
        <w:trPr>
          <w:trHeight w:val="240"/>
        </w:trPr>
        <w:tc>
          <w:tcPr>
            <w:tcW w:w="192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307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Объемы заготовки силоса по годам</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1924"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1122"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0,7</w:t>
            </w:r>
          </w:p>
        </w:tc>
        <w:tc>
          <w:tcPr>
            <w:tcW w:w="109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1,7</w:t>
            </w:r>
          </w:p>
        </w:tc>
        <w:tc>
          <w:tcPr>
            <w:tcW w:w="86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3,0</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Витебская</w:t>
            </w:r>
          </w:p>
        </w:tc>
        <w:tc>
          <w:tcPr>
            <w:tcW w:w="1122" w:type="pct"/>
            <w:tcMar>
              <w:top w:w="0" w:type="dxa"/>
              <w:left w:w="6" w:type="dxa"/>
              <w:bottom w:w="0" w:type="dxa"/>
              <w:right w:w="6" w:type="dxa"/>
            </w:tcMar>
            <w:hideMark/>
          </w:tcPr>
          <w:p w:rsidR="006E2B5C" w:rsidRDefault="006E2B5C">
            <w:pPr>
              <w:pStyle w:val="table10"/>
              <w:spacing w:before="120"/>
              <w:jc w:val="center"/>
            </w:pPr>
            <w:r>
              <w:t>0,4</w:t>
            </w:r>
          </w:p>
        </w:tc>
        <w:tc>
          <w:tcPr>
            <w:tcW w:w="1090" w:type="pct"/>
            <w:tcMar>
              <w:top w:w="0" w:type="dxa"/>
              <w:left w:w="6" w:type="dxa"/>
              <w:bottom w:w="0" w:type="dxa"/>
              <w:right w:w="6" w:type="dxa"/>
            </w:tcMar>
            <w:hideMark/>
          </w:tcPr>
          <w:p w:rsidR="006E2B5C" w:rsidRDefault="006E2B5C">
            <w:pPr>
              <w:pStyle w:val="table10"/>
              <w:spacing w:before="120"/>
              <w:jc w:val="center"/>
            </w:pPr>
            <w:r>
              <w:t>1,1</w:t>
            </w:r>
          </w:p>
        </w:tc>
        <w:tc>
          <w:tcPr>
            <w:tcW w:w="863" w:type="pct"/>
            <w:tcMar>
              <w:top w:w="0" w:type="dxa"/>
              <w:left w:w="6" w:type="dxa"/>
              <w:bottom w:w="0" w:type="dxa"/>
              <w:right w:w="6" w:type="dxa"/>
            </w:tcMar>
            <w:hideMark/>
          </w:tcPr>
          <w:p w:rsidR="006E2B5C" w:rsidRDefault="006E2B5C">
            <w:pPr>
              <w:pStyle w:val="table10"/>
              <w:spacing w:before="120"/>
              <w:jc w:val="center"/>
            </w:pPr>
            <w:r>
              <w:t>2,2</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Гомельская</w:t>
            </w:r>
          </w:p>
        </w:tc>
        <w:tc>
          <w:tcPr>
            <w:tcW w:w="1122" w:type="pct"/>
            <w:tcMar>
              <w:top w:w="0" w:type="dxa"/>
              <w:left w:w="6" w:type="dxa"/>
              <w:bottom w:w="0" w:type="dxa"/>
              <w:right w:w="6" w:type="dxa"/>
            </w:tcMar>
            <w:hideMark/>
          </w:tcPr>
          <w:p w:rsidR="006E2B5C" w:rsidRDefault="006E2B5C">
            <w:pPr>
              <w:pStyle w:val="table10"/>
              <w:spacing w:before="120"/>
              <w:jc w:val="center"/>
            </w:pPr>
            <w:r>
              <w:t>0,3</w:t>
            </w:r>
          </w:p>
        </w:tc>
        <w:tc>
          <w:tcPr>
            <w:tcW w:w="1090" w:type="pct"/>
            <w:tcMar>
              <w:top w:w="0" w:type="dxa"/>
              <w:left w:w="6" w:type="dxa"/>
              <w:bottom w:w="0" w:type="dxa"/>
              <w:right w:w="6" w:type="dxa"/>
            </w:tcMar>
            <w:hideMark/>
          </w:tcPr>
          <w:p w:rsidR="006E2B5C" w:rsidRDefault="006E2B5C">
            <w:pPr>
              <w:pStyle w:val="table10"/>
              <w:spacing w:before="120"/>
              <w:jc w:val="center"/>
            </w:pPr>
            <w:r>
              <w:t>1,0</w:t>
            </w:r>
          </w:p>
        </w:tc>
        <w:tc>
          <w:tcPr>
            <w:tcW w:w="863" w:type="pct"/>
            <w:tcMar>
              <w:top w:w="0" w:type="dxa"/>
              <w:left w:w="6" w:type="dxa"/>
              <w:bottom w:w="0" w:type="dxa"/>
              <w:right w:w="6" w:type="dxa"/>
            </w:tcMar>
            <w:hideMark/>
          </w:tcPr>
          <w:p w:rsidR="006E2B5C" w:rsidRDefault="006E2B5C">
            <w:pPr>
              <w:pStyle w:val="table10"/>
              <w:spacing w:before="120"/>
              <w:jc w:val="center"/>
            </w:pPr>
            <w:r>
              <w:t>1,7</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Гродненская</w:t>
            </w:r>
          </w:p>
        </w:tc>
        <w:tc>
          <w:tcPr>
            <w:tcW w:w="1122" w:type="pct"/>
            <w:tcMar>
              <w:top w:w="0" w:type="dxa"/>
              <w:left w:w="6" w:type="dxa"/>
              <w:bottom w:w="0" w:type="dxa"/>
              <w:right w:w="6" w:type="dxa"/>
            </w:tcMar>
            <w:hideMark/>
          </w:tcPr>
          <w:p w:rsidR="006E2B5C" w:rsidRDefault="006E2B5C">
            <w:pPr>
              <w:pStyle w:val="table10"/>
              <w:spacing w:before="120"/>
              <w:jc w:val="center"/>
            </w:pPr>
            <w:r>
              <w:t>0,3</w:t>
            </w:r>
          </w:p>
        </w:tc>
        <w:tc>
          <w:tcPr>
            <w:tcW w:w="1090" w:type="pct"/>
            <w:tcMar>
              <w:top w:w="0" w:type="dxa"/>
              <w:left w:w="6" w:type="dxa"/>
              <w:bottom w:w="0" w:type="dxa"/>
              <w:right w:w="6" w:type="dxa"/>
            </w:tcMar>
            <w:hideMark/>
          </w:tcPr>
          <w:p w:rsidR="006E2B5C" w:rsidRDefault="006E2B5C">
            <w:pPr>
              <w:pStyle w:val="table10"/>
              <w:spacing w:before="120"/>
              <w:jc w:val="center"/>
            </w:pPr>
            <w:r>
              <w:t>1,4</w:t>
            </w:r>
          </w:p>
        </w:tc>
        <w:tc>
          <w:tcPr>
            <w:tcW w:w="863" w:type="pct"/>
            <w:tcMar>
              <w:top w:w="0" w:type="dxa"/>
              <w:left w:w="6" w:type="dxa"/>
              <w:bottom w:w="0" w:type="dxa"/>
              <w:right w:w="6" w:type="dxa"/>
            </w:tcMar>
            <w:hideMark/>
          </w:tcPr>
          <w:p w:rsidR="006E2B5C" w:rsidRDefault="006E2B5C">
            <w:pPr>
              <w:pStyle w:val="table10"/>
              <w:spacing w:before="120"/>
              <w:jc w:val="center"/>
            </w:pPr>
            <w:r>
              <w:t>3,2</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Минская</w:t>
            </w:r>
          </w:p>
        </w:tc>
        <w:tc>
          <w:tcPr>
            <w:tcW w:w="1122" w:type="pct"/>
            <w:tcMar>
              <w:top w:w="0" w:type="dxa"/>
              <w:left w:w="6" w:type="dxa"/>
              <w:bottom w:w="0" w:type="dxa"/>
              <w:right w:w="6" w:type="dxa"/>
            </w:tcMar>
            <w:hideMark/>
          </w:tcPr>
          <w:p w:rsidR="006E2B5C" w:rsidRDefault="006E2B5C">
            <w:pPr>
              <w:pStyle w:val="table10"/>
              <w:spacing w:before="120"/>
              <w:jc w:val="center"/>
            </w:pPr>
            <w:r>
              <w:t>0,9</w:t>
            </w:r>
          </w:p>
        </w:tc>
        <w:tc>
          <w:tcPr>
            <w:tcW w:w="1090" w:type="pct"/>
            <w:tcMar>
              <w:top w:w="0" w:type="dxa"/>
              <w:left w:w="6" w:type="dxa"/>
              <w:bottom w:w="0" w:type="dxa"/>
              <w:right w:w="6" w:type="dxa"/>
            </w:tcMar>
            <w:hideMark/>
          </w:tcPr>
          <w:p w:rsidR="006E2B5C" w:rsidRDefault="006E2B5C">
            <w:pPr>
              <w:pStyle w:val="table10"/>
              <w:spacing w:before="120"/>
              <w:jc w:val="center"/>
            </w:pPr>
            <w:r>
              <w:t>2,6</w:t>
            </w:r>
          </w:p>
        </w:tc>
        <w:tc>
          <w:tcPr>
            <w:tcW w:w="863" w:type="pct"/>
            <w:tcMar>
              <w:top w:w="0" w:type="dxa"/>
              <w:left w:w="6" w:type="dxa"/>
              <w:bottom w:w="0" w:type="dxa"/>
              <w:right w:w="6" w:type="dxa"/>
            </w:tcMar>
            <w:hideMark/>
          </w:tcPr>
          <w:p w:rsidR="006E2B5C" w:rsidRDefault="006E2B5C">
            <w:pPr>
              <w:pStyle w:val="table10"/>
              <w:spacing w:before="120"/>
              <w:jc w:val="center"/>
            </w:pPr>
            <w:r>
              <w:t>4,7</w:t>
            </w:r>
          </w:p>
        </w:tc>
      </w:tr>
      <w:tr w:rsidR="006E2B5C">
        <w:trPr>
          <w:trHeight w:val="240"/>
        </w:trPr>
        <w:tc>
          <w:tcPr>
            <w:tcW w:w="1924"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1122"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0,4</w:t>
            </w:r>
          </w:p>
        </w:tc>
        <w:tc>
          <w:tcPr>
            <w:tcW w:w="1090"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1,4</w:t>
            </w:r>
          </w:p>
        </w:tc>
        <w:tc>
          <w:tcPr>
            <w:tcW w:w="86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3,2</w:t>
            </w:r>
          </w:p>
        </w:tc>
      </w:tr>
      <w:tr w:rsidR="006E2B5C">
        <w:trPr>
          <w:trHeight w:val="240"/>
        </w:trPr>
        <w:tc>
          <w:tcPr>
            <w:tcW w:w="1924"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1122" w:type="pct"/>
            <w:tcBorders>
              <w:top w:val="single" w:sz="4" w:space="0" w:color="auto"/>
            </w:tcBorders>
            <w:tcMar>
              <w:top w:w="0" w:type="dxa"/>
              <w:left w:w="6" w:type="dxa"/>
              <w:bottom w:w="0" w:type="dxa"/>
              <w:right w:w="6" w:type="dxa"/>
            </w:tcMar>
            <w:hideMark/>
          </w:tcPr>
          <w:p w:rsidR="006E2B5C" w:rsidRDefault="006E2B5C">
            <w:pPr>
              <w:pStyle w:val="table10"/>
              <w:jc w:val="center"/>
            </w:pPr>
            <w:r>
              <w:t>3,0</w:t>
            </w:r>
          </w:p>
        </w:tc>
        <w:tc>
          <w:tcPr>
            <w:tcW w:w="1090" w:type="pct"/>
            <w:tcBorders>
              <w:top w:val="single" w:sz="4" w:space="0" w:color="auto"/>
            </w:tcBorders>
            <w:tcMar>
              <w:top w:w="0" w:type="dxa"/>
              <w:left w:w="6" w:type="dxa"/>
              <w:bottom w:w="0" w:type="dxa"/>
              <w:right w:w="6" w:type="dxa"/>
            </w:tcMar>
            <w:hideMark/>
          </w:tcPr>
          <w:p w:rsidR="006E2B5C" w:rsidRDefault="006E2B5C">
            <w:pPr>
              <w:pStyle w:val="table10"/>
              <w:jc w:val="center"/>
            </w:pPr>
            <w:r>
              <w:t>9,2</w:t>
            </w:r>
          </w:p>
        </w:tc>
        <w:tc>
          <w:tcPr>
            <w:tcW w:w="863" w:type="pct"/>
            <w:tcBorders>
              <w:top w:val="single" w:sz="4" w:space="0" w:color="auto"/>
            </w:tcBorders>
            <w:tcMar>
              <w:top w:w="0" w:type="dxa"/>
              <w:left w:w="6" w:type="dxa"/>
              <w:bottom w:w="0" w:type="dxa"/>
              <w:right w:w="6" w:type="dxa"/>
            </w:tcMar>
            <w:hideMark/>
          </w:tcPr>
          <w:p w:rsidR="006E2B5C" w:rsidRDefault="006E2B5C">
            <w:pPr>
              <w:pStyle w:val="table10"/>
              <w:jc w:val="center"/>
            </w:pPr>
            <w:r>
              <w:t>18,0</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p>
    <w:tbl>
      <w:tblPr>
        <w:tblStyle w:val="tablencpi"/>
        <w:tblW w:w="5000" w:type="pct"/>
        <w:tblLook w:val="04A0" w:firstRow="1" w:lastRow="0" w:firstColumn="1" w:lastColumn="0" w:noHBand="0" w:noVBand="1"/>
      </w:tblPr>
      <w:tblGrid>
        <w:gridCol w:w="6327"/>
        <w:gridCol w:w="3071"/>
      </w:tblGrid>
      <w:tr w:rsidR="006E2B5C">
        <w:tc>
          <w:tcPr>
            <w:tcW w:w="3366" w:type="pct"/>
            <w:tcMar>
              <w:top w:w="0" w:type="dxa"/>
              <w:left w:w="6" w:type="dxa"/>
              <w:bottom w:w="0" w:type="dxa"/>
              <w:right w:w="6" w:type="dxa"/>
            </w:tcMar>
            <w:hideMark/>
          </w:tcPr>
          <w:p w:rsidR="006E2B5C" w:rsidRDefault="006E2B5C">
            <w:pPr>
              <w:pStyle w:val="newncpi"/>
            </w:pPr>
            <w:r>
              <w:t> </w:t>
            </w:r>
          </w:p>
        </w:tc>
        <w:tc>
          <w:tcPr>
            <w:tcW w:w="1634" w:type="pct"/>
            <w:tcMar>
              <w:top w:w="0" w:type="dxa"/>
              <w:left w:w="6" w:type="dxa"/>
              <w:bottom w:w="0" w:type="dxa"/>
              <w:right w:w="6" w:type="dxa"/>
            </w:tcMar>
            <w:hideMark/>
          </w:tcPr>
          <w:p w:rsidR="006E2B5C" w:rsidRDefault="006E2B5C">
            <w:pPr>
              <w:pStyle w:val="append1"/>
            </w:pPr>
            <w:r>
              <w:t>Приложение 12</w:t>
            </w:r>
          </w:p>
          <w:p w:rsidR="006E2B5C" w:rsidRDefault="006E2B5C">
            <w:pPr>
              <w:pStyle w:val="append"/>
            </w:pPr>
            <w:r>
              <w:t xml:space="preserve">к мероприятиям по реализации </w:t>
            </w:r>
            <w:r>
              <w:br/>
              <w:t xml:space="preserve">Республиканской программы </w:t>
            </w:r>
            <w:r>
              <w:br/>
              <w:t xml:space="preserve">развития овцеводства </w:t>
            </w:r>
            <w:r>
              <w:br/>
              <w:t xml:space="preserve">на 2013–2015 годы </w:t>
            </w:r>
          </w:p>
        </w:tc>
      </w:tr>
    </w:tbl>
    <w:p w:rsidR="006E2B5C" w:rsidRDefault="006E2B5C">
      <w:pPr>
        <w:pStyle w:val="titlep"/>
        <w:jc w:val="left"/>
      </w:pPr>
      <w:r>
        <w:t>Площадь пастбищ, необходимых для обеспечения отрасли овцеводства</w:t>
      </w:r>
    </w:p>
    <w:p w:rsidR="006E2B5C" w:rsidRDefault="006E2B5C">
      <w:pPr>
        <w:pStyle w:val="edizmeren"/>
      </w:pPr>
      <w:r>
        <w:t>(тыс. гектаров)</w:t>
      </w:r>
    </w:p>
    <w:tbl>
      <w:tblPr>
        <w:tblStyle w:val="tablencpi"/>
        <w:tblW w:w="5000" w:type="pct"/>
        <w:tblLook w:val="04A0" w:firstRow="1" w:lastRow="0" w:firstColumn="1" w:lastColumn="0" w:noHBand="0" w:noVBand="1"/>
      </w:tblPr>
      <w:tblGrid>
        <w:gridCol w:w="3616"/>
        <w:gridCol w:w="2412"/>
        <w:gridCol w:w="1748"/>
        <w:gridCol w:w="1622"/>
      </w:tblGrid>
      <w:tr w:rsidR="006E2B5C">
        <w:trPr>
          <w:trHeight w:val="240"/>
        </w:trPr>
        <w:tc>
          <w:tcPr>
            <w:tcW w:w="192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Области</w:t>
            </w:r>
          </w:p>
        </w:tc>
        <w:tc>
          <w:tcPr>
            <w:tcW w:w="307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Площадь пастбищ, необходимых для обеспечения отрасли овцеводства, по годам</w:t>
            </w:r>
          </w:p>
        </w:tc>
      </w:tr>
      <w:tr w:rsidR="006E2B5C">
        <w:trPr>
          <w:trHeight w:val="240"/>
        </w:trPr>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rPr>
            </w:pPr>
          </w:p>
        </w:tc>
        <w:tc>
          <w:tcPr>
            <w:tcW w:w="1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2013</w:t>
            </w:r>
          </w:p>
        </w:tc>
        <w:tc>
          <w:tcPr>
            <w:tcW w:w="9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2014</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2015</w:t>
            </w:r>
          </w:p>
        </w:tc>
      </w:tr>
      <w:tr w:rsidR="006E2B5C">
        <w:trPr>
          <w:trHeight w:val="240"/>
        </w:trPr>
        <w:tc>
          <w:tcPr>
            <w:tcW w:w="1924" w:type="pct"/>
            <w:tcBorders>
              <w:top w:val="single" w:sz="4" w:space="0" w:color="auto"/>
            </w:tcBorders>
            <w:tcMar>
              <w:top w:w="0" w:type="dxa"/>
              <w:left w:w="6" w:type="dxa"/>
              <w:bottom w:w="0" w:type="dxa"/>
              <w:right w:w="6" w:type="dxa"/>
            </w:tcMar>
            <w:hideMark/>
          </w:tcPr>
          <w:p w:rsidR="006E2B5C" w:rsidRDefault="006E2B5C">
            <w:pPr>
              <w:pStyle w:val="table10"/>
              <w:spacing w:before="120"/>
            </w:pPr>
            <w:r>
              <w:t>Брестская</w:t>
            </w:r>
          </w:p>
        </w:tc>
        <w:tc>
          <w:tcPr>
            <w:tcW w:w="128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0,7</w:t>
            </w:r>
          </w:p>
        </w:tc>
        <w:tc>
          <w:tcPr>
            <w:tcW w:w="93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1,6</w:t>
            </w:r>
          </w:p>
        </w:tc>
        <w:tc>
          <w:tcPr>
            <w:tcW w:w="863"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2,6</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Витебская</w:t>
            </w:r>
          </w:p>
        </w:tc>
        <w:tc>
          <w:tcPr>
            <w:tcW w:w="1283" w:type="pct"/>
            <w:tcMar>
              <w:top w:w="0" w:type="dxa"/>
              <w:left w:w="6" w:type="dxa"/>
              <w:bottom w:w="0" w:type="dxa"/>
              <w:right w:w="6" w:type="dxa"/>
            </w:tcMar>
            <w:hideMark/>
          </w:tcPr>
          <w:p w:rsidR="006E2B5C" w:rsidRDefault="006E2B5C">
            <w:pPr>
              <w:pStyle w:val="table10"/>
              <w:spacing w:before="120"/>
              <w:jc w:val="center"/>
            </w:pPr>
            <w:r>
              <w:t>0,4</w:t>
            </w:r>
          </w:p>
        </w:tc>
        <w:tc>
          <w:tcPr>
            <w:tcW w:w="930" w:type="pct"/>
            <w:tcMar>
              <w:top w:w="0" w:type="dxa"/>
              <w:left w:w="6" w:type="dxa"/>
              <w:bottom w:w="0" w:type="dxa"/>
              <w:right w:w="6" w:type="dxa"/>
            </w:tcMar>
            <w:hideMark/>
          </w:tcPr>
          <w:p w:rsidR="006E2B5C" w:rsidRDefault="006E2B5C">
            <w:pPr>
              <w:pStyle w:val="table10"/>
              <w:spacing w:before="120"/>
              <w:jc w:val="center"/>
            </w:pPr>
            <w:r>
              <w:t>1,0</w:t>
            </w:r>
          </w:p>
        </w:tc>
        <w:tc>
          <w:tcPr>
            <w:tcW w:w="863" w:type="pct"/>
            <w:tcMar>
              <w:top w:w="0" w:type="dxa"/>
              <w:left w:w="6" w:type="dxa"/>
              <w:bottom w:w="0" w:type="dxa"/>
              <w:right w:w="6" w:type="dxa"/>
            </w:tcMar>
            <w:hideMark/>
          </w:tcPr>
          <w:p w:rsidR="006E2B5C" w:rsidRDefault="006E2B5C">
            <w:pPr>
              <w:pStyle w:val="table10"/>
              <w:spacing w:before="120"/>
              <w:jc w:val="center"/>
            </w:pPr>
            <w:r>
              <w:t>2,0</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Гомельская</w:t>
            </w:r>
          </w:p>
        </w:tc>
        <w:tc>
          <w:tcPr>
            <w:tcW w:w="1283" w:type="pct"/>
            <w:tcMar>
              <w:top w:w="0" w:type="dxa"/>
              <w:left w:w="6" w:type="dxa"/>
              <w:bottom w:w="0" w:type="dxa"/>
              <w:right w:w="6" w:type="dxa"/>
            </w:tcMar>
            <w:hideMark/>
          </w:tcPr>
          <w:p w:rsidR="006E2B5C" w:rsidRDefault="006E2B5C">
            <w:pPr>
              <w:pStyle w:val="table10"/>
              <w:spacing w:before="120"/>
              <w:jc w:val="center"/>
            </w:pPr>
            <w:r>
              <w:t>0,3</w:t>
            </w:r>
          </w:p>
        </w:tc>
        <w:tc>
          <w:tcPr>
            <w:tcW w:w="930" w:type="pct"/>
            <w:tcMar>
              <w:top w:w="0" w:type="dxa"/>
              <w:left w:w="6" w:type="dxa"/>
              <w:bottom w:w="0" w:type="dxa"/>
              <w:right w:w="6" w:type="dxa"/>
            </w:tcMar>
            <w:hideMark/>
          </w:tcPr>
          <w:p w:rsidR="006E2B5C" w:rsidRDefault="006E2B5C">
            <w:pPr>
              <w:pStyle w:val="table10"/>
              <w:spacing w:before="120"/>
              <w:jc w:val="center"/>
            </w:pPr>
            <w:r>
              <w:t>0,9</w:t>
            </w:r>
          </w:p>
        </w:tc>
        <w:tc>
          <w:tcPr>
            <w:tcW w:w="863" w:type="pct"/>
            <w:tcMar>
              <w:top w:w="0" w:type="dxa"/>
              <w:left w:w="6" w:type="dxa"/>
              <w:bottom w:w="0" w:type="dxa"/>
              <w:right w:w="6" w:type="dxa"/>
            </w:tcMar>
            <w:hideMark/>
          </w:tcPr>
          <w:p w:rsidR="006E2B5C" w:rsidRDefault="006E2B5C">
            <w:pPr>
              <w:pStyle w:val="table10"/>
              <w:spacing w:before="120"/>
              <w:jc w:val="center"/>
            </w:pPr>
            <w:r>
              <w:t>1,5</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Гродненская</w:t>
            </w:r>
          </w:p>
        </w:tc>
        <w:tc>
          <w:tcPr>
            <w:tcW w:w="1283" w:type="pct"/>
            <w:tcMar>
              <w:top w:w="0" w:type="dxa"/>
              <w:left w:w="6" w:type="dxa"/>
              <w:bottom w:w="0" w:type="dxa"/>
              <w:right w:w="6" w:type="dxa"/>
            </w:tcMar>
            <w:hideMark/>
          </w:tcPr>
          <w:p w:rsidR="006E2B5C" w:rsidRDefault="006E2B5C">
            <w:pPr>
              <w:pStyle w:val="table10"/>
              <w:spacing w:before="120"/>
              <w:jc w:val="center"/>
            </w:pPr>
            <w:r>
              <w:t>0,3</w:t>
            </w:r>
          </w:p>
        </w:tc>
        <w:tc>
          <w:tcPr>
            <w:tcW w:w="930" w:type="pct"/>
            <w:tcMar>
              <w:top w:w="0" w:type="dxa"/>
              <w:left w:w="6" w:type="dxa"/>
              <w:bottom w:w="0" w:type="dxa"/>
              <w:right w:w="6" w:type="dxa"/>
            </w:tcMar>
            <w:hideMark/>
          </w:tcPr>
          <w:p w:rsidR="006E2B5C" w:rsidRDefault="006E2B5C">
            <w:pPr>
              <w:pStyle w:val="table10"/>
              <w:spacing w:before="120"/>
              <w:jc w:val="center"/>
            </w:pPr>
            <w:r>
              <w:t>1,2</w:t>
            </w:r>
          </w:p>
        </w:tc>
        <w:tc>
          <w:tcPr>
            <w:tcW w:w="863" w:type="pct"/>
            <w:tcMar>
              <w:top w:w="0" w:type="dxa"/>
              <w:left w:w="6" w:type="dxa"/>
              <w:bottom w:w="0" w:type="dxa"/>
              <w:right w:w="6" w:type="dxa"/>
            </w:tcMar>
            <w:hideMark/>
          </w:tcPr>
          <w:p w:rsidR="006E2B5C" w:rsidRDefault="006E2B5C">
            <w:pPr>
              <w:pStyle w:val="table10"/>
              <w:spacing w:before="120"/>
              <w:jc w:val="center"/>
            </w:pPr>
            <w:r>
              <w:t>2,8</w:t>
            </w:r>
          </w:p>
        </w:tc>
      </w:tr>
      <w:tr w:rsidR="006E2B5C">
        <w:trPr>
          <w:trHeight w:val="240"/>
        </w:trPr>
        <w:tc>
          <w:tcPr>
            <w:tcW w:w="1924" w:type="pct"/>
            <w:tcMar>
              <w:top w:w="0" w:type="dxa"/>
              <w:left w:w="6" w:type="dxa"/>
              <w:bottom w:w="0" w:type="dxa"/>
              <w:right w:w="6" w:type="dxa"/>
            </w:tcMar>
            <w:hideMark/>
          </w:tcPr>
          <w:p w:rsidR="006E2B5C" w:rsidRDefault="006E2B5C">
            <w:pPr>
              <w:pStyle w:val="table10"/>
              <w:spacing w:before="120"/>
            </w:pPr>
            <w:r>
              <w:t>Минская</w:t>
            </w:r>
          </w:p>
        </w:tc>
        <w:tc>
          <w:tcPr>
            <w:tcW w:w="1283" w:type="pct"/>
            <w:tcMar>
              <w:top w:w="0" w:type="dxa"/>
              <w:left w:w="6" w:type="dxa"/>
              <w:bottom w:w="0" w:type="dxa"/>
              <w:right w:w="6" w:type="dxa"/>
            </w:tcMar>
            <w:hideMark/>
          </w:tcPr>
          <w:p w:rsidR="006E2B5C" w:rsidRDefault="006E2B5C">
            <w:pPr>
              <w:pStyle w:val="table10"/>
              <w:spacing w:before="120"/>
              <w:jc w:val="center"/>
            </w:pPr>
            <w:r>
              <w:t>0,8</w:t>
            </w:r>
          </w:p>
        </w:tc>
        <w:tc>
          <w:tcPr>
            <w:tcW w:w="930" w:type="pct"/>
            <w:tcMar>
              <w:top w:w="0" w:type="dxa"/>
              <w:left w:w="6" w:type="dxa"/>
              <w:bottom w:w="0" w:type="dxa"/>
              <w:right w:w="6" w:type="dxa"/>
            </w:tcMar>
            <w:hideMark/>
          </w:tcPr>
          <w:p w:rsidR="006E2B5C" w:rsidRDefault="006E2B5C">
            <w:pPr>
              <w:pStyle w:val="table10"/>
              <w:spacing w:before="120"/>
              <w:jc w:val="center"/>
            </w:pPr>
            <w:r>
              <w:t>2,4</w:t>
            </w:r>
          </w:p>
        </w:tc>
        <w:tc>
          <w:tcPr>
            <w:tcW w:w="863" w:type="pct"/>
            <w:tcMar>
              <w:top w:w="0" w:type="dxa"/>
              <w:left w:w="6" w:type="dxa"/>
              <w:bottom w:w="0" w:type="dxa"/>
              <w:right w:w="6" w:type="dxa"/>
            </w:tcMar>
            <w:hideMark/>
          </w:tcPr>
          <w:p w:rsidR="006E2B5C" w:rsidRDefault="006E2B5C">
            <w:pPr>
              <w:pStyle w:val="table10"/>
              <w:spacing w:before="120"/>
              <w:jc w:val="center"/>
            </w:pPr>
            <w:r>
              <w:t>4,2</w:t>
            </w:r>
          </w:p>
        </w:tc>
      </w:tr>
      <w:tr w:rsidR="006E2B5C">
        <w:trPr>
          <w:trHeight w:val="240"/>
        </w:trPr>
        <w:tc>
          <w:tcPr>
            <w:tcW w:w="1924" w:type="pct"/>
            <w:tcBorders>
              <w:bottom w:val="single" w:sz="4" w:space="0" w:color="auto"/>
            </w:tcBorders>
            <w:tcMar>
              <w:top w:w="0" w:type="dxa"/>
              <w:left w:w="6" w:type="dxa"/>
              <w:bottom w:w="0" w:type="dxa"/>
              <w:right w:w="6" w:type="dxa"/>
            </w:tcMar>
            <w:hideMark/>
          </w:tcPr>
          <w:p w:rsidR="006E2B5C" w:rsidRDefault="006E2B5C">
            <w:pPr>
              <w:pStyle w:val="table10"/>
              <w:spacing w:before="120"/>
            </w:pPr>
            <w:r>
              <w:t>Могилевская</w:t>
            </w:r>
          </w:p>
        </w:tc>
        <w:tc>
          <w:tcPr>
            <w:tcW w:w="128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0,4</w:t>
            </w:r>
          </w:p>
        </w:tc>
        <w:tc>
          <w:tcPr>
            <w:tcW w:w="930"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1,3</w:t>
            </w:r>
          </w:p>
        </w:tc>
        <w:tc>
          <w:tcPr>
            <w:tcW w:w="863"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2,7</w:t>
            </w:r>
          </w:p>
        </w:tc>
      </w:tr>
      <w:tr w:rsidR="006E2B5C">
        <w:trPr>
          <w:trHeight w:val="240"/>
        </w:trPr>
        <w:tc>
          <w:tcPr>
            <w:tcW w:w="1924" w:type="pct"/>
            <w:tcBorders>
              <w:top w:val="single" w:sz="4" w:space="0" w:color="auto"/>
            </w:tcBorders>
            <w:tcMar>
              <w:top w:w="0" w:type="dxa"/>
              <w:left w:w="6" w:type="dxa"/>
              <w:bottom w:w="0" w:type="dxa"/>
              <w:right w:w="6" w:type="dxa"/>
            </w:tcMar>
            <w:hideMark/>
          </w:tcPr>
          <w:p w:rsidR="006E2B5C" w:rsidRDefault="006E2B5C">
            <w:pPr>
              <w:pStyle w:val="table10"/>
            </w:pPr>
            <w:r>
              <w:t>Итого</w:t>
            </w:r>
          </w:p>
        </w:tc>
        <w:tc>
          <w:tcPr>
            <w:tcW w:w="1283" w:type="pct"/>
            <w:tcBorders>
              <w:top w:val="single" w:sz="4" w:space="0" w:color="auto"/>
            </w:tcBorders>
            <w:tcMar>
              <w:top w:w="0" w:type="dxa"/>
              <w:left w:w="6" w:type="dxa"/>
              <w:bottom w:w="0" w:type="dxa"/>
              <w:right w:w="6" w:type="dxa"/>
            </w:tcMar>
            <w:hideMark/>
          </w:tcPr>
          <w:p w:rsidR="006E2B5C" w:rsidRDefault="006E2B5C">
            <w:pPr>
              <w:pStyle w:val="table10"/>
              <w:jc w:val="center"/>
            </w:pPr>
            <w:r>
              <w:t>2,9</w:t>
            </w:r>
          </w:p>
        </w:tc>
        <w:tc>
          <w:tcPr>
            <w:tcW w:w="930" w:type="pct"/>
            <w:tcBorders>
              <w:top w:val="single" w:sz="4" w:space="0" w:color="auto"/>
            </w:tcBorders>
            <w:tcMar>
              <w:top w:w="0" w:type="dxa"/>
              <w:left w:w="6" w:type="dxa"/>
              <w:bottom w:w="0" w:type="dxa"/>
              <w:right w:w="6" w:type="dxa"/>
            </w:tcMar>
            <w:hideMark/>
          </w:tcPr>
          <w:p w:rsidR="006E2B5C" w:rsidRDefault="006E2B5C">
            <w:pPr>
              <w:pStyle w:val="table10"/>
              <w:jc w:val="center"/>
            </w:pPr>
            <w:r>
              <w:t>8,4</w:t>
            </w:r>
          </w:p>
        </w:tc>
        <w:tc>
          <w:tcPr>
            <w:tcW w:w="863" w:type="pct"/>
            <w:tcBorders>
              <w:top w:val="single" w:sz="4" w:space="0" w:color="auto"/>
            </w:tcBorders>
            <w:tcMar>
              <w:top w:w="0" w:type="dxa"/>
              <w:left w:w="6" w:type="dxa"/>
              <w:bottom w:w="0" w:type="dxa"/>
              <w:right w:w="6" w:type="dxa"/>
            </w:tcMar>
            <w:hideMark/>
          </w:tcPr>
          <w:p w:rsidR="006E2B5C" w:rsidRDefault="006E2B5C">
            <w:pPr>
              <w:pStyle w:val="table10"/>
              <w:jc w:val="center"/>
            </w:pPr>
            <w:r>
              <w:t>15,8</w:t>
            </w:r>
          </w:p>
        </w:tc>
      </w:tr>
    </w:tbl>
    <w:p w:rsidR="00655443" w:rsidRDefault="006E2B5C">
      <w:pPr>
        <w:pStyle w:val="newncpi"/>
      </w:pPr>
      <w:r>
        <w:t> </w:t>
      </w:r>
    </w:p>
    <w:p w:rsidR="00655443" w:rsidRDefault="00655443">
      <w:pPr>
        <w:rPr>
          <w:rFonts w:eastAsiaTheme="minorEastAsia" w:cs="Times New Roman"/>
          <w:color w:val="auto"/>
          <w:sz w:val="24"/>
          <w:lang w:eastAsia="ru-RU"/>
        </w:rPr>
      </w:pPr>
      <w:r>
        <w:br w:type="page"/>
      </w:r>
    </w:p>
    <w:p w:rsidR="006E2B5C" w:rsidRDefault="006E2B5C">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267"/>
        <w:gridCol w:w="3131"/>
      </w:tblGrid>
      <w:tr w:rsidR="006E2B5C">
        <w:tc>
          <w:tcPr>
            <w:tcW w:w="3334" w:type="pct"/>
            <w:tcMar>
              <w:top w:w="0" w:type="dxa"/>
              <w:left w:w="6" w:type="dxa"/>
              <w:bottom w:w="0" w:type="dxa"/>
              <w:right w:w="6" w:type="dxa"/>
            </w:tcMar>
            <w:hideMark/>
          </w:tcPr>
          <w:p w:rsidR="006E2B5C" w:rsidRDefault="006E2B5C">
            <w:pPr>
              <w:pStyle w:val="newncpi"/>
            </w:pPr>
            <w:r>
              <w:t> </w:t>
            </w:r>
          </w:p>
        </w:tc>
        <w:tc>
          <w:tcPr>
            <w:tcW w:w="1666" w:type="pct"/>
            <w:tcMar>
              <w:top w:w="0" w:type="dxa"/>
              <w:left w:w="6" w:type="dxa"/>
              <w:bottom w:w="0" w:type="dxa"/>
              <w:right w:w="6" w:type="dxa"/>
            </w:tcMar>
            <w:hideMark/>
          </w:tcPr>
          <w:p w:rsidR="006E2B5C" w:rsidRDefault="006E2B5C">
            <w:pPr>
              <w:pStyle w:val="append1"/>
            </w:pPr>
            <w:r>
              <w:t>Приложение 3</w:t>
            </w:r>
          </w:p>
          <w:p w:rsidR="006E2B5C" w:rsidRDefault="006E2B5C">
            <w:pPr>
              <w:pStyle w:val="append"/>
            </w:pPr>
            <w:r>
              <w:t>к Республиканской программе</w:t>
            </w:r>
            <w:r>
              <w:br/>
              <w:t>развития овцеводства</w:t>
            </w:r>
            <w:r>
              <w:br/>
              <w:t>на 2013–2015 годы</w:t>
            </w:r>
            <w:r>
              <w:br/>
              <w:t>(в редакции постановления</w:t>
            </w:r>
            <w:r>
              <w:br/>
              <w:t>Совета Министров</w:t>
            </w:r>
            <w:r>
              <w:br/>
              <w:t>Республики Беларусь</w:t>
            </w:r>
            <w:r>
              <w:br/>
              <w:t xml:space="preserve">09.11.2015 № 933) </w:t>
            </w:r>
          </w:p>
        </w:tc>
      </w:tr>
    </w:tbl>
    <w:p w:rsidR="006E2B5C" w:rsidRDefault="006E2B5C">
      <w:pPr>
        <w:pStyle w:val="titlep"/>
        <w:jc w:val="left"/>
      </w:pPr>
      <w:r>
        <w:t>Объемы и источники финансирования мероприятий по развитию овцеводства</w:t>
      </w:r>
    </w:p>
    <w:p w:rsidR="006E2B5C" w:rsidRDefault="006E2B5C">
      <w:pPr>
        <w:pStyle w:val="edizmeren"/>
      </w:pPr>
      <w:r>
        <w:t>(в ценах 2012 года, млрд. рублей) </w:t>
      </w:r>
    </w:p>
    <w:tbl>
      <w:tblPr>
        <w:tblW w:w="5000" w:type="pct"/>
        <w:tblCellMar>
          <w:left w:w="0" w:type="dxa"/>
          <w:right w:w="0" w:type="dxa"/>
        </w:tblCellMar>
        <w:tblLook w:val="04A0" w:firstRow="1" w:lastRow="0" w:firstColumn="1" w:lastColumn="0" w:noHBand="0" w:noVBand="1"/>
      </w:tblPr>
      <w:tblGrid>
        <w:gridCol w:w="1995"/>
        <w:gridCol w:w="2133"/>
        <w:gridCol w:w="885"/>
        <w:gridCol w:w="1062"/>
        <w:gridCol w:w="2120"/>
        <w:gridCol w:w="1203"/>
      </w:tblGrid>
      <w:tr w:rsidR="006E2B5C">
        <w:tc>
          <w:tcPr>
            <w:tcW w:w="106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Наименование мероприятий</w:t>
            </w:r>
          </w:p>
        </w:tc>
        <w:tc>
          <w:tcPr>
            <w:tcW w:w="11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Организации-исполнители</w:t>
            </w:r>
          </w:p>
        </w:tc>
        <w:tc>
          <w:tcPr>
            <w:tcW w:w="4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Годы</w:t>
            </w:r>
          </w:p>
        </w:tc>
        <w:tc>
          <w:tcPr>
            <w:tcW w:w="233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Потребность в финансовых средствах</w:t>
            </w:r>
          </w:p>
        </w:tc>
      </w:tr>
      <w:tr w:rsidR="006E2B5C">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5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всего</w:t>
            </w:r>
          </w:p>
        </w:tc>
        <w:tc>
          <w:tcPr>
            <w:tcW w:w="176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в том числе</w:t>
            </w:r>
          </w:p>
        </w:tc>
      </w:tr>
      <w:tr w:rsidR="006E2B5C">
        <w:tc>
          <w:tcPr>
            <w:tcW w:w="0" w:type="auto"/>
            <w:vMerge/>
            <w:tcBorders>
              <w:top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B5C" w:rsidRDefault="006E2B5C">
            <w:pPr>
              <w:rPr>
                <w:rFonts w:eastAsiaTheme="minorEastAsia"/>
                <w:sz w:val="20"/>
                <w:szCs w:val="20"/>
              </w:rPr>
            </w:pP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2B5C" w:rsidRDefault="006E2B5C">
            <w:pPr>
              <w:pStyle w:val="table10"/>
              <w:jc w:val="center"/>
            </w:pPr>
            <w:r>
              <w:t>республиканский бюджет</w:t>
            </w:r>
          </w:p>
        </w:tc>
        <w:tc>
          <w:tcPr>
            <w:tcW w:w="6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2B5C" w:rsidRDefault="006E2B5C">
            <w:pPr>
              <w:pStyle w:val="table10"/>
              <w:jc w:val="center"/>
            </w:pPr>
            <w:r>
              <w:t>кредиты</w:t>
            </w:r>
          </w:p>
        </w:tc>
      </w:tr>
      <w:tr w:rsidR="006E2B5C">
        <w:tc>
          <w:tcPr>
            <w:tcW w:w="1061" w:type="pct"/>
            <w:vMerge w:val="restart"/>
            <w:tcBorders>
              <w:top w:val="single" w:sz="4" w:space="0" w:color="auto"/>
            </w:tcBorders>
            <w:tcMar>
              <w:top w:w="0" w:type="dxa"/>
              <w:left w:w="6" w:type="dxa"/>
              <w:bottom w:w="0" w:type="dxa"/>
              <w:right w:w="6" w:type="dxa"/>
            </w:tcMar>
            <w:hideMark/>
          </w:tcPr>
          <w:p w:rsidR="006E2B5C" w:rsidRDefault="006E2B5C">
            <w:pPr>
              <w:pStyle w:val="table10"/>
              <w:spacing w:before="120"/>
            </w:pPr>
            <w:r>
              <w:t>1. Закупка племенного чистопородного поголовья овец по импорту</w:t>
            </w:r>
          </w:p>
        </w:tc>
        <w:tc>
          <w:tcPr>
            <w:tcW w:w="1135" w:type="pct"/>
            <w:vMerge w:val="restart"/>
            <w:tcBorders>
              <w:top w:val="single" w:sz="4" w:space="0" w:color="auto"/>
            </w:tcBorders>
            <w:tcMar>
              <w:top w:w="0" w:type="dxa"/>
              <w:left w:w="6" w:type="dxa"/>
              <w:bottom w:w="0" w:type="dxa"/>
              <w:right w:w="6" w:type="dxa"/>
            </w:tcMar>
            <w:hideMark/>
          </w:tcPr>
          <w:p w:rsidR="006E2B5C" w:rsidRDefault="006E2B5C">
            <w:pPr>
              <w:pStyle w:val="table10"/>
              <w:spacing w:before="120"/>
            </w:pPr>
            <w:r>
              <w:t>облисполкомы,</w:t>
            </w:r>
            <w:r>
              <w:br/>
              <w:t>Минсельхозпрод, НАН Беларуси</w:t>
            </w:r>
          </w:p>
        </w:tc>
        <w:tc>
          <w:tcPr>
            <w:tcW w:w="471"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2013</w:t>
            </w:r>
          </w:p>
        </w:tc>
        <w:tc>
          <w:tcPr>
            <w:tcW w:w="56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34,5</w:t>
            </w:r>
          </w:p>
        </w:tc>
        <w:tc>
          <w:tcPr>
            <w:tcW w:w="1128"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34,5</w:t>
            </w:r>
          </w:p>
        </w:tc>
        <w:tc>
          <w:tcPr>
            <w:tcW w:w="64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w:t>
            </w:r>
          </w:p>
        </w:tc>
      </w:tr>
      <w:tr w:rsidR="006E2B5C">
        <w:tc>
          <w:tcPr>
            <w:tcW w:w="0" w:type="auto"/>
            <w:vMerge/>
            <w:tcBorders>
              <w:top w:val="single" w:sz="4" w:space="0" w:color="auto"/>
            </w:tcBorders>
            <w:vAlign w:val="center"/>
            <w:hideMark/>
          </w:tcPr>
          <w:p w:rsidR="006E2B5C" w:rsidRDefault="006E2B5C">
            <w:pPr>
              <w:rPr>
                <w:rFonts w:eastAsiaTheme="minorEastAsia"/>
                <w:sz w:val="20"/>
                <w:szCs w:val="20"/>
              </w:rPr>
            </w:pPr>
          </w:p>
        </w:tc>
        <w:tc>
          <w:tcPr>
            <w:tcW w:w="0" w:type="auto"/>
            <w:vMerge/>
            <w:tcBorders>
              <w:top w:val="single" w:sz="4" w:space="0" w:color="auto"/>
            </w:tcBorders>
            <w:vAlign w:val="center"/>
            <w:hideMark/>
          </w:tcPr>
          <w:p w:rsidR="006E2B5C" w:rsidRDefault="006E2B5C">
            <w:pPr>
              <w:rPr>
                <w:rFonts w:eastAsiaTheme="minorEastAsia"/>
                <w:sz w:val="20"/>
                <w:szCs w:val="20"/>
              </w:rPr>
            </w:pPr>
          </w:p>
        </w:tc>
        <w:tc>
          <w:tcPr>
            <w:tcW w:w="471" w:type="pct"/>
            <w:tcMar>
              <w:top w:w="0" w:type="dxa"/>
              <w:left w:w="6" w:type="dxa"/>
              <w:bottom w:w="0" w:type="dxa"/>
              <w:right w:w="6" w:type="dxa"/>
            </w:tcMar>
            <w:hideMark/>
          </w:tcPr>
          <w:p w:rsidR="006E2B5C" w:rsidRDefault="006E2B5C">
            <w:pPr>
              <w:pStyle w:val="table10"/>
              <w:spacing w:before="120"/>
              <w:jc w:val="center"/>
            </w:pPr>
            <w:r>
              <w:t>2014</w:t>
            </w:r>
          </w:p>
        </w:tc>
        <w:tc>
          <w:tcPr>
            <w:tcW w:w="565" w:type="pct"/>
            <w:tcMar>
              <w:top w:w="0" w:type="dxa"/>
              <w:left w:w="6" w:type="dxa"/>
              <w:bottom w:w="0" w:type="dxa"/>
              <w:right w:w="6" w:type="dxa"/>
            </w:tcMar>
            <w:hideMark/>
          </w:tcPr>
          <w:p w:rsidR="006E2B5C" w:rsidRDefault="006E2B5C">
            <w:pPr>
              <w:pStyle w:val="table10"/>
              <w:spacing w:before="120"/>
              <w:jc w:val="center"/>
            </w:pPr>
            <w:r>
              <w:t>58,2</w:t>
            </w:r>
          </w:p>
        </w:tc>
        <w:tc>
          <w:tcPr>
            <w:tcW w:w="1128" w:type="pct"/>
            <w:tcMar>
              <w:top w:w="0" w:type="dxa"/>
              <w:left w:w="6" w:type="dxa"/>
              <w:bottom w:w="0" w:type="dxa"/>
              <w:right w:w="6" w:type="dxa"/>
            </w:tcMar>
            <w:hideMark/>
          </w:tcPr>
          <w:p w:rsidR="006E2B5C" w:rsidRDefault="006E2B5C">
            <w:pPr>
              <w:pStyle w:val="table10"/>
              <w:spacing w:before="120"/>
              <w:jc w:val="center"/>
            </w:pPr>
            <w:r>
              <w:t>58,2</w:t>
            </w:r>
          </w:p>
        </w:tc>
        <w:tc>
          <w:tcPr>
            <w:tcW w:w="640" w:type="pct"/>
            <w:tcMar>
              <w:top w:w="0" w:type="dxa"/>
              <w:left w:w="6" w:type="dxa"/>
              <w:bottom w:w="0" w:type="dxa"/>
              <w:right w:w="6" w:type="dxa"/>
            </w:tcMar>
            <w:hideMark/>
          </w:tcPr>
          <w:p w:rsidR="006E2B5C" w:rsidRDefault="006E2B5C">
            <w:pPr>
              <w:pStyle w:val="table10"/>
              <w:spacing w:before="120"/>
              <w:jc w:val="center"/>
            </w:pPr>
            <w:r>
              <w:t>–</w:t>
            </w:r>
          </w:p>
        </w:tc>
      </w:tr>
      <w:tr w:rsidR="006E2B5C">
        <w:tc>
          <w:tcPr>
            <w:tcW w:w="0" w:type="auto"/>
            <w:vMerge/>
            <w:tcBorders>
              <w:top w:val="single" w:sz="4" w:space="0" w:color="auto"/>
            </w:tcBorders>
            <w:vAlign w:val="center"/>
            <w:hideMark/>
          </w:tcPr>
          <w:p w:rsidR="006E2B5C" w:rsidRDefault="006E2B5C">
            <w:pPr>
              <w:rPr>
                <w:rFonts w:eastAsiaTheme="minorEastAsia"/>
                <w:sz w:val="20"/>
                <w:szCs w:val="20"/>
              </w:rPr>
            </w:pPr>
          </w:p>
        </w:tc>
        <w:tc>
          <w:tcPr>
            <w:tcW w:w="0" w:type="auto"/>
            <w:vMerge/>
            <w:tcBorders>
              <w:top w:val="single" w:sz="4" w:space="0" w:color="auto"/>
            </w:tcBorders>
            <w:vAlign w:val="center"/>
            <w:hideMark/>
          </w:tcPr>
          <w:p w:rsidR="006E2B5C" w:rsidRDefault="006E2B5C">
            <w:pPr>
              <w:rPr>
                <w:rFonts w:eastAsiaTheme="minorEastAsia"/>
                <w:sz w:val="20"/>
                <w:szCs w:val="20"/>
              </w:rPr>
            </w:pPr>
          </w:p>
        </w:tc>
        <w:tc>
          <w:tcPr>
            <w:tcW w:w="471"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2015</w:t>
            </w:r>
          </w:p>
        </w:tc>
        <w:tc>
          <w:tcPr>
            <w:tcW w:w="565"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27,5</w:t>
            </w:r>
          </w:p>
        </w:tc>
        <w:tc>
          <w:tcPr>
            <w:tcW w:w="1128"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27,5</w:t>
            </w:r>
          </w:p>
        </w:tc>
        <w:tc>
          <w:tcPr>
            <w:tcW w:w="640"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w:t>
            </w:r>
          </w:p>
        </w:tc>
      </w:tr>
      <w:tr w:rsidR="006E2B5C">
        <w:tc>
          <w:tcPr>
            <w:tcW w:w="1061" w:type="pct"/>
            <w:tcBorders>
              <w:top w:val="single" w:sz="4" w:space="0" w:color="auto"/>
            </w:tcBorders>
            <w:tcMar>
              <w:top w:w="0" w:type="dxa"/>
              <w:left w:w="6" w:type="dxa"/>
              <w:bottom w:w="0" w:type="dxa"/>
              <w:right w:w="6" w:type="dxa"/>
            </w:tcMar>
            <w:hideMark/>
          </w:tcPr>
          <w:p w:rsidR="006E2B5C" w:rsidRDefault="006E2B5C">
            <w:pPr>
              <w:pStyle w:val="table10"/>
              <w:spacing w:before="120"/>
              <w:ind w:left="284"/>
            </w:pPr>
            <w:r>
              <w:t>Итого</w:t>
            </w:r>
          </w:p>
        </w:tc>
        <w:tc>
          <w:tcPr>
            <w:tcW w:w="1135" w:type="pct"/>
            <w:tcBorders>
              <w:top w:val="single" w:sz="4" w:space="0" w:color="auto"/>
            </w:tcBorders>
            <w:tcMar>
              <w:top w:w="0" w:type="dxa"/>
              <w:left w:w="6" w:type="dxa"/>
              <w:bottom w:w="0" w:type="dxa"/>
              <w:right w:w="6" w:type="dxa"/>
            </w:tcMar>
            <w:hideMark/>
          </w:tcPr>
          <w:p w:rsidR="006E2B5C" w:rsidRDefault="006E2B5C">
            <w:pPr>
              <w:pStyle w:val="table10"/>
              <w:spacing w:before="120"/>
            </w:pPr>
            <w:r>
              <w:t> </w:t>
            </w:r>
          </w:p>
        </w:tc>
        <w:tc>
          <w:tcPr>
            <w:tcW w:w="471"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 </w:t>
            </w:r>
          </w:p>
        </w:tc>
        <w:tc>
          <w:tcPr>
            <w:tcW w:w="56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120,2</w:t>
            </w:r>
          </w:p>
        </w:tc>
        <w:tc>
          <w:tcPr>
            <w:tcW w:w="1128"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120,2</w:t>
            </w:r>
          </w:p>
        </w:tc>
        <w:tc>
          <w:tcPr>
            <w:tcW w:w="64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w:t>
            </w:r>
          </w:p>
        </w:tc>
      </w:tr>
      <w:tr w:rsidR="006E2B5C">
        <w:tc>
          <w:tcPr>
            <w:tcW w:w="1061" w:type="pct"/>
            <w:vMerge w:val="restart"/>
            <w:tcMar>
              <w:top w:w="0" w:type="dxa"/>
              <w:left w:w="6" w:type="dxa"/>
              <w:bottom w:w="0" w:type="dxa"/>
              <w:right w:w="6" w:type="dxa"/>
            </w:tcMar>
            <w:hideMark/>
          </w:tcPr>
          <w:p w:rsidR="006E2B5C" w:rsidRDefault="006E2B5C">
            <w:pPr>
              <w:pStyle w:val="table10"/>
              <w:spacing w:before="120"/>
            </w:pPr>
            <w:r>
              <w:t>2. Строительство и реконструкция овцеводческих помещений мощностью 500–1000 голов</w:t>
            </w:r>
          </w:p>
        </w:tc>
        <w:tc>
          <w:tcPr>
            <w:tcW w:w="1135" w:type="pct"/>
            <w:vMerge w:val="restart"/>
            <w:tcMar>
              <w:top w:w="0" w:type="dxa"/>
              <w:left w:w="6" w:type="dxa"/>
              <w:bottom w:w="0" w:type="dxa"/>
              <w:right w:w="6" w:type="dxa"/>
            </w:tcMar>
            <w:hideMark/>
          </w:tcPr>
          <w:p w:rsidR="006E2B5C" w:rsidRDefault="006E2B5C">
            <w:pPr>
              <w:pStyle w:val="table10"/>
              <w:spacing w:before="120"/>
            </w:pPr>
            <w:r>
              <w:t>облисполкомы,</w:t>
            </w:r>
            <w:r>
              <w:br/>
              <w:t>Минсельхозпрод, НАН Беларуси</w:t>
            </w:r>
          </w:p>
        </w:tc>
        <w:tc>
          <w:tcPr>
            <w:tcW w:w="471" w:type="pct"/>
            <w:tcMar>
              <w:top w:w="0" w:type="dxa"/>
              <w:left w:w="6" w:type="dxa"/>
              <w:bottom w:w="0" w:type="dxa"/>
              <w:right w:w="6" w:type="dxa"/>
            </w:tcMar>
            <w:hideMark/>
          </w:tcPr>
          <w:p w:rsidR="006E2B5C" w:rsidRDefault="006E2B5C">
            <w:pPr>
              <w:pStyle w:val="table10"/>
              <w:spacing w:before="120"/>
              <w:jc w:val="center"/>
            </w:pPr>
            <w:r>
              <w:t>2013</w:t>
            </w:r>
          </w:p>
        </w:tc>
        <w:tc>
          <w:tcPr>
            <w:tcW w:w="565" w:type="pct"/>
            <w:tcMar>
              <w:top w:w="0" w:type="dxa"/>
              <w:left w:w="6" w:type="dxa"/>
              <w:bottom w:w="0" w:type="dxa"/>
              <w:right w:w="6" w:type="dxa"/>
            </w:tcMar>
            <w:hideMark/>
          </w:tcPr>
          <w:p w:rsidR="006E2B5C" w:rsidRDefault="006E2B5C">
            <w:pPr>
              <w:pStyle w:val="table10"/>
              <w:spacing w:before="120"/>
              <w:jc w:val="center"/>
            </w:pPr>
            <w:r>
              <w:t>250,2</w:t>
            </w:r>
          </w:p>
        </w:tc>
        <w:tc>
          <w:tcPr>
            <w:tcW w:w="1128" w:type="pct"/>
            <w:tcMar>
              <w:top w:w="0" w:type="dxa"/>
              <w:left w:w="6" w:type="dxa"/>
              <w:bottom w:w="0" w:type="dxa"/>
              <w:right w:w="6" w:type="dxa"/>
            </w:tcMar>
            <w:hideMark/>
          </w:tcPr>
          <w:p w:rsidR="006E2B5C" w:rsidRDefault="006E2B5C">
            <w:pPr>
              <w:pStyle w:val="table10"/>
              <w:spacing w:before="120"/>
              <w:jc w:val="center"/>
            </w:pPr>
            <w:r>
              <w:t>–</w:t>
            </w:r>
          </w:p>
        </w:tc>
        <w:tc>
          <w:tcPr>
            <w:tcW w:w="640" w:type="pct"/>
            <w:tcMar>
              <w:top w:w="0" w:type="dxa"/>
              <w:left w:w="6" w:type="dxa"/>
              <w:bottom w:w="0" w:type="dxa"/>
              <w:right w:w="6" w:type="dxa"/>
            </w:tcMar>
            <w:hideMark/>
          </w:tcPr>
          <w:p w:rsidR="006E2B5C" w:rsidRDefault="006E2B5C">
            <w:pPr>
              <w:pStyle w:val="table10"/>
              <w:spacing w:before="120"/>
              <w:jc w:val="center"/>
            </w:pPr>
            <w:r>
              <w:t>250,2</w:t>
            </w:r>
          </w:p>
        </w:tc>
      </w:tr>
      <w:tr w:rsidR="006E2B5C">
        <w:tc>
          <w:tcPr>
            <w:tcW w:w="0" w:type="auto"/>
            <w:vMerge/>
            <w:vAlign w:val="center"/>
            <w:hideMark/>
          </w:tcPr>
          <w:p w:rsidR="006E2B5C" w:rsidRDefault="006E2B5C">
            <w:pPr>
              <w:rPr>
                <w:rFonts w:eastAsiaTheme="minorEastAsia"/>
                <w:sz w:val="20"/>
                <w:szCs w:val="20"/>
              </w:rPr>
            </w:pPr>
          </w:p>
        </w:tc>
        <w:tc>
          <w:tcPr>
            <w:tcW w:w="0" w:type="auto"/>
            <w:vMerge/>
            <w:vAlign w:val="center"/>
            <w:hideMark/>
          </w:tcPr>
          <w:p w:rsidR="006E2B5C" w:rsidRDefault="006E2B5C">
            <w:pPr>
              <w:rPr>
                <w:rFonts w:eastAsiaTheme="minorEastAsia"/>
                <w:sz w:val="20"/>
                <w:szCs w:val="20"/>
              </w:rPr>
            </w:pPr>
          </w:p>
        </w:tc>
        <w:tc>
          <w:tcPr>
            <w:tcW w:w="471" w:type="pct"/>
            <w:tcMar>
              <w:top w:w="0" w:type="dxa"/>
              <w:left w:w="6" w:type="dxa"/>
              <w:bottom w:w="0" w:type="dxa"/>
              <w:right w:w="6" w:type="dxa"/>
            </w:tcMar>
            <w:hideMark/>
          </w:tcPr>
          <w:p w:rsidR="006E2B5C" w:rsidRDefault="006E2B5C">
            <w:pPr>
              <w:pStyle w:val="table10"/>
              <w:spacing w:before="120"/>
              <w:jc w:val="center"/>
            </w:pPr>
            <w:r>
              <w:t>2014</w:t>
            </w:r>
          </w:p>
        </w:tc>
        <w:tc>
          <w:tcPr>
            <w:tcW w:w="565" w:type="pct"/>
            <w:tcMar>
              <w:top w:w="0" w:type="dxa"/>
              <w:left w:w="6" w:type="dxa"/>
              <w:bottom w:w="0" w:type="dxa"/>
              <w:right w:w="6" w:type="dxa"/>
            </w:tcMar>
            <w:hideMark/>
          </w:tcPr>
          <w:p w:rsidR="006E2B5C" w:rsidRDefault="006E2B5C">
            <w:pPr>
              <w:pStyle w:val="table10"/>
              <w:spacing w:before="120"/>
              <w:jc w:val="center"/>
            </w:pPr>
            <w:r>
              <w:t>326,4</w:t>
            </w:r>
          </w:p>
        </w:tc>
        <w:tc>
          <w:tcPr>
            <w:tcW w:w="1128" w:type="pct"/>
            <w:tcMar>
              <w:top w:w="0" w:type="dxa"/>
              <w:left w:w="6" w:type="dxa"/>
              <w:bottom w:w="0" w:type="dxa"/>
              <w:right w:w="6" w:type="dxa"/>
            </w:tcMar>
            <w:hideMark/>
          </w:tcPr>
          <w:p w:rsidR="006E2B5C" w:rsidRDefault="006E2B5C">
            <w:pPr>
              <w:pStyle w:val="table10"/>
              <w:spacing w:before="120"/>
              <w:jc w:val="center"/>
            </w:pPr>
            <w:r>
              <w:t>–</w:t>
            </w:r>
          </w:p>
        </w:tc>
        <w:tc>
          <w:tcPr>
            <w:tcW w:w="640" w:type="pct"/>
            <w:tcMar>
              <w:top w:w="0" w:type="dxa"/>
              <w:left w:w="6" w:type="dxa"/>
              <w:bottom w:w="0" w:type="dxa"/>
              <w:right w:w="6" w:type="dxa"/>
            </w:tcMar>
            <w:hideMark/>
          </w:tcPr>
          <w:p w:rsidR="006E2B5C" w:rsidRDefault="006E2B5C">
            <w:pPr>
              <w:pStyle w:val="table10"/>
              <w:spacing w:before="120"/>
              <w:jc w:val="center"/>
            </w:pPr>
            <w:r>
              <w:t>326,4</w:t>
            </w:r>
          </w:p>
        </w:tc>
      </w:tr>
      <w:tr w:rsidR="006E2B5C">
        <w:tc>
          <w:tcPr>
            <w:tcW w:w="0" w:type="auto"/>
            <w:vMerge/>
            <w:vAlign w:val="center"/>
            <w:hideMark/>
          </w:tcPr>
          <w:p w:rsidR="006E2B5C" w:rsidRDefault="006E2B5C">
            <w:pPr>
              <w:rPr>
                <w:rFonts w:eastAsiaTheme="minorEastAsia"/>
                <w:sz w:val="20"/>
                <w:szCs w:val="20"/>
              </w:rPr>
            </w:pPr>
          </w:p>
        </w:tc>
        <w:tc>
          <w:tcPr>
            <w:tcW w:w="0" w:type="auto"/>
            <w:vMerge/>
            <w:vAlign w:val="center"/>
            <w:hideMark/>
          </w:tcPr>
          <w:p w:rsidR="006E2B5C" w:rsidRDefault="006E2B5C">
            <w:pPr>
              <w:rPr>
                <w:rFonts w:eastAsiaTheme="minorEastAsia"/>
                <w:sz w:val="20"/>
                <w:szCs w:val="20"/>
              </w:rPr>
            </w:pPr>
          </w:p>
        </w:tc>
        <w:tc>
          <w:tcPr>
            <w:tcW w:w="471"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2015</w:t>
            </w:r>
          </w:p>
        </w:tc>
        <w:tc>
          <w:tcPr>
            <w:tcW w:w="565"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396,6</w:t>
            </w:r>
          </w:p>
        </w:tc>
        <w:tc>
          <w:tcPr>
            <w:tcW w:w="1128"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w:t>
            </w:r>
          </w:p>
        </w:tc>
        <w:tc>
          <w:tcPr>
            <w:tcW w:w="640" w:type="pct"/>
            <w:tcBorders>
              <w:bottom w:val="single" w:sz="4" w:space="0" w:color="auto"/>
            </w:tcBorders>
            <w:tcMar>
              <w:top w:w="0" w:type="dxa"/>
              <w:left w:w="6" w:type="dxa"/>
              <w:bottom w:w="0" w:type="dxa"/>
              <w:right w:w="6" w:type="dxa"/>
            </w:tcMar>
            <w:hideMark/>
          </w:tcPr>
          <w:p w:rsidR="006E2B5C" w:rsidRDefault="006E2B5C">
            <w:pPr>
              <w:pStyle w:val="table10"/>
              <w:spacing w:before="120"/>
              <w:jc w:val="center"/>
            </w:pPr>
            <w:r>
              <w:t>396,6*</w:t>
            </w:r>
          </w:p>
        </w:tc>
      </w:tr>
      <w:tr w:rsidR="006E2B5C">
        <w:tc>
          <w:tcPr>
            <w:tcW w:w="1061" w:type="pct"/>
            <w:tcBorders>
              <w:top w:val="single" w:sz="4" w:space="0" w:color="auto"/>
              <w:bottom w:val="single" w:sz="4" w:space="0" w:color="auto"/>
            </w:tcBorders>
            <w:tcMar>
              <w:top w:w="0" w:type="dxa"/>
              <w:left w:w="6" w:type="dxa"/>
              <w:bottom w:w="0" w:type="dxa"/>
              <w:right w:w="6" w:type="dxa"/>
            </w:tcMar>
            <w:hideMark/>
          </w:tcPr>
          <w:p w:rsidR="006E2B5C" w:rsidRDefault="006E2B5C">
            <w:pPr>
              <w:pStyle w:val="table10"/>
              <w:spacing w:before="120"/>
              <w:ind w:left="284"/>
            </w:pPr>
            <w:r>
              <w:t>Итого</w:t>
            </w:r>
          </w:p>
        </w:tc>
        <w:tc>
          <w:tcPr>
            <w:tcW w:w="1135" w:type="pct"/>
            <w:tcBorders>
              <w:top w:val="single" w:sz="4" w:space="0" w:color="auto"/>
              <w:bottom w:val="single" w:sz="4" w:space="0" w:color="auto"/>
            </w:tcBorders>
            <w:tcMar>
              <w:top w:w="0" w:type="dxa"/>
              <w:left w:w="6" w:type="dxa"/>
              <w:bottom w:w="0" w:type="dxa"/>
              <w:right w:w="6" w:type="dxa"/>
            </w:tcMar>
            <w:hideMark/>
          </w:tcPr>
          <w:p w:rsidR="006E2B5C" w:rsidRDefault="006E2B5C">
            <w:pPr>
              <w:pStyle w:val="table10"/>
              <w:spacing w:before="120"/>
            </w:pPr>
            <w:r>
              <w:t> </w:t>
            </w:r>
          </w:p>
        </w:tc>
        <w:tc>
          <w:tcPr>
            <w:tcW w:w="471" w:type="pct"/>
            <w:tcBorders>
              <w:top w:val="single" w:sz="4" w:space="0" w:color="auto"/>
              <w:bottom w:val="single" w:sz="4" w:space="0" w:color="auto"/>
            </w:tcBorders>
            <w:tcMar>
              <w:top w:w="0" w:type="dxa"/>
              <w:left w:w="6" w:type="dxa"/>
              <w:bottom w:w="0" w:type="dxa"/>
              <w:right w:w="6" w:type="dxa"/>
            </w:tcMar>
            <w:hideMark/>
          </w:tcPr>
          <w:p w:rsidR="006E2B5C" w:rsidRDefault="006E2B5C">
            <w:pPr>
              <w:pStyle w:val="table10"/>
              <w:spacing w:before="120"/>
              <w:jc w:val="center"/>
            </w:pPr>
            <w:r>
              <w:t> </w:t>
            </w:r>
          </w:p>
        </w:tc>
        <w:tc>
          <w:tcPr>
            <w:tcW w:w="565" w:type="pct"/>
            <w:tcBorders>
              <w:top w:val="single" w:sz="4" w:space="0" w:color="auto"/>
              <w:bottom w:val="single" w:sz="4" w:space="0" w:color="auto"/>
            </w:tcBorders>
            <w:tcMar>
              <w:top w:w="0" w:type="dxa"/>
              <w:left w:w="6" w:type="dxa"/>
              <w:bottom w:w="0" w:type="dxa"/>
              <w:right w:w="6" w:type="dxa"/>
            </w:tcMar>
            <w:hideMark/>
          </w:tcPr>
          <w:p w:rsidR="006E2B5C" w:rsidRDefault="006E2B5C">
            <w:pPr>
              <w:pStyle w:val="table10"/>
              <w:spacing w:before="120"/>
              <w:jc w:val="center"/>
            </w:pPr>
            <w:r>
              <w:t>973,2</w:t>
            </w:r>
          </w:p>
        </w:tc>
        <w:tc>
          <w:tcPr>
            <w:tcW w:w="1128" w:type="pct"/>
            <w:tcBorders>
              <w:top w:val="single" w:sz="4" w:space="0" w:color="auto"/>
              <w:bottom w:val="single" w:sz="4" w:space="0" w:color="auto"/>
            </w:tcBorders>
            <w:tcMar>
              <w:top w:w="0" w:type="dxa"/>
              <w:left w:w="6" w:type="dxa"/>
              <w:bottom w:w="0" w:type="dxa"/>
              <w:right w:w="6" w:type="dxa"/>
            </w:tcMar>
            <w:hideMark/>
          </w:tcPr>
          <w:p w:rsidR="006E2B5C" w:rsidRDefault="006E2B5C">
            <w:pPr>
              <w:pStyle w:val="table10"/>
              <w:spacing w:before="120"/>
              <w:jc w:val="center"/>
            </w:pPr>
            <w:r>
              <w:t>–</w:t>
            </w:r>
          </w:p>
        </w:tc>
        <w:tc>
          <w:tcPr>
            <w:tcW w:w="640" w:type="pct"/>
            <w:tcBorders>
              <w:top w:val="single" w:sz="4" w:space="0" w:color="auto"/>
              <w:bottom w:val="single" w:sz="4" w:space="0" w:color="auto"/>
            </w:tcBorders>
            <w:tcMar>
              <w:top w:w="0" w:type="dxa"/>
              <w:left w:w="6" w:type="dxa"/>
              <w:bottom w:w="0" w:type="dxa"/>
              <w:right w:w="6" w:type="dxa"/>
            </w:tcMar>
            <w:hideMark/>
          </w:tcPr>
          <w:p w:rsidR="006E2B5C" w:rsidRDefault="006E2B5C">
            <w:pPr>
              <w:pStyle w:val="table10"/>
              <w:spacing w:before="120"/>
              <w:jc w:val="center"/>
            </w:pPr>
            <w:r>
              <w:t>973,2</w:t>
            </w:r>
          </w:p>
        </w:tc>
      </w:tr>
      <w:tr w:rsidR="006E2B5C">
        <w:tc>
          <w:tcPr>
            <w:tcW w:w="1061" w:type="pct"/>
            <w:tcBorders>
              <w:top w:val="single" w:sz="4" w:space="0" w:color="auto"/>
            </w:tcBorders>
            <w:tcMar>
              <w:top w:w="0" w:type="dxa"/>
              <w:left w:w="6" w:type="dxa"/>
              <w:bottom w:w="0" w:type="dxa"/>
              <w:right w:w="6" w:type="dxa"/>
            </w:tcMar>
            <w:hideMark/>
          </w:tcPr>
          <w:p w:rsidR="006E2B5C" w:rsidRDefault="006E2B5C">
            <w:pPr>
              <w:pStyle w:val="table10"/>
              <w:spacing w:before="120"/>
              <w:ind w:left="284"/>
            </w:pPr>
            <w:r>
              <w:t xml:space="preserve">Всего </w:t>
            </w:r>
          </w:p>
        </w:tc>
        <w:tc>
          <w:tcPr>
            <w:tcW w:w="1135" w:type="pct"/>
            <w:tcBorders>
              <w:top w:val="single" w:sz="4" w:space="0" w:color="auto"/>
            </w:tcBorders>
            <w:tcMar>
              <w:top w:w="0" w:type="dxa"/>
              <w:left w:w="6" w:type="dxa"/>
              <w:bottom w:w="0" w:type="dxa"/>
              <w:right w:w="6" w:type="dxa"/>
            </w:tcMar>
            <w:hideMark/>
          </w:tcPr>
          <w:p w:rsidR="006E2B5C" w:rsidRDefault="006E2B5C">
            <w:pPr>
              <w:pStyle w:val="table10"/>
              <w:spacing w:before="120"/>
            </w:pPr>
            <w:r>
              <w:t> </w:t>
            </w:r>
          </w:p>
        </w:tc>
        <w:tc>
          <w:tcPr>
            <w:tcW w:w="471"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 </w:t>
            </w:r>
          </w:p>
        </w:tc>
        <w:tc>
          <w:tcPr>
            <w:tcW w:w="565"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1 093,4</w:t>
            </w:r>
          </w:p>
        </w:tc>
        <w:tc>
          <w:tcPr>
            <w:tcW w:w="1128"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120,2</w:t>
            </w:r>
          </w:p>
        </w:tc>
        <w:tc>
          <w:tcPr>
            <w:tcW w:w="640" w:type="pct"/>
            <w:tcBorders>
              <w:top w:val="single" w:sz="4" w:space="0" w:color="auto"/>
            </w:tcBorders>
            <w:tcMar>
              <w:top w:w="0" w:type="dxa"/>
              <w:left w:w="6" w:type="dxa"/>
              <w:bottom w:w="0" w:type="dxa"/>
              <w:right w:w="6" w:type="dxa"/>
            </w:tcMar>
            <w:hideMark/>
          </w:tcPr>
          <w:p w:rsidR="006E2B5C" w:rsidRDefault="006E2B5C">
            <w:pPr>
              <w:pStyle w:val="table10"/>
              <w:spacing w:before="120"/>
              <w:jc w:val="center"/>
            </w:pPr>
            <w:r>
              <w:t>973,2</w:t>
            </w:r>
          </w:p>
        </w:tc>
      </w:tr>
      <w:tr w:rsidR="006E2B5C">
        <w:tc>
          <w:tcPr>
            <w:tcW w:w="1061" w:type="pct"/>
            <w:vMerge w:val="restart"/>
            <w:tcMar>
              <w:top w:w="0" w:type="dxa"/>
              <w:left w:w="6" w:type="dxa"/>
              <w:bottom w:w="0" w:type="dxa"/>
              <w:right w:w="6" w:type="dxa"/>
            </w:tcMar>
            <w:hideMark/>
          </w:tcPr>
          <w:p w:rsidR="006E2B5C" w:rsidRDefault="006E2B5C">
            <w:pPr>
              <w:pStyle w:val="table10"/>
              <w:spacing w:before="120"/>
              <w:ind w:left="567"/>
            </w:pPr>
            <w:r>
              <w:t>в том числе по годам</w:t>
            </w:r>
          </w:p>
        </w:tc>
        <w:tc>
          <w:tcPr>
            <w:tcW w:w="1135" w:type="pct"/>
            <w:tcMar>
              <w:top w:w="0" w:type="dxa"/>
              <w:left w:w="6" w:type="dxa"/>
              <w:bottom w:w="0" w:type="dxa"/>
              <w:right w:w="6" w:type="dxa"/>
            </w:tcMar>
            <w:hideMark/>
          </w:tcPr>
          <w:p w:rsidR="006E2B5C" w:rsidRDefault="006E2B5C">
            <w:pPr>
              <w:pStyle w:val="table10"/>
              <w:spacing w:before="120"/>
            </w:pPr>
            <w:r>
              <w:t> </w:t>
            </w:r>
          </w:p>
        </w:tc>
        <w:tc>
          <w:tcPr>
            <w:tcW w:w="471" w:type="pct"/>
            <w:tcMar>
              <w:top w:w="0" w:type="dxa"/>
              <w:left w:w="6" w:type="dxa"/>
              <w:bottom w:w="0" w:type="dxa"/>
              <w:right w:w="6" w:type="dxa"/>
            </w:tcMar>
            <w:hideMark/>
          </w:tcPr>
          <w:p w:rsidR="006E2B5C" w:rsidRDefault="006E2B5C">
            <w:pPr>
              <w:pStyle w:val="table10"/>
              <w:spacing w:before="120"/>
              <w:jc w:val="center"/>
            </w:pPr>
            <w:r>
              <w:t>2013</w:t>
            </w:r>
          </w:p>
        </w:tc>
        <w:tc>
          <w:tcPr>
            <w:tcW w:w="565" w:type="pct"/>
            <w:tcMar>
              <w:top w:w="0" w:type="dxa"/>
              <w:left w:w="6" w:type="dxa"/>
              <w:bottom w:w="0" w:type="dxa"/>
              <w:right w:w="6" w:type="dxa"/>
            </w:tcMar>
            <w:hideMark/>
          </w:tcPr>
          <w:p w:rsidR="006E2B5C" w:rsidRDefault="006E2B5C">
            <w:pPr>
              <w:pStyle w:val="table10"/>
              <w:spacing w:before="120"/>
              <w:jc w:val="center"/>
            </w:pPr>
            <w:r>
              <w:t>284,7</w:t>
            </w:r>
          </w:p>
        </w:tc>
        <w:tc>
          <w:tcPr>
            <w:tcW w:w="1128" w:type="pct"/>
            <w:tcMar>
              <w:top w:w="0" w:type="dxa"/>
              <w:left w:w="6" w:type="dxa"/>
              <w:bottom w:w="0" w:type="dxa"/>
              <w:right w:w="6" w:type="dxa"/>
            </w:tcMar>
            <w:hideMark/>
          </w:tcPr>
          <w:p w:rsidR="006E2B5C" w:rsidRDefault="006E2B5C">
            <w:pPr>
              <w:pStyle w:val="table10"/>
              <w:spacing w:before="120"/>
              <w:jc w:val="center"/>
            </w:pPr>
            <w:r>
              <w:t>34,5</w:t>
            </w:r>
          </w:p>
        </w:tc>
        <w:tc>
          <w:tcPr>
            <w:tcW w:w="640" w:type="pct"/>
            <w:tcMar>
              <w:top w:w="0" w:type="dxa"/>
              <w:left w:w="6" w:type="dxa"/>
              <w:bottom w:w="0" w:type="dxa"/>
              <w:right w:w="6" w:type="dxa"/>
            </w:tcMar>
            <w:hideMark/>
          </w:tcPr>
          <w:p w:rsidR="006E2B5C" w:rsidRDefault="006E2B5C">
            <w:pPr>
              <w:pStyle w:val="table10"/>
              <w:spacing w:before="120"/>
              <w:jc w:val="center"/>
            </w:pPr>
            <w:r>
              <w:t>250,2</w:t>
            </w:r>
          </w:p>
        </w:tc>
      </w:tr>
      <w:tr w:rsidR="006E2B5C">
        <w:tc>
          <w:tcPr>
            <w:tcW w:w="0" w:type="auto"/>
            <w:vMerge/>
            <w:vAlign w:val="center"/>
            <w:hideMark/>
          </w:tcPr>
          <w:p w:rsidR="006E2B5C" w:rsidRDefault="006E2B5C">
            <w:pPr>
              <w:rPr>
                <w:rFonts w:eastAsiaTheme="minorEastAsia"/>
                <w:sz w:val="20"/>
                <w:szCs w:val="20"/>
              </w:rPr>
            </w:pPr>
          </w:p>
        </w:tc>
        <w:tc>
          <w:tcPr>
            <w:tcW w:w="1135" w:type="pct"/>
            <w:tcMar>
              <w:top w:w="0" w:type="dxa"/>
              <w:left w:w="6" w:type="dxa"/>
              <w:bottom w:w="0" w:type="dxa"/>
              <w:right w:w="6" w:type="dxa"/>
            </w:tcMar>
            <w:hideMark/>
          </w:tcPr>
          <w:p w:rsidR="006E2B5C" w:rsidRDefault="006E2B5C">
            <w:pPr>
              <w:pStyle w:val="table10"/>
              <w:spacing w:before="120"/>
            </w:pPr>
            <w:r>
              <w:t> </w:t>
            </w:r>
          </w:p>
        </w:tc>
        <w:tc>
          <w:tcPr>
            <w:tcW w:w="471" w:type="pct"/>
            <w:tcMar>
              <w:top w:w="0" w:type="dxa"/>
              <w:left w:w="6" w:type="dxa"/>
              <w:bottom w:w="0" w:type="dxa"/>
              <w:right w:w="6" w:type="dxa"/>
            </w:tcMar>
            <w:hideMark/>
          </w:tcPr>
          <w:p w:rsidR="006E2B5C" w:rsidRDefault="006E2B5C">
            <w:pPr>
              <w:pStyle w:val="table10"/>
              <w:spacing w:before="120"/>
              <w:jc w:val="center"/>
            </w:pPr>
            <w:r>
              <w:t>2014</w:t>
            </w:r>
          </w:p>
        </w:tc>
        <w:tc>
          <w:tcPr>
            <w:tcW w:w="565" w:type="pct"/>
            <w:tcMar>
              <w:top w:w="0" w:type="dxa"/>
              <w:left w:w="6" w:type="dxa"/>
              <w:bottom w:w="0" w:type="dxa"/>
              <w:right w:w="6" w:type="dxa"/>
            </w:tcMar>
            <w:hideMark/>
          </w:tcPr>
          <w:p w:rsidR="006E2B5C" w:rsidRDefault="006E2B5C">
            <w:pPr>
              <w:pStyle w:val="table10"/>
              <w:spacing w:before="120"/>
              <w:jc w:val="center"/>
            </w:pPr>
            <w:r>
              <w:t>384,6</w:t>
            </w:r>
          </w:p>
        </w:tc>
        <w:tc>
          <w:tcPr>
            <w:tcW w:w="1128" w:type="pct"/>
            <w:tcMar>
              <w:top w:w="0" w:type="dxa"/>
              <w:left w:w="6" w:type="dxa"/>
              <w:bottom w:w="0" w:type="dxa"/>
              <w:right w:w="6" w:type="dxa"/>
            </w:tcMar>
            <w:hideMark/>
          </w:tcPr>
          <w:p w:rsidR="006E2B5C" w:rsidRDefault="006E2B5C">
            <w:pPr>
              <w:pStyle w:val="table10"/>
              <w:spacing w:before="120"/>
              <w:jc w:val="center"/>
            </w:pPr>
            <w:r>
              <w:t>58,2</w:t>
            </w:r>
          </w:p>
        </w:tc>
        <w:tc>
          <w:tcPr>
            <w:tcW w:w="640" w:type="pct"/>
            <w:tcMar>
              <w:top w:w="0" w:type="dxa"/>
              <w:left w:w="6" w:type="dxa"/>
              <w:bottom w:w="0" w:type="dxa"/>
              <w:right w:w="6" w:type="dxa"/>
            </w:tcMar>
            <w:hideMark/>
          </w:tcPr>
          <w:p w:rsidR="006E2B5C" w:rsidRDefault="006E2B5C">
            <w:pPr>
              <w:pStyle w:val="table10"/>
              <w:spacing w:before="120"/>
              <w:jc w:val="center"/>
            </w:pPr>
            <w:r>
              <w:t>326,4</w:t>
            </w:r>
          </w:p>
        </w:tc>
      </w:tr>
      <w:tr w:rsidR="006E2B5C">
        <w:tc>
          <w:tcPr>
            <w:tcW w:w="0" w:type="auto"/>
            <w:vMerge/>
            <w:vAlign w:val="center"/>
            <w:hideMark/>
          </w:tcPr>
          <w:p w:rsidR="006E2B5C" w:rsidRDefault="006E2B5C">
            <w:pPr>
              <w:rPr>
                <w:rFonts w:eastAsiaTheme="minorEastAsia"/>
                <w:sz w:val="20"/>
                <w:szCs w:val="20"/>
              </w:rPr>
            </w:pPr>
          </w:p>
        </w:tc>
        <w:tc>
          <w:tcPr>
            <w:tcW w:w="1135" w:type="pct"/>
            <w:tcMar>
              <w:top w:w="0" w:type="dxa"/>
              <w:left w:w="6" w:type="dxa"/>
              <w:bottom w:w="0" w:type="dxa"/>
              <w:right w:w="6" w:type="dxa"/>
            </w:tcMar>
            <w:hideMark/>
          </w:tcPr>
          <w:p w:rsidR="006E2B5C" w:rsidRDefault="006E2B5C">
            <w:pPr>
              <w:pStyle w:val="table10"/>
              <w:spacing w:before="120"/>
            </w:pPr>
            <w:r>
              <w:t> </w:t>
            </w:r>
          </w:p>
        </w:tc>
        <w:tc>
          <w:tcPr>
            <w:tcW w:w="471" w:type="pct"/>
            <w:tcMar>
              <w:top w:w="0" w:type="dxa"/>
              <w:left w:w="6" w:type="dxa"/>
              <w:bottom w:w="0" w:type="dxa"/>
              <w:right w:w="6" w:type="dxa"/>
            </w:tcMar>
            <w:hideMark/>
          </w:tcPr>
          <w:p w:rsidR="006E2B5C" w:rsidRDefault="006E2B5C">
            <w:pPr>
              <w:pStyle w:val="table10"/>
              <w:spacing w:before="120"/>
              <w:jc w:val="center"/>
            </w:pPr>
            <w:r>
              <w:t>2015</w:t>
            </w:r>
          </w:p>
        </w:tc>
        <w:tc>
          <w:tcPr>
            <w:tcW w:w="565" w:type="pct"/>
            <w:tcMar>
              <w:top w:w="0" w:type="dxa"/>
              <w:left w:w="6" w:type="dxa"/>
              <w:bottom w:w="0" w:type="dxa"/>
              <w:right w:w="6" w:type="dxa"/>
            </w:tcMar>
            <w:hideMark/>
          </w:tcPr>
          <w:p w:rsidR="006E2B5C" w:rsidRDefault="006E2B5C">
            <w:pPr>
              <w:pStyle w:val="table10"/>
              <w:spacing w:before="120"/>
              <w:jc w:val="center"/>
            </w:pPr>
            <w:r>
              <w:t>424,1</w:t>
            </w:r>
          </w:p>
        </w:tc>
        <w:tc>
          <w:tcPr>
            <w:tcW w:w="1128" w:type="pct"/>
            <w:tcMar>
              <w:top w:w="0" w:type="dxa"/>
              <w:left w:w="6" w:type="dxa"/>
              <w:bottom w:w="0" w:type="dxa"/>
              <w:right w:w="6" w:type="dxa"/>
            </w:tcMar>
            <w:hideMark/>
          </w:tcPr>
          <w:p w:rsidR="006E2B5C" w:rsidRDefault="006E2B5C">
            <w:pPr>
              <w:pStyle w:val="table10"/>
              <w:spacing w:before="120"/>
              <w:jc w:val="center"/>
            </w:pPr>
            <w:r>
              <w:t>27,5</w:t>
            </w:r>
          </w:p>
        </w:tc>
        <w:tc>
          <w:tcPr>
            <w:tcW w:w="640" w:type="pct"/>
            <w:tcMar>
              <w:top w:w="0" w:type="dxa"/>
              <w:left w:w="6" w:type="dxa"/>
              <w:bottom w:w="0" w:type="dxa"/>
              <w:right w:w="6" w:type="dxa"/>
            </w:tcMar>
            <w:hideMark/>
          </w:tcPr>
          <w:p w:rsidR="006E2B5C" w:rsidRDefault="006E2B5C">
            <w:pPr>
              <w:pStyle w:val="table10"/>
              <w:spacing w:before="120"/>
              <w:jc w:val="center"/>
            </w:pPr>
            <w:r>
              <w:t>396,6*</w:t>
            </w:r>
          </w:p>
        </w:tc>
      </w:tr>
    </w:tbl>
    <w:p w:rsidR="006E2B5C" w:rsidRDefault="006E2B5C">
      <w:pPr>
        <w:pStyle w:val="newncpi"/>
      </w:pPr>
      <w:r>
        <w:t> </w:t>
      </w:r>
    </w:p>
    <w:p w:rsidR="006E2B5C" w:rsidRDefault="006E2B5C">
      <w:pPr>
        <w:pStyle w:val="snoskiline"/>
      </w:pPr>
      <w:r>
        <w:t>______________________________</w:t>
      </w:r>
    </w:p>
    <w:p w:rsidR="006E2B5C" w:rsidRDefault="006E2B5C">
      <w:pPr>
        <w:pStyle w:val="snoski"/>
        <w:spacing w:after="240"/>
      </w:pPr>
      <w:r>
        <w:t>* Кредитование банками будет осуществляться в пределах имеющихся источников с учетом постановления Совета Министров Республики Беларусь от 7 февраля 2015 г. № 76.</w:t>
      </w:r>
    </w:p>
    <w:p w:rsidR="006E2B5C" w:rsidRDefault="006E2B5C">
      <w:pPr>
        <w:pStyle w:val="newncpi"/>
      </w:pPr>
      <w:r>
        <w:t> </w:t>
      </w:r>
    </w:p>
    <w:p w:rsidR="008E3D8A" w:rsidRDefault="00655443"/>
    <w:sectPr w:rsidR="008E3D8A" w:rsidSect="001D3067">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5C"/>
    <w:rsid w:val="00030F49"/>
    <w:rsid w:val="000600E8"/>
    <w:rsid w:val="000E1EB0"/>
    <w:rsid w:val="00655443"/>
    <w:rsid w:val="006E2B5C"/>
    <w:rsid w:val="00812070"/>
    <w:rsid w:val="00894562"/>
    <w:rsid w:val="008C18FF"/>
    <w:rsid w:val="00B31774"/>
    <w:rsid w:val="00CA17F7"/>
    <w:rsid w:val="00DC2CD4"/>
    <w:rsid w:val="00E474FF"/>
    <w:rsid w:val="00EA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B5C"/>
    <w:rPr>
      <w:color w:val="154C94"/>
      <w:u w:val="single"/>
    </w:rPr>
  </w:style>
  <w:style w:type="character" w:styleId="a4">
    <w:name w:val="FollowedHyperlink"/>
    <w:basedOn w:val="a0"/>
    <w:uiPriority w:val="99"/>
    <w:semiHidden/>
    <w:unhideWhenUsed/>
    <w:rsid w:val="006E2B5C"/>
    <w:rPr>
      <w:color w:val="154C94"/>
      <w:u w:val="single"/>
    </w:rPr>
  </w:style>
  <w:style w:type="paragraph" w:customStyle="1" w:styleId="part">
    <w:name w:val="part"/>
    <w:basedOn w:val="a"/>
    <w:rsid w:val="006E2B5C"/>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6E2B5C"/>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6E2B5C"/>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6E2B5C"/>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6E2B5C"/>
    <w:pPr>
      <w:jc w:val="center"/>
    </w:pPr>
    <w:rPr>
      <w:rFonts w:eastAsiaTheme="minorEastAsia" w:cs="Times New Roman"/>
      <w:b/>
      <w:bCs/>
      <w:color w:val="FF0000"/>
      <w:sz w:val="24"/>
      <w:lang w:eastAsia="ru-RU"/>
    </w:rPr>
  </w:style>
  <w:style w:type="paragraph" w:customStyle="1" w:styleId="chapter">
    <w:name w:val="chapter"/>
    <w:basedOn w:val="a"/>
    <w:rsid w:val="006E2B5C"/>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6E2B5C"/>
    <w:pPr>
      <w:jc w:val="center"/>
    </w:pPr>
    <w:rPr>
      <w:rFonts w:eastAsiaTheme="minorEastAsia" w:cs="Times New Roman"/>
      <w:b/>
      <w:bCs/>
      <w:color w:val="auto"/>
      <w:sz w:val="24"/>
      <w:lang w:eastAsia="ru-RU"/>
    </w:rPr>
  </w:style>
  <w:style w:type="paragraph" w:customStyle="1" w:styleId="titlepr">
    <w:name w:val="titlepr"/>
    <w:basedOn w:val="a"/>
    <w:rsid w:val="006E2B5C"/>
    <w:pPr>
      <w:jc w:val="center"/>
    </w:pPr>
    <w:rPr>
      <w:rFonts w:eastAsiaTheme="minorEastAsia" w:cs="Times New Roman"/>
      <w:b/>
      <w:bCs/>
      <w:color w:val="auto"/>
      <w:sz w:val="24"/>
      <w:lang w:eastAsia="ru-RU"/>
    </w:rPr>
  </w:style>
  <w:style w:type="paragraph" w:customStyle="1" w:styleId="agree">
    <w:name w:val="agree"/>
    <w:basedOn w:val="a"/>
    <w:rsid w:val="006E2B5C"/>
    <w:pPr>
      <w:spacing w:after="28"/>
      <w:jc w:val="left"/>
    </w:pPr>
    <w:rPr>
      <w:rFonts w:eastAsiaTheme="minorEastAsia" w:cs="Times New Roman"/>
      <w:color w:val="auto"/>
      <w:sz w:val="22"/>
      <w:szCs w:val="22"/>
      <w:lang w:eastAsia="ru-RU"/>
    </w:rPr>
  </w:style>
  <w:style w:type="paragraph" w:customStyle="1" w:styleId="razdel">
    <w:name w:val="razdel"/>
    <w:basedOn w:val="a"/>
    <w:rsid w:val="006E2B5C"/>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6E2B5C"/>
    <w:pPr>
      <w:jc w:val="center"/>
    </w:pPr>
    <w:rPr>
      <w:rFonts w:eastAsiaTheme="minorEastAsia" w:cs="Times New Roman"/>
      <w:b/>
      <w:bCs/>
      <w:caps/>
      <w:color w:val="auto"/>
      <w:sz w:val="24"/>
      <w:lang w:eastAsia="ru-RU"/>
    </w:rPr>
  </w:style>
  <w:style w:type="paragraph" w:customStyle="1" w:styleId="titlep">
    <w:name w:val="titlep"/>
    <w:basedOn w:val="a"/>
    <w:rsid w:val="006E2B5C"/>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6E2B5C"/>
    <w:pPr>
      <w:jc w:val="right"/>
    </w:pPr>
    <w:rPr>
      <w:rFonts w:eastAsiaTheme="minorEastAsia" w:cs="Times New Roman"/>
      <w:color w:val="auto"/>
      <w:sz w:val="22"/>
      <w:szCs w:val="22"/>
      <w:lang w:eastAsia="ru-RU"/>
    </w:rPr>
  </w:style>
  <w:style w:type="paragraph" w:customStyle="1" w:styleId="titleu">
    <w:name w:val="titleu"/>
    <w:basedOn w:val="a"/>
    <w:rsid w:val="006E2B5C"/>
    <w:pPr>
      <w:spacing w:before="240" w:after="240"/>
      <w:jc w:val="left"/>
    </w:pPr>
    <w:rPr>
      <w:rFonts w:eastAsiaTheme="minorEastAsia" w:cs="Times New Roman"/>
      <w:b/>
      <w:bCs/>
      <w:color w:val="auto"/>
      <w:sz w:val="24"/>
      <w:lang w:eastAsia="ru-RU"/>
    </w:rPr>
  </w:style>
  <w:style w:type="paragraph" w:customStyle="1" w:styleId="titlek">
    <w:name w:val="titlek"/>
    <w:basedOn w:val="a"/>
    <w:rsid w:val="006E2B5C"/>
    <w:pPr>
      <w:spacing w:before="240"/>
      <w:jc w:val="center"/>
    </w:pPr>
    <w:rPr>
      <w:rFonts w:eastAsiaTheme="minorEastAsia" w:cs="Times New Roman"/>
      <w:caps/>
      <w:color w:val="auto"/>
      <w:sz w:val="24"/>
      <w:lang w:eastAsia="ru-RU"/>
    </w:rPr>
  </w:style>
  <w:style w:type="paragraph" w:customStyle="1" w:styleId="izvlechen">
    <w:name w:val="izvlechen"/>
    <w:basedOn w:val="a"/>
    <w:rsid w:val="006E2B5C"/>
    <w:pPr>
      <w:jc w:val="left"/>
    </w:pPr>
    <w:rPr>
      <w:rFonts w:eastAsiaTheme="minorEastAsia" w:cs="Times New Roman"/>
      <w:color w:val="auto"/>
      <w:sz w:val="20"/>
      <w:szCs w:val="20"/>
      <w:lang w:eastAsia="ru-RU"/>
    </w:rPr>
  </w:style>
  <w:style w:type="paragraph" w:customStyle="1" w:styleId="point">
    <w:name w:val="point"/>
    <w:basedOn w:val="a"/>
    <w:rsid w:val="006E2B5C"/>
    <w:pPr>
      <w:ind w:firstLine="567"/>
    </w:pPr>
    <w:rPr>
      <w:rFonts w:eastAsiaTheme="minorEastAsia" w:cs="Times New Roman"/>
      <w:color w:val="auto"/>
      <w:sz w:val="24"/>
      <w:lang w:eastAsia="ru-RU"/>
    </w:rPr>
  </w:style>
  <w:style w:type="paragraph" w:customStyle="1" w:styleId="underpoint">
    <w:name w:val="underpoint"/>
    <w:basedOn w:val="a"/>
    <w:rsid w:val="006E2B5C"/>
    <w:pPr>
      <w:ind w:firstLine="567"/>
    </w:pPr>
    <w:rPr>
      <w:rFonts w:eastAsiaTheme="minorEastAsia" w:cs="Times New Roman"/>
      <w:color w:val="auto"/>
      <w:sz w:val="24"/>
      <w:lang w:eastAsia="ru-RU"/>
    </w:rPr>
  </w:style>
  <w:style w:type="paragraph" w:customStyle="1" w:styleId="signed">
    <w:name w:val="signed"/>
    <w:basedOn w:val="a"/>
    <w:rsid w:val="006E2B5C"/>
    <w:pPr>
      <w:ind w:firstLine="567"/>
    </w:pPr>
    <w:rPr>
      <w:rFonts w:eastAsiaTheme="minorEastAsia" w:cs="Times New Roman"/>
      <w:color w:val="auto"/>
      <w:sz w:val="24"/>
      <w:lang w:eastAsia="ru-RU"/>
    </w:rPr>
  </w:style>
  <w:style w:type="paragraph" w:customStyle="1" w:styleId="odobren">
    <w:name w:val="odobren"/>
    <w:basedOn w:val="a"/>
    <w:rsid w:val="006E2B5C"/>
    <w:pPr>
      <w:jc w:val="left"/>
    </w:pPr>
    <w:rPr>
      <w:rFonts w:eastAsiaTheme="minorEastAsia" w:cs="Times New Roman"/>
      <w:color w:val="auto"/>
      <w:sz w:val="22"/>
      <w:szCs w:val="22"/>
      <w:lang w:eastAsia="ru-RU"/>
    </w:rPr>
  </w:style>
  <w:style w:type="paragraph" w:customStyle="1" w:styleId="odobren1">
    <w:name w:val="odobren1"/>
    <w:basedOn w:val="a"/>
    <w:rsid w:val="006E2B5C"/>
    <w:pPr>
      <w:spacing w:after="120"/>
      <w:jc w:val="left"/>
    </w:pPr>
    <w:rPr>
      <w:rFonts w:eastAsiaTheme="minorEastAsia" w:cs="Times New Roman"/>
      <w:color w:val="auto"/>
      <w:sz w:val="22"/>
      <w:szCs w:val="22"/>
      <w:lang w:eastAsia="ru-RU"/>
    </w:rPr>
  </w:style>
  <w:style w:type="paragraph" w:customStyle="1" w:styleId="comment">
    <w:name w:val="comment"/>
    <w:basedOn w:val="a"/>
    <w:rsid w:val="006E2B5C"/>
    <w:pPr>
      <w:ind w:firstLine="709"/>
    </w:pPr>
    <w:rPr>
      <w:rFonts w:eastAsiaTheme="minorEastAsia" w:cs="Times New Roman"/>
      <w:color w:val="auto"/>
      <w:sz w:val="20"/>
      <w:szCs w:val="20"/>
      <w:lang w:eastAsia="ru-RU"/>
    </w:rPr>
  </w:style>
  <w:style w:type="paragraph" w:customStyle="1" w:styleId="preamble">
    <w:name w:val="preamble"/>
    <w:basedOn w:val="a"/>
    <w:rsid w:val="006E2B5C"/>
    <w:pPr>
      <w:ind w:firstLine="567"/>
    </w:pPr>
    <w:rPr>
      <w:rFonts w:eastAsiaTheme="minorEastAsia" w:cs="Times New Roman"/>
      <w:color w:val="auto"/>
      <w:sz w:val="24"/>
      <w:lang w:eastAsia="ru-RU"/>
    </w:rPr>
  </w:style>
  <w:style w:type="paragraph" w:customStyle="1" w:styleId="snoski">
    <w:name w:val="snoski"/>
    <w:basedOn w:val="a"/>
    <w:rsid w:val="006E2B5C"/>
    <w:pPr>
      <w:ind w:firstLine="567"/>
    </w:pPr>
    <w:rPr>
      <w:rFonts w:eastAsiaTheme="minorEastAsia" w:cs="Times New Roman"/>
      <w:color w:val="auto"/>
      <w:sz w:val="20"/>
      <w:szCs w:val="20"/>
      <w:lang w:eastAsia="ru-RU"/>
    </w:rPr>
  </w:style>
  <w:style w:type="paragraph" w:customStyle="1" w:styleId="snoskiline">
    <w:name w:val="snoskiline"/>
    <w:basedOn w:val="a"/>
    <w:rsid w:val="006E2B5C"/>
    <w:rPr>
      <w:rFonts w:eastAsiaTheme="minorEastAsia" w:cs="Times New Roman"/>
      <w:color w:val="auto"/>
      <w:sz w:val="20"/>
      <w:szCs w:val="20"/>
      <w:lang w:eastAsia="ru-RU"/>
    </w:rPr>
  </w:style>
  <w:style w:type="paragraph" w:customStyle="1" w:styleId="paragraph">
    <w:name w:val="paragraph"/>
    <w:basedOn w:val="a"/>
    <w:rsid w:val="006E2B5C"/>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6E2B5C"/>
    <w:pPr>
      <w:jc w:val="left"/>
    </w:pPr>
    <w:rPr>
      <w:rFonts w:eastAsiaTheme="minorEastAsia" w:cs="Times New Roman"/>
      <w:color w:val="auto"/>
      <w:sz w:val="20"/>
      <w:szCs w:val="20"/>
      <w:lang w:eastAsia="ru-RU"/>
    </w:rPr>
  </w:style>
  <w:style w:type="paragraph" w:customStyle="1" w:styleId="numnrpa">
    <w:name w:val="numnrpa"/>
    <w:basedOn w:val="a"/>
    <w:rsid w:val="006E2B5C"/>
    <w:pPr>
      <w:jc w:val="left"/>
    </w:pPr>
    <w:rPr>
      <w:rFonts w:eastAsiaTheme="minorEastAsia" w:cs="Times New Roman"/>
      <w:color w:val="auto"/>
      <w:sz w:val="36"/>
      <w:szCs w:val="36"/>
      <w:lang w:eastAsia="ru-RU"/>
    </w:rPr>
  </w:style>
  <w:style w:type="paragraph" w:customStyle="1" w:styleId="append">
    <w:name w:val="append"/>
    <w:basedOn w:val="a"/>
    <w:rsid w:val="006E2B5C"/>
    <w:pPr>
      <w:jc w:val="left"/>
    </w:pPr>
    <w:rPr>
      <w:rFonts w:eastAsiaTheme="minorEastAsia" w:cs="Times New Roman"/>
      <w:color w:val="auto"/>
      <w:sz w:val="22"/>
      <w:szCs w:val="22"/>
      <w:lang w:eastAsia="ru-RU"/>
    </w:rPr>
  </w:style>
  <w:style w:type="paragraph" w:customStyle="1" w:styleId="prinodobren">
    <w:name w:val="prinodobren"/>
    <w:basedOn w:val="a"/>
    <w:rsid w:val="006E2B5C"/>
    <w:pPr>
      <w:spacing w:before="240" w:after="240"/>
      <w:jc w:val="left"/>
    </w:pPr>
    <w:rPr>
      <w:rFonts w:eastAsiaTheme="minorEastAsia" w:cs="Times New Roman"/>
      <w:i/>
      <w:iCs/>
      <w:color w:val="auto"/>
      <w:sz w:val="24"/>
      <w:lang w:eastAsia="ru-RU"/>
    </w:rPr>
  </w:style>
  <w:style w:type="paragraph" w:customStyle="1" w:styleId="spiski">
    <w:name w:val="spiski"/>
    <w:basedOn w:val="a"/>
    <w:rsid w:val="006E2B5C"/>
    <w:pPr>
      <w:jc w:val="left"/>
    </w:pPr>
    <w:rPr>
      <w:rFonts w:eastAsiaTheme="minorEastAsia" w:cs="Times New Roman"/>
      <w:color w:val="auto"/>
      <w:sz w:val="24"/>
      <w:lang w:eastAsia="ru-RU"/>
    </w:rPr>
  </w:style>
  <w:style w:type="paragraph" w:customStyle="1" w:styleId="nonumheader">
    <w:name w:val="nonumheader"/>
    <w:basedOn w:val="a"/>
    <w:rsid w:val="006E2B5C"/>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6E2B5C"/>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6E2B5C"/>
    <w:pPr>
      <w:ind w:firstLine="1021"/>
    </w:pPr>
    <w:rPr>
      <w:rFonts w:eastAsiaTheme="minorEastAsia" w:cs="Times New Roman"/>
      <w:color w:val="auto"/>
      <w:sz w:val="22"/>
      <w:szCs w:val="22"/>
      <w:lang w:eastAsia="ru-RU"/>
    </w:rPr>
  </w:style>
  <w:style w:type="paragraph" w:customStyle="1" w:styleId="agreedate">
    <w:name w:val="agreedate"/>
    <w:basedOn w:val="a"/>
    <w:rsid w:val="006E2B5C"/>
    <w:rPr>
      <w:rFonts w:eastAsiaTheme="minorEastAsia" w:cs="Times New Roman"/>
      <w:color w:val="auto"/>
      <w:sz w:val="22"/>
      <w:szCs w:val="22"/>
      <w:lang w:eastAsia="ru-RU"/>
    </w:rPr>
  </w:style>
  <w:style w:type="paragraph" w:customStyle="1" w:styleId="changeadd">
    <w:name w:val="changeadd"/>
    <w:basedOn w:val="a"/>
    <w:rsid w:val="006E2B5C"/>
    <w:pPr>
      <w:ind w:left="1134" w:firstLine="567"/>
    </w:pPr>
    <w:rPr>
      <w:rFonts w:eastAsiaTheme="minorEastAsia" w:cs="Times New Roman"/>
      <w:color w:val="auto"/>
      <w:sz w:val="24"/>
      <w:lang w:eastAsia="ru-RU"/>
    </w:rPr>
  </w:style>
  <w:style w:type="paragraph" w:customStyle="1" w:styleId="changei">
    <w:name w:val="changei"/>
    <w:basedOn w:val="a"/>
    <w:rsid w:val="006E2B5C"/>
    <w:pPr>
      <w:ind w:left="1021"/>
      <w:jc w:val="left"/>
    </w:pPr>
    <w:rPr>
      <w:rFonts w:eastAsiaTheme="minorEastAsia" w:cs="Times New Roman"/>
      <w:color w:val="auto"/>
      <w:sz w:val="24"/>
      <w:lang w:eastAsia="ru-RU"/>
    </w:rPr>
  </w:style>
  <w:style w:type="paragraph" w:customStyle="1" w:styleId="changeutrs">
    <w:name w:val="changeutrs"/>
    <w:basedOn w:val="a"/>
    <w:rsid w:val="006E2B5C"/>
    <w:pPr>
      <w:spacing w:after="240"/>
      <w:ind w:left="1134"/>
    </w:pPr>
    <w:rPr>
      <w:rFonts w:eastAsia="Times New Roman" w:cs="Times New Roman"/>
      <w:color w:val="auto"/>
      <w:sz w:val="24"/>
      <w:lang w:eastAsia="ru-RU"/>
    </w:rPr>
  </w:style>
  <w:style w:type="paragraph" w:customStyle="1" w:styleId="changeold">
    <w:name w:val="changeold"/>
    <w:basedOn w:val="a"/>
    <w:rsid w:val="006E2B5C"/>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6E2B5C"/>
    <w:pPr>
      <w:spacing w:after="28"/>
      <w:jc w:val="left"/>
    </w:pPr>
    <w:rPr>
      <w:rFonts w:eastAsiaTheme="minorEastAsia" w:cs="Times New Roman"/>
      <w:color w:val="auto"/>
      <w:sz w:val="22"/>
      <w:szCs w:val="22"/>
      <w:lang w:eastAsia="ru-RU"/>
    </w:rPr>
  </w:style>
  <w:style w:type="paragraph" w:customStyle="1" w:styleId="cap1">
    <w:name w:val="cap1"/>
    <w:basedOn w:val="a"/>
    <w:rsid w:val="006E2B5C"/>
    <w:pPr>
      <w:jc w:val="left"/>
    </w:pPr>
    <w:rPr>
      <w:rFonts w:eastAsiaTheme="minorEastAsia" w:cs="Times New Roman"/>
      <w:color w:val="auto"/>
      <w:sz w:val="22"/>
      <w:szCs w:val="22"/>
      <w:lang w:eastAsia="ru-RU"/>
    </w:rPr>
  </w:style>
  <w:style w:type="paragraph" w:customStyle="1" w:styleId="capu1">
    <w:name w:val="capu1"/>
    <w:basedOn w:val="a"/>
    <w:rsid w:val="006E2B5C"/>
    <w:pPr>
      <w:spacing w:after="120"/>
      <w:jc w:val="left"/>
    </w:pPr>
    <w:rPr>
      <w:rFonts w:eastAsiaTheme="minorEastAsia" w:cs="Times New Roman"/>
      <w:color w:val="auto"/>
      <w:sz w:val="22"/>
      <w:szCs w:val="22"/>
      <w:lang w:eastAsia="ru-RU"/>
    </w:rPr>
  </w:style>
  <w:style w:type="paragraph" w:customStyle="1" w:styleId="newncpi">
    <w:name w:val="newncpi"/>
    <w:basedOn w:val="a"/>
    <w:rsid w:val="006E2B5C"/>
    <w:pPr>
      <w:ind w:firstLine="567"/>
    </w:pPr>
    <w:rPr>
      <w:rFonts w:eastAsiaTheme="minorEastAsia" w:cs="Times New Roman"/>
      <w:color w:val="auto"/>
      <w:sz w:val="24"/>
      <w:lang w:eastAsia="ru-RU"/>
    </w:rPr>
  </w:style>
  <w:style w:type="paragraph" w:customStyle="1" w:styleId="newncpi0">
    <w:name w:val="newncpi0"/>
    <w:basedOn w:val="a"/>
    <w:rsid w:val="006E2B5C"/>
    <w:rPr>
      <w:rFonts w:eastAsiaTheme="minorEastAsia" w:cs="Times New Roman"/>
      <w:color w:val="auto"/>
      <w:sz w:val="24"/>
      <w:lang w:eastAsia="ru-RU"/>
    </w:rPr>
  </w:style>
  <w:style w:type="paragraph" w:customStyle="1" w:styleId="newncpi1">
    <w:name w:val="newncpi1"/>
    <w:basedOn w:val="a"/>
    <w:rsid w:val="006E2B5C"/>
    <w:pPr>
      <w:ind w:left="567"/>
    </w:pPr>
    <w:rPr>
      <w:rFonts w:eastAsiaTheme="minorEastAsia" w:cs="Times New Roman"/>
      <w:color w:val="auto"/>
      <w:sz w:val="24"/>
      <w:lang w:eastAsia="ru-RU"/>
    </w:rPr>
  </w:style>
  <w:style w:type="paragraph" w:customStyle="1" w:styleId="edizmeren">
    <w:name w:val="edizmeren"/>
    <w:basedOn w:val="a"/>
    <w:rsid w:val="006E2B5C"/>
    <w:pPr>
      <w:jc w:val="right"/>
    </w:pPr>
    <w:rPr>
      <w:rFonts w:eastAsiaTheme="minorEastAsia" w:cs="Times New Roman"/>
      <w:color w:val="auto"/>
      <w:sz w:val="20"/>
      <w:szCs w:val="20"/>
      <w:lang w:eastAsia="ru-RU"/>
    </w:rPr>
  </w:style>
  <w:style w:type="paragraph" w:customStyle="1" w:styleId="zagrazdel">
    <w:name w:val="zagrazdel"/>
    <w:basedOn w:val="a"/>
    <w:rsid w:val="006E2B5C"/>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6E2B5C"/>
    <w:pPr>
      <w:jc w:val="center"/>
    </w:pPr>
    <w:rPr>
      <w:rFonts w:eastAsiaTheme="minorEastAsia" w:cs="Times New Roman"/>
      <w:color w:val="auto"/>
      <w:sz w:val="24"/>
      <w:lang w:eastAsia="ru-RU"/>
    </w:rPr>
  </w:style>
  <w:style w:type="paragraph" w:customStyle="1" w:styleId="primer">
    <w:name w:val="primer"/>
    <w:basedOn w:val="a"/>
    <w:rsid w:val="006E2B5C"/>
    <w:pPr>
      <w:ind w:firstLine="567"/>
    </w:pPr>
    <w:rPr>
      <w:rFonts w:eastAsiaTheme="minorEastAsia" w:cs="Times New Roman"/>
      <w:color w:val="auto"/>
      <w:sz w:val="20"/>
      <w:szCs w:val="20"/>
      <w:lang w:eastAsia="ru-RU"/>
    </w:rPr>
  </w:style>
  <w:style w:type="paragraph" w:customStyle="1" w:styleId="withpar">
    <w:name w:val="withpar"/>
    <w:basedOn w:val="a"/>
    <w:rsid w:val="006E2B5C"/>
    <w:pPr>
      <w:ind w:firstLine="567"/>
    </w:pPr>
    <w:rPr>
      <w:rFonts w:eastAsiaTheme="minorEastAsia" w:cs="Times New Roman"/>
      <w:color w:val="auto"/>
      <w:sz w:val="24"/>
      <w:lang w:eastAsia="ru-RU"/>
    </w:rPr>
  </w:style>
  <w:style w:type="paragraph" w:customStyle="1" w:styleId="withoutpar">
    <w:name w:val="withoutpar"/>
    <w:basedOn w:val="a"/>
    <w:rsid w:val="006E2B5C"/>
    <w:pPr>
      <w:spacing w:after="60"/>
    </w:pPr>
    <w:rPr>
      <w:rFonts w:eastAsiaTheme="minorEastAsia" w:cs="Times New Roman"/>
      <w:color w:val="auto"/>
      <w:sz w:val="24"/>
      <w:lang w:eastAsia="ru-RU"/>
    </w:rPr>
  </w:style>
  <w:style w:type="paragraph" w:customStyle="1" w:styleId="undline">
    <w:name w:val="undline"/>
    <w:basedOn w:val="a"/>
    <w:rsid w:val="006E2B5C"/>
    <w:rPr>
      <w:rFonts w:eastAsiaTheme="minorEastAsia" w:cs="Times New Roman"/>
      <w:color w:val="auto"/>
      <w:sz w:val="20"/>
      <w:szCs w:val="20"/>
      <w:lang w:eastAsia="ru-RU"/>
    </w:rPr>
  </w:style>
  <w:style w:type="paragraph" w:customStyle="1" w:styleId="underline">
    <w:name w:val="underline"/>
    <w:basedOn w:val="a"/>
    <w:rsid w:val="006E2B5C"/>
    <w:rPr>
      <w:rFonts w:eastAsiaTheme="minorEastAsia" w:cs="Times New Roman"/>
      <w:color w:val="auto"/>
      <w:sz w:val="20"/>
      <w:szCs w:val="20"/>
      <w:lang w:eastAsia="ru-RU"/>
    </w:rPr>
  </w:style>
  <w:style w:type="paragraph" w:customStyle="1" w:styleId="ncpicomment">
    <w:name w:val="ncpicomment"/>
    <w:basedOn w:val="a"/>
    <w:rsid w:val="006E2B5C"/>
    <w:pPr>
      <w:spacing w:before="120"/>
      <w:ind w:left="1134"/>
    </w:pPr>
    <w:rPr>
      <w:rFonts w:eastAsiaTheme="minorEastAsia" w:cs="Times New Roman"/>
      <w:i/>
      <w:iCs/>
      <w:color w:val="auto"/>
      <w:sz w:val="24"/>
      <w:lang w:eastAsia="ru-RU"/>
    </w:rPr>
  </w:style>
  <w:style w:type="paragraph" w:customStyle="1" w:styleId="rekviziti">
    <w:name w:val="rekviziti"/>
    <w:basedOn w:val="a"/>
    <w:rsid w:val="006E2B5C"/>
    <w:pPr>
      <w:ind w:left="1134"/>
    </w:pPr>
    <w:rPr>
      <w:rFonts w:eastAsiaTheme="minorEastAsia" w:cs="Times New Roman"/>
      <w:color w:val="auto"/>
      <w:sz w:val="24"/>
      <w:lang w:eastAsia="ru-RU"/>
    </w:rPr>
  </w:style>
  <w:style w:type="paragraph" w:customStyle="1" w:styleId="ncpidel">
    <w:name w:val="ncpidel"/>
    <w:basedOn w:val="a"/>
    <w:rsid w:val="006E2B5C"/>
    <w:pPr>
      <w:ind w:left="1134" w:firstLine="567"/>
    </w:pPr>
    <w:rPr>
      <w:rFonts w:eastAsiaTheme="minorEastAsia" w:cs="Times New Roman"/>
      <w:color w:val="auto"/>
      <w:sz w:val="24"/>
      <w:lang w:eastAsia="ru-RU"/>
    </w:rPr>
  </w:style>
  <w:style w:type="paragraph" w:customStyle="1" w:styleId="tsifra">
    <w:name w:val="tsifra"/>
    <w:basedOn w:val="a"/>
    <w:rsid w:val="006E2B5C"/>
    <w:pPr>
      <w:jc w:val="left"/>
    </w:pPr>
    <w:rPr>
      <w:rFonts w:eastAsiaTheme="minorEastAsia" w:cs="Times New Roman"/>
      <w:b/>
      <w:bCs/>
      <w:color w:val="auto"/>
      <w:sz w:val="36"/>
      <w:szCs w:val="36"/>
      <w:lang w:eastAsia="ru-RU"/>
    </w:rPr>
  </w:style>
  <w:style w:type="paragraph" w:customStyle="1" w:styleId="articleintext">
    <w:name w:val="articleintext"/>
    <w:basedOn w:val="a"/>
    <w:rsid w:val="006E2B5C"/>
    <w:pPr>
      <w:ind w:firstLine="567"/>
    </w:pPr>
    <w:rPr>
      <w:rFonts w:eastAsiaTheme="minorEastAsia" w:cs="Times New Roman"/>
      <w:color w:val="auto"/>
      <w:sz w:val="24"/>
      <w:lang w:eastAsia="ru-RU"/>
    </w:rPr>
  </w:style>
  <w:style w:type="paragraph" w:customStyle="1" w:styleId="newncpiv">
    <w:name w:val="newncpiv"/>
    <w:basedOn w:val="a"/>
    <w:rsid w:val="006E2B5C"/>
    <w:pPr>
      <w:ind w:firstLine="567"/>
    </w:pPr>
    <w:rPr>
      <w:rFonts w:eastAsiaTheme="minorEastAsia" w:cs="Times New Roman"/>
      <w:i/>
      <w:iCs/>
      <w:color w:val="auto"/>
      <w:sz w:val="24"/>
      <w:lang w:eastAsia="ru-RU"/>
    </w:rPr>
  </w:style>
  <w:style w:type="paragraph" w:customStyle="1" w:styleId="snoskiv">
    <w:name w:val="snoskiv"/>
    <w:basedOn w:val="a"/>
    <w:rsid w:val="006E2B5C"/>
    <w:pPr>
      <w:ind w:firstLine="567"/>
    </w:pPr>
    <w:rPr>
      <w:rFonts w:eastAsiaTheme="minorEastAsia" w:cs="Times New Roman"/>
      <w:i/>
      <w:iCs/>
      <w:color w:val="auto"/>
      <w:sz w:val="20"/>
      <w:szCs w:val="20"/>
      <w:lang w:eastAsia="ru-RU"/>
    </w:rPr>
  </w:style>
  <w:style w:type="paragraph" w:customStyle="1" w:styleId="articlev">
    <w:name w:val="articlev"/>
    <w:basedOn w:val="a"/>
    <w:rsid w:val="006E2B5C"/>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6E2B5C"/>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6E2B5C"/>
    <w:pPr>
      <w:ind w:left="1134" w:hanging="1134"/>
      <w:jc w:val="left"/>
    </w:pPr>
    <w:rPr>
      <w:rFonts w:eastAsiaTheme="minorEastAsia" w:cs="Times New Roman"/>
      <w:color w:val="auto"/>
      <w:sz w:val="22"/>
      <w:szCs w:val="22"/>
      <w:lang w:eastAsia="ru-RU"/>
    </w:rPr>
  </w:style>
  <w:style w:type="paragraph" w:customStyle="1" w:styleId="gosreg">
    <w:name w:val="gosreg"/>
    <w:basedOn w:val="a"/>
    <w:rsid w:val="006E2B5C"/>
    <w:rPr>
      <w:rFonts w:eastAsiaTheme="minorEastAsia" w:cs="Times New Roman"/>
      <w:i/>
      <w:iCs/>
      <w:color w:val="auto"/>
      <w:sz w:val="20"/>
      <w:szCs w:val="20"/>
      <w:lang w:eastAsia="ru-RU"/>
    </w:rPr>
  </w:style>
  <w:style w:type="paragraph" w:customStyle="1" w:styleId="articlect">
    <w:name w:val="articlect"/>
    <w:basedOn w:val="a"/>
    <w:rsid w:val="006E2B5C"/>
    <w:pPr>
      <w:spacing w:before="240" w:after="240"/>
      <w:jc w:val="center"/>
    </w:pPr>
    <w:rPr>
      <w:rFonts w:eastAsiaTheme="minorEastAsia" w:cs="Times New Roman"/>
      <w:b/>
      <w:bCs/>
      <w:color w:val="auto"/>
      <w:sz w:val="24"/>
      <w:lang w:eastAsia="ru-RU"/>
    </w:rPr>
  </w:style>
  <w:style w:type="paragraph" w:customStyle="1" w:styleId="letter">
    <w:name w:val="letter"/>
    <w:basedOn w:val="a"/>
    <w:rsid w:val="006E2B5C"/>
    <w:pPr>
      <w:spacing w:before="240" w:after="240"/>
      <w:jc w:val="left"/>
    </w:pPr>
    <w:rPr>
      <w:rFonts w:eastAsiaTheme="minorEastAsia" w:cs="Times New Roman"/>
      <w:color w:val="auto"/>
      <w:sz w:val="24"/>
      <w:lang w:eastAsia="ru-RU"/>
    </w:rPr>
  </w:style>
  <w:style w:type="paragraph" w:customStyle="1" w:styleId="recepient">
    <w:name w:val="recepient"/>
    <w:basedOn w:val="a"/>
    <w:rsid w:val="006E2B5C"/>
    <w:pPr>
      <w:ind w:left="5103"/>
      <w:jc w:val="left"/>
    </w:pPr>
    <w:rPr>
      <w:rFonts w:eastAsiaTheme="minorEastAsia" w:cs="Times New Roman"/>
      <w:color w:val="auto"/>
      <w:sz w:val="24"/>
      <w:lang w:eastAsia="ru-RU"/>
    </w:rPr>
  </w:style>
  <w:style w:type="paragraph" w:customStyle="1" w:styleId="doklad">
    <w:name w:val="doklad"/>
    <w:basedOn w:val="a"/>
    <w:rsid w:val="006E2B5C"/>
    <w:pPr>
      <w:ind w:left="2835"/>
      <w:jc w:val="left"/>
    </w:pPr>
    <w:rPr>
      <w:rFonts w:eastAsiaTheme="minorEastAsia" w:cs="Times New Roman"/>
      <w:color w:val="auto"/>
      <w:sz w:val="24"/>
      <w:lang w:eastAsia="ru-RU"/>
    </w:rPr>
  </w:style>
  <w:style w:type="paragraph" w:customStyle="1" w:styleId="onpaper">
    <w:name w:val="onpaper"/>
    <w:basedOn w:val="a"/>
    <w:rsid w:val="006E2B5C"/>
    <w:pPr>
      <w:ind w:firstLine="567"/>
    </w:pPr>
    <w:rPr>
      <w:rFonts w:eastAsiaTheme="minorEastAsia" w:cs="Times New Roman"/>
      <w:i/>
      <w:iCs/>
      <w:color w:val="auto"/>
      <w:sz w:val="20"/>
      <w:szCs w:val="20"/>
      <w:lang w:eastAsia="ru-RU"/>
    </w:rPr>
  </w:style>
  <w:style w:type="paragraph" w:customStyle="1" w:styleId="formula">
    <w:name w:val="formula"/>
    <w:basedOn w:val="a"/>
    <w:rsid w:val="006E2B5C"/>
    <w:pPr>
      <w:jc w:val="center"/>
    </w:pPr>
    <w:rPr>
      <w:rFonts w:eastAsiaTheme="minorEastAsia" w:cs="Times New Roman"/>
      <w:color w:val="auto"/>
      <w:sz w:val="24"/>
      <w:lang w:eastAsia="ru-RU"/>
    </w:rPr>
  </w:style>
  <w:style w:type="paragraph" w:customStyle="1" w:styleId="tableblank">
    <w:name w:val="tableblank"/>
    <w:basedOn w:val="a"/>
    <w:rsid w:val="006E2B5C"/>
    <w:pPr>
      <w:jc w:val="left"/>
    </w:pPr>
    <w:rPr>
      <w:rFonts w:eastAsiaTheme="minorEastAsia" w:cs="Times New Roman"/>
      <w:color w:val="auto"/>
      <w:sz w:val="24"/>
      <w:lang w:eastAsia="ru-RU"/>
    </w:rPr>
  </w:style>
  <w:style w:type="paragraph" w:customStyle="1" w:styleId="table9">
    <w:name w:val="table9"/>
    <w:basedOn w:val="a"/>
    <w:rsid w:val="006E2B5C"/>
    <w:pPr>
      <w:jc w:val="left"/>
    </w:pPr>
    <w:rPr>
      <w:rFonts w:eastAsiaTheme="minorEastAsia" w:cs="Times New Roman"/>
      <w:color w:val="auto"/>
      <w:sz w:val="18"/>
      <w:szCs w:val="18"/>
      <w:lang w:eastAsia="ru-RU"/>
    </w:rPr>
  </w:style>
  <w:style w:type="paragraph" w:customStyle="1" w:styleId="table8">
    <w:name w:val="table8"/>
    <w:basedOn w:val="a"/>
    <w:rsid w:val="006E2B5C"/>
    <w:pPr>
      <w:jc w:val="left"/>
    </w:pPr>
    <w:rPr>
      <w:rFonts w:eastAsiaTheme="minorEastAsia" w:cs="Times New Roman"/>
      <w:color w:val="auto"/>
      <w:sz w:val="16"/>
      <w:szCs w:val="16"/>
      <w:lang w:eastAsia="ru-RU"/>
    </w:rPr>
  </w:style>
  <w:style w:type="paragraph" w:customStyle="1" w:styleId="table7">
    <w:name w:val="table7"/>
    <w:basedOn w:val="a"/>
    <w:rsid w:val="006E2B5C"/>
    <w:pPr>
      <w:jc w:val="left"/>
    </w:pPr>
    <w:rPr>
      <w:rFonts w:eastAsiaTheme="minorEastAsia" w:cs="Times New Roman"/>
      <w:color w:val="auto"/>
      <w:sz w:val="14"/>
      <w:szCs w:val="14"/>
      <w:lang w:eastAsia="ru-RU"/>
    </w:rPr>
  </w:style>
  <w:style w:type="paragraph" w:customStyle="1" w:styleId="begform">
    <w:name w:val="begform"/>
    <w:basedOn w:val="a"/>
    <w:rsid w:val="006E2B5C"/>
    <w:pPr>
      <w:ind w:firstLine="567"/>
    </w:pPr>
    <w:rPr>
      <w:rFonts w:eastAsiaTheme="minorEastAsia" w:cs="Times New Roman"/>
      <w:color w:val="auto"/>
      <w:sz w:val="24"/>
      <w:lang w:eastAsia="ru-RU"/>
    </w:rPr>
  </w:style>
  <w:style w:type="paragraph" w:customStyle="1" w:styleId="endform">
    <w:name w:val="endform"/>
    <w:basedOn w:val="a"/>
    <w:rsid w:val="006E2B5C"/>
    <w:pPr>
      <w:ind w:firstLine="567"/>
    </w:pPr>
    <w:rPr>
      <w:rFonts w:eastAsiaTheme="minorEastAsia" w:cs="Times New Roman"/>
      <w:color w:val="auto"/>
      <w:sz w:val="24"/>
      <w:lang w:eastAsia="ru-RU"/>
    </w:rPr>
  </w:style>
  <w:style w:type="character" w:customStyle="1" w:styleId="name">
    <w:name w:val="name"/>
    <w:basedOn w:val="a0"/>
    <w:rsid w:val="006E2B5C"/>
    <w:rPr>
      <w:rFonts w:ascii="Times New Roman" w:hAnsi="Times New Roman" w:cs="Times New Roman" w:hint="default"/>
      <w:caps/>
    </w:rPr>
  </w:style>
  <w:style w:type="character" w:customStyle="1" w:styleId="promulgator">
    <w:name w:val="promulgator"/>
    <w:basedOn w:val="a0"/>
    <w:rsid w:val="006E2B5C"/>
    <w:rPr>
      <w:rFonts w:ascii="Times New Roman" w:hAnsi="Times New Roman" w:cs="Times New Roman" w:hint="default"/>
      <w:caps/>
    </w:rPr>
  </w:style>
  <w:style w:type="character" w:customStyle="1" w:styleId="datepr">
    <w:name w:val="datepr"/>
    <w:basedOn w:val="a0"/>
    <w:rsid w:val="006E2B5C"/>
    <w:rPr>
      <w:rFonts w:ascii="Times New Roman" w:hAnsi="Times New Roman" w:cs="Times New Roman" w:hint="default"/>
    </w:rPr>
  </w:style>
  <w:style w:type="character" w:customStyle="1" w:styleId="datecity">
    <w:name w:val="datecity"/>
    <w:basedOn w:val="a0"/>
    <w:rsid w:val="006E2B5C"/>
    <w:rPr>
      <w:rFonts w:ascii="Times New Roman" w:hAnsi="Times New Roman" w:cs="Times New Roman" w:hint="default"/>
      <w:sz w:val="24"/>
      <w:szCs w:val="24"/>
    </w:rPr>
  </w:style>
  <w:style w:type="character" w:customStyle="1" w:styleId="datereg">
    <w:name w:val="datereg"/>
    <w:basedOn w:val="a0"/>
    <w:rsid w:val="006E2B5C"/>
    <w:rPr>
      <w:rFonts w:ascii="Times New Roman" w:hAnsi="Times New Roman" w:cs="Times New Roman" w:hint="default"/>
    </w:rPr>
  </w:style>
  <w:style w:type="character" w:customStyle="1" w:styleId="number">
    <w:name w:val="number"/>
    <w:basedOn w:val="a0"/>
    <w:rsid w:val="006E2B5C"/>
    <w:rPr>
      <w:rFonts w:ascii="Times New Roman" w:hAnsi="Times New Roman" w:cs="Times New Roman" w:hint="default"/>
    </w:rPr>
  </w:style>
  <w:style w:type="character" w:customStyle="1" w:styleId="bigsimbol">
    <w:name w:val="bigsimbol"/>
    <w:basedOn w:val="a0"/>
    <w:rsid w:val="006E2B5C"/>
    <w:rPr>
      <w:rFonts w:ascii="Times New Roman" w:hAnsi="Times New Roman" w:cs="Times New Roman" w:hint="default"/>
      <w:caps/>
    </w:rPr>
  </w:style>
  <w:style w:type="character" w:customStyle="1" w:styleId="razr">
    <w:name w:val="razr"/>
    <w:basedOn w:val="a0"/>
    <w:rsid w:val="006E2B5C"/>
    <w:rPr>
      <w:rFonts w:ascii="Times New Roman" w:hAnsi="Times New Roman" w:cs="Times New Roman" w:hint="default"/>
      <w:spacing w:val="30"/>
    </w:rPr>
  </w:style>
  <w:style w:type="character" w:customStyle="1" w:styleId="onesymbol">
    <w:name w:val="onesymbol"/>
    <w:basedOn w:val="a0"/>
    <w:rsid w:val="006E2B5C"/>
    <w:rPr>
      <w:rFonts w:ascii="Symbol" w:hAnsi="Symbol" w:hint="default"/>
    </w:rPr>
  </w:style>
  <w:style w:type="character" w:customStyle="1" w:styleId="onewind3">
    <w:name w:val="onewind3"/>
    <w:basedOn w:val="a0"/>
    <w:rsid w:val="006E2B5C"/>
    <w:rPr>
      <w:rFonts w:ascii="Wingdings 3" w:hAnsi="Wingdings 3" w:hint="default"/>
    </w:rPr>
  </w:style>
  <w:style w:type="character" w:customStyle="1" w:styleId="onewind2">
    <w:name w:val="onewind2"/>
    <w:basedOn w:val="a0"/>
    <w:rsid w:val="006E2B5C"/>
    <w:rPr>
      <w:rFonts w:ascii="Wingdings 2" w:hAnsi="Wingdings 2" w:hint="default"/>
    </w:rPr>
  </w:style>
  <w:style w:type="character" w:customStyle="1" w:styleId="onewind">
    <w:name w:val="onewind"/>
    <w:basedOn w:val="a0"/>
    <w:rsid w:val="006E2B5C"/>
    <w:rPr>
      <w:rFonts w:ascii="Wingdings" w:hAnsi="Wingdings" w:hint="default"/>
    </w:rPr>
  </w:style>
  <w:style w:type="character" w:customStyle="1" w:styleId="rednoun">
    <w:name w:val="rednoun"/>
    <w:basedOn w:val="a0"/>
    <w:rsid w:val="006E2B5C"/>
  </w:style>
  <w:style w:type="character" w:customStyle="1" w:styleId="post">
    <w:name w:val="post"/>
    <w:basedOn w:val="a0"/>
    <w:rsid w:val="006E2B5C"/>
    <w:rPr>
      <w:rFonts w:ascii="Times New Roman" w:hAnsi="Times New Roman" w:cs="Times New Roman" w:hint="default"/>
      <w:b/>
      <w:bCs/>
      <w:sz w:val="22"/>
      <w:szCs w:val="22"/>
    </w:rPr>
  </w:style>
  <w:style w:type="character" w:customStyle="1" w:styleId="pers">
    <w:name w:val="pers"/>
    <w:basedOn w:val="a0"/>
    <w:rsid w:val="006E2B5C"/>
    <w:rPr>
      <w:rFonts w:ascii="Times New Roman" w:hAnsi="Times New Roman" w:cs="Times New Roman" w:hint="default"/>
      <w:b/>
      <w:bCs/>
      <w:sz w:val="22"/>
      <w:szCs w:val="22"/>
    </w:rPr>
  </w:style>
  <w:style w:type="character" w:customStyle="1" w:styleId="arabic">
    <w:name w:val="arabic"/>
    <w:basedOn w:val="a0"/>
    <w:rsid w:val="006E2B5C"/>
    <w:rPr>
      <w:rFonts w:ascii="Times New Roman" w:hAnsi="Times New Roman" w:cs="Times New Roman" w:hint="default"/>
    </w:rPr>
  </w:style>
  <w:style w:type="character" w:customStyle="1" w:styleId="articlec">
    <w:name w:val="articlec"/>
    <w:basedOn w:val="a0"/>
    <w:rsid w:val="006E2B5C"/>
    <w:rPr>
      <w:rFonts w:ascii="Times New Roman" w:hAnsi="Times New Roman" w:cs="Times New Roman" w:hint="default"/>
      <w:b/>
      <w:bCs/>
    </w:rPr>
  </w:style>
  <w:style w:type="character" w:customStyle="1" w:styleId="roman">
    <w:name w:val="roman"/>
    <w:basedOn w:val="a0"/>
    <w:rsid w:val="006E2B5C"/>
    <w:rPr>
      <w:rFonts w:ascii="Arial" w:hAnsi="Arial" w:cs="Arial" w:hint="default"/>
    </w:rPr>
  </w:style>
  <w:style w:type="table" w:customStyle="1" w:styleId="tablencpi">
    <w:name w:val="tablencpi"/>
    <w:basedOn w:val="a1"/>
    <w:rsid w:val="006E2B5C"/>
    <w:pPr>
      <w:jc w:val="left"/>
    </w:pPr>
    <w:rPr>
      <w:rFonts w:eastAsia="Times New Roman" w:cs="Times New Roman"/>
      <w:color w:val="auto"/>
      <w:sz w:val="20"/>
      <w:szCs w:val="20"/>
      <w:lang w:eastAsia="ru-RU"/>
    </w:rPr>
    <w:tblPr>
      <w:tblCellMar>
        <w:left w:w="0" w:type="dxa"/>
        <w:right w:w="0" w:type="dxa"/>
      </w:tblCellMar>
    </w:tblPr>
  </w:style>
  <w:style w:type="character" w:customStyle="1" w:styleId="ac">
    <w:name w:val="ac"/>
    <w:basedOn w:val="a0"/>
    <w:rsid w:val="006E2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B5C"/>
    <w:rPr>
      <w:color w:val="154C94"/>
      <w:u w:val="single"/>
    </w:rPr>
  </w:style>
  <w:style w:type="character" w:styleId="a4">
    <w:name w:val="FollowedHyperlink"/>
    <w:basedOn w:val="a0"/>
    <w:uiPriority w:val="99"/>
    <w:semiHidden/>
    <w:unhideWhenUsed/>
    <w:rsid w:val="006E2B5C"/>
    <w:rPr>
      <w:color w:val="154C94"/>
      <w:u w:val="single"/>
    </w:rPr>
  </w:style>
  <w:style w:type="paragraph" w:customStyle="1" w:styleId="part">
    <w:name w:val="part"/>
    <w:basedOn w:val="a"/>
    <w:rsid w:val="006E2B5C"/>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6E2B5C"/>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6E2B5C"/>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6E2B5C"/>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6E2B5C"/>
    <w:pPr>
      <w:jc w:val="center"/>
    </w:pPr>
    <w:rPr>
      <w:rFonts w:eastAsiaTheme="minorEastAsia" w:cs="Times New Roman"/>
      <w:b/>
      <w:bCs/>
      <w:color w:val="FF0000"/>
      <w:sz w:val="24"/>
      <w:lang w:eastAsia="ru-RU"/>
    </w:rPr>
  </w:style>
  <w:style w:type="paragraph" w:customStyle="1" w:styleId="chapter">
    <w:name w:val="chapter"/>
    <w:basedOn w:val="a"/>
    <w:rsid w:val="006E2B5C"/>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6E2B5C"/>
    <w:pPr>
      <w:jc w:val="center"/>
    </w:pPr>
    <w:rPr>
      <w:rFonts w:eastAsiaTheme="minorEastAsia" w:cs="Times New Roman"/>
      <w:b/>
      <w:bCs/>
      <w:color w:val="auto"/>
      <w:sz w:val="24"/>
      <w:lang w:eastAsia="ru-RU"/>
    </w:rPr>
  </w:style>
  <w:style w:type="paragraph" w:customStyle="1" w:styleId="titlepr">
    <w:name w:val="titlepr"/>
    <w:basedOn w:val="a"/>
    <w:rsid w:val="006E2B5C"/>
    <w:pPr>
      <w:jc w:val="center"/>
    </w:pPr>
    <w:rPr>
      <w:rFonts w:eastAsiaTheme="minorEastAsia" w:cs="Times New Roman"/>
      <w:b/>
      <w:bCs/>
      <w:color w:val="auto"/>
      <w:sz w:val="24"/>
      <w:lang w:eastAsia="ru-RU"/>
    </w:rPr>
  </w:style>
  <w:style w:type="paragraph" w:customStyle="1" w:styleId="agree">
    <w:name w:val="agree"/>
    <w:basedOn w:val="a"/>
    <w:rsid w:val="006E2B5C"/>
    <w:pPr>
      <w:spacing w:after="28"/>
      <w:jc w:val="left"/>
    </w:pPr>
    <w:rPr>
      <w:rFonts w:eastAsiaTheme="minorEastAsia" w:cs="Times New Roman"/>
      <w:color w:val="auto"/>
      <w:sz w:val="22"/>
      <w:szCs w:val="22"/>
      <w:lang w:eastAsia="ru-RU"/>
    </w:rPr>
  </w:style>
  <w:style w:type="paragraph" w:customStyle="1" w:styleId="razdel">
    <w:name w:val="razdel"/>
    <w:basedOn w:val="a"/>
    <w:rsid w:val="006E2B5C"/>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6E2B5C"/>
    <w:pPr>
      <w:jc w:val="center"/>
    </w:pPr>
    <w:rPr>
      <w:rFonts w:eastAsiaTheme="minorEastAsia" w:cs="Times New Roman"/>
      <w:b/>
      <w:bCs/>
      <w:caps/>
      <w:color w:val="auto"/>
      <w:sz w:val="24"/>
      <w:lang w:eastAsia="ru-RU"/>
    </w:rPr>
  </w:style>
  <w:style w:type="paragraph" w:customStyle="1" w:styleId="titlep">
    <w:name w:val="titlep"/>
    <w:basedOn w:val="a"/>
    <w:rsid w:val="006E2B5C"/>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6E2B5C"/>
    <w:pPr>
      <w:jc w:val="right"/>
    </w:pPr>
    <w:rPr>
      <w:rFonts w:eastAsiaTheme="minorEastAsia" w:cs="Times New Roman"/>
      <w:color w:val="auto"/>
      <w:sz w:val="22"/>
      <w:szCs w:val="22"/>
      <w:lang w:eastAsia="ru-RU"/>
    </w:rPr>
  </w:style>
  <w:style w:type="paragraph" w:customStyle="1" w:styleId="titleu">
    <w:name w:val="titleu"/>
    <w:basedOn w:val="a"/>
    <w:rsid w:val="006E2B5C"/>
    <w:pPr>
      <w:spacing w:before="240" w:after="240"/>
      <w:jc w:val="left"/>
    </w:pPr>
    <w:rPr>
      <w:rFonts w:eastAsiaTheme="minorEastAsia" w:cs="Times New Roman"/>
      <w:b/>
      <w:bCs/>
      <w:color w:val="auto"/>
      <w:sz w:val="24"/>
      <w:lang w:eastAsia="ru-RU"/>
    </w:rPr>
  </w:style>
  <w:style w:type="paragraph" w:customStyle="1" w:styleId="titlek">
    <w:name w:val="titlek"/>
    <w:basedOn w:val="a"/>
    <w:rsid w:val="006E2B5C"/>
    <w:pPr>
      <w:spacing w:before="240"/>
      <w:jc w:val="center"/>
    </w:pPr>
    <w:rPr>
      <w:rFonts w:eastAsiaTheme="minorEastAsia" w:cs="Times New Roman"/>
      <w:caps/>
      <w:color w:val="auto"/>
      <w:sz w:val="24"/>
      <w:lang w:eastAsia="ru-RU"/>
    </w:rPr>
  </w:style>
  <w:style w:type="paragraph" w:customStyle="1" w:styleId="izvlechen">
    <w:name w:val="izvlechen"/>
    <w:basedOn w:val="a"/>
    <w:rsid w:val="006E2B5C"/>
    <w:pPr>
      <w:jc w:val="left"/>
    </w:pPr>
    <w:rPr>
      <w:rFonts w:eastAsiaTheme="minorEastAsia" w:cs="Times New Roman"/>
      <w:color w:val="auto"/>
      <w:sz w:val="20"/>
      <w:szCs w:val="20"/>
      <w:lang w:eastAsia="ru-RU"/>
    </w:rPr>
  </w:style>
  <w:style w:type="paragraph" w:customStyle="1" w:styleId="point">
    <w:name w:val="point"/>
    <w:basedOn w:val="a"/>
    <w:rsid w:val="006E2B5C"/>
    <w:pPr>
      <w:ind w:firstLine="567"/>
    </w:pPr>
    <w:rPr>
      <w:rFonts w:eastAsiaTheme="minorEastAsia" w:cs="Times New Roman"/>
      <w:color w:val="auto"/>
      <w:sz w:val="24"/>
      <w:lang w:eastAsia="ru-RU"/>
    </w:rPr>
  </w:style>
  <w:style w:type="paragraph" w:customStyle="1" w:styleId="underpoint">
    <w:name w:val="underpoint"/>
    <w:basedOn w:val="a"/>
    <w:rsid w:val="006E2B5C"/>
    <w:pPr>
      <w:ind w:firstLine="567"/>
    </w:pPr>
    <w:rPr>
      <w:rFonts w:eastAsiaTheme="minorEastAsia" w:cs="Times New Roman"/>
      <w:color w:val="auto"/>
      <w:sz w:val="24"/>
      <w:lang w:eastAsia="ru-RU"/>
    </w:rPr>
  </w:style>
  <w:style w:type="paragraph" w:customStyle="1" w:styleId="signed">
    <w:name w:val="signed"/>
    <w:basedOn w:val="a"/>
    <w:rsid w:val="006E2B5C"/>
    <w:pPr>
      <w:ind w:firstLine="567"/>
    </w:pPr>
    <w:rPr>
      <w:rFonts w:eastAsiaTheme="minorEastAsia" w:cs="Times New Roman"/>
      <w:color w:val="auto"/>
      <w:sz w:val="24"/>
      <w:lang w:eastAsia="ru-RU"/>
    </w:rPr>
  </w:style>
  <w:style w:type="paragraph" w:customStyle="1" w:styleId="odobren">
    <w:name w:val="odobren"/>
    <w:basedOn w:val="a"/>
    <w:rsid w:val="006E2B5C"/>
    <w:pPr>
      <w:jc w:val="left"/>
    </w:pPr>
    <w:rPr>
      <w:rFonts w:eastAsiaTheme="minorEastAsia" w:cs="Times New Roman"/>
      <w:color w:val="auto"/>
      <w:sz w:val="22"/>
      <w:szCs w:val="22"/>
      <w:lang w:eastAsia="ru-RU"/>
    </w:rPr>
  </w:style>
  <w:style w:type="paragraph" w:customStyle="1" w:styleId="odobren1">
    <w:name w:val="odobren1"/>
    <w:basedOn w:val="a"/>
    <w:rsid w:val="006E2B5C"/>
    <w:pPr>
      <w:spacing w:after="120"/>
      <w:jc w:val="left"/>
    </w:pPr>
    <w:rPr>
      <w:rFonts w:eastAsiaTheme="minorEastAsia" w:cs="Times New Roman"/>
      <w:color w:val="auto"/>
      <w:sz w:val="22"/>
      <w:szCs w:val="22"/>
      <w:lang w:eastAsia="ru-RU"/>
    </w:rPr>
  </w:style>
  <w:style w:type="paragraph" w:customStyle="1" w:styleId="comment">
    <w:name w:val="comment"/>
    <w:basedOn w:val="a"/>
    <w:rsid w:val="006E2B5C"/>
    <w:pPr>
      <w:ind w:firstLine="709"/>
    </w:pPr>
    <w:rPr>
      <w:rFonts w:eastAsiaTheme="minorEastAsia" w:cs="Times New Roman"/>
      <w:color w:val="auto"/>
      <w:sz w:val="20"/>
      <w:szCs w:val="20"/>
      <w:lang w:eastAsia="ru-RU"/>
    </w:rPr>
  </w:style>
  <w:style w:type="paragraph" w:customStyle="1" w:styleId="preamble">
    <w:name w:val="preamble"/>
    <w:basedOn w:val="a"/>
    <w:rsid w:val="006E2B5C"/>
    <w:pPr>
      <w:ind w:firstLine="567"/>
    </w:pPr>
    <w:rPr>
      <w:rFonts w:eastAsiaTheme="minorEastAsia" w:cs="Times New Roman"/>
      <w:color w:val="auto"/>
      <w:sz w:val="24"/>
      <w:lang w:eastAsia="ru-RU"/>
    </w:rPr>
  </w:style>
  <w:style w:type="paragraph" w:customStyle="1" w:styleId="snoski">
    <w:name w:val="snoski"/>
    <w:basedOn w:val="a"/>
    <w:rsid w:val="006E2B5C"/>
    <w:pPr>
      <w:ind w:firstLine="567"/>
    </w:pPr>
    <w:rPr>
      <w:rFonts w:eastAsiaTheme="minorEastAsia" w:cs="Times New Roman"/>
      <w:color w:val="auto"/>
      <w:sz w:val="20"/>
      <w:szCs w:val="20"/>
      <w:lang w:eastAsia="ru-RU"/>
    </w:rPr>
  </w:style>
  <w:style w:type="paragraph" w:customStyle="1" w:styleId="snoskiline">
    <w:name w:val="snoskiline"/>
    <w:basedOn w:val="a"/>
    <w:rsid w:val="006E2B5C"/>
    <w:rPr>
      <w:rFonts w:eastAsiaTheme="minorEastAsia" w:cs="Times New Roman"/>
      <w:color w:val="auto"/>
      <w:sz w:val="20"/>
      <w:szCs w:val="20"/>
      <w:lang w:eastAsia="ru-RU"/>
    </w:rPr>
  </w:style>
  <w:style w:type="paragraph" w:customStyle="1" w:styleId="paragraph">
    <w:name w:val="paragraph"/>
    <w:basedOn w:val="a"/>
    <w:rsid w:val="006E2B5C"/>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6E2B5C"/>
    <w:pPr>
      <w:jc w:val="left"/>
    </w:pPr>
    <w:rPr>
      <w:rFonts w:eastAsiaTheme="minorEastAsia" w:cs="Times New Roman"/>
      <w:color w:val="auto"/>
      <w:sz w:val="20"/>
      <w:szCs w:val="20"/>
      <w:lang w:eastAsia="ru-RU"/>
    </w:rPr>
  </w:style>
  <w:style w:type="paragraph" w:customStyle="1" w:styleId="numnrpa">
    <w:name w:val="numnrpa"/>
    <w:basedOn w:val="a"/>
    <w:rsid w:val="006E2B5C"/>
    <w:pPr>
      <w:jc w:val="left"/>
    </w:pPr>
    <w:rPr>
      <w:rFonts w:eastAsiaTheme="minorEastAsia" w:cs="Times New Roman"/>
      <w:color w:val="auto"/>
      <w:sz w:val="36"/>
      <w:szCs w:val="36"/>
      <w:lang w:eastAsia="ru-RU"/>
    </w:rPr>
  </w:style>
  <w:style w:type="paragraph" w:customStyle="1" w:styleId="append">
    <w:name w:val="append"/>
    <w:basedOn w:val="a"/>
    <w:rsid w:val="006E2B5C"/>
    <w:pPr>
      <w:jc w:val="left"/>
    </w:pPr>
    <w:rPr>
      <w:rFonts w:eastAsiaTheme="minorEastAsia" w:cs="Times New Roman"/>
      <w:color w:val="auto"/>
      <w:sz w:val="22"/>
      <w:szCs w:val="22"/>
      <w:lang w:eastAsia="ru-RU"/>
    </w:rPr>
  </w:style>
  <w:style w:type="paragraph" w:customStyle="1" w:styleId="prinodobren">
    <w:name w:val="prinodobren"/>
    <w:basedOn w:val="a"/>
    <w:rsid w:val="006E2B5C"/>
    <w:pPr>
      <w:spacing w:before="240" w:after="240"/>
      <w:jc w:val="left"/>
    </w:pPr>
    <w:rPr>
      <w:rFonts w:eastAsiaTheme="minorEastAsia" w:cs="Times New Roman"/>
      <w:i/>
      <w:iCs/>
      <w:color w:val="auto"/>
      <w:sz w:val="24"/>
      <w:lang w:eastAsia="ru-RU"/>
    </w:rPr>
  </w:style>
  <w:style w:type="paragraph" w:customStyle="1" w:styleId="spiski">
    <w:name w:val="spiski"/>
    <w:basedOn w:val="a"/>
    <w:rsid w:val="006E2B5C"/>
    <w:pPr>
      <w:jc w:val="left"/>
    </w:pPr>
    <w:rPr>
      <w:rFonts w:eastAsiaTheme="minorEastAsia" w:cs="Times New Roman"/>
      <w:color w:val="auto"/>
      <w:sz w:val="24"/>
      <w:lang w:eastAsia="ru-RU"/>
    </w:rPr>
  </w:style>
  <w:style w:type="paragraph" w:customStyle="1" w:styleId="nonumheader">
    <w:name w:val="nonumheader"/>
    <w:basedOn w:val="a"/>
    <w:rsid w:val="006E2B5C"/>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6E2B5C"/>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6E2B5C"/>
    <w:pPr>
      <w:ind w:firstLine="1021"/>
    </w:pPr>
    <w:rPr>
      <w:rFonts w:eastAsiaTheme="minorEastAsia" w:cs="Times New Roman"/>
      <w:color w:val="auto"/>
      <w:sz w:val="22"/>
      <w:szCs w:val="22"/>
      <w:lang w:eastAsia="ru-RU"/>
    </w:rPr>
  </w:style>
  <w:style w:type="paragraph" w:customStyle="1" w:styleId="agreedate">
    <w:name w:val="agreedate"/>
    <w:basedOn w:val="a"/>
    <w:rsid w:val="006E2B5C"/>
    <w:rPr>
      <w:rFonts w:eastAsiaTheme="minorEastAsia" w:cs="Times New Roman"/>
      <w:color w:val="auto"/>
      <w:sz w:val="22"/>
      <w:szCs w:val="22"/>
      <w:lang w:eastAsia="ru-RU"/>
    </w:rPr>
  </w:style>
  <w:style w:type="paragraph" w:customStyle="1" w:styleId="changeadd">
    <w:name w:val="changeadd"/>
    <w:basedOn w:val="a"/>
    <w:rsid w:val="006E2B5C"/>
    <w:pPr>
      <w:ind w:left="1134" w:firstLine="567"/>
    </w:pPr>
    <w:rPr>
      <w:rFonts w:eastAsiaTheme="minorEastAsia" w:cs="Times New Roman"/>
      <w:color w:val="auto"/>
      <w:sz w:val="24"/>
      <w:lang w:eastAsia="ru-RU"/>
    </w:rPr>
  </w:style>
  <w:style w:type="paragraph" w:customStyle="1" w:styleId="changei">
    <w:name w:val="changei"/>
    <w:basedOn w:val="a"/>
    <w:rsid w:val="006E2B5C"/>
    <w:pPr>
      <w:ind w:left="1021"/>
      <w:jc w:val="left"/>
    </w:pPr>
    <w:rPr>
      <w:rFonts w:eastAsiaTheme="minorEastAsia" w:cs="Times New Roman"/>
      <w:color w:val="auto"/>
      <w:sz w:val="24"/>
      <w:lang w:eastAsia="ru-RU"/>
    </w:rPr>
  </w:style>
  <w:style w:type="paragraph" w:customStyle="1" w:styleId="changeutrs">
    <w:name w:val="changeutrs"/>
    <w:basedOn w:val="a"/>
    <w:rsid w:val="006E2B5C"/>
    <w:pPr>
      <w:spacing w:after="240"/>
      <w:ind w:left="1134"/>
    </w:pPr>
    <w:rPr>
      <w:rFonts w:eastAsia="Times New Roman" w:cs="Times New Roman"/>
      <w:color w:val="auto"/>
      <w:sz w:val="24"/>
      <w:lang w:eastAsia="ru-RU"/>
    </w:rPr>
  </w:style>
  <w:style w:type="paragraph" w:customStyle="1" w:styleId="changeold">
    <w:name w:val="changeold"/>
    <w:basedOn w:val="a"/>
    <w:rsid w:val="006E2B5C"/>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6E2B5C"/>
    <w:pPr>
      <w:spacing w:after="28"/>
      <w:jc w:val="left"/>
    </w:pPr>
    <w:rPr>
      <w:rFonts w:eastAsiaTheme="minorEastAsia" w:cs="Times New Roman"/>
      <w:color w:val="auto"/>
      <w:sz w:val="22"/>
      <w:szCs w:val="22"/>
      <w:lang w:eastAsia="ru-RU"/>
    </w:rPr>
  </w:style>
  <w:style w:type="paragraph" w:customStyle="1" w:styleId="cap1">
    <w:name w:val="cap1"/>
    <w:basedOn w:val="a"/>
    <w:rsid w:val="006E2B5C"/>
    <w:pPr>
      <w:jc w:val="left"/>
    </w:pPr>
    <w:rPr>
      <w:rFonts w:eastAsiaTheme="minorEastAsia" w:cs="Times New Roman"/>
      <w:color w:val="auto"/>
      <w:sz w:val="22"/>
      <w:szCs w:val="22"/>
      <w:lang w:eastAsia="ru-RU"/>
    </w:rPr>
  </w:style>
  <w:style w:type="paragraph" w:customStyle="1" w:styleId="capu1">
    <w:name w:val="capu1"/>
    <w:basedOn w:val="a"/>
    <w:rsid w:val="006E2B5C"/>
    <w:pPr>
      <w:spacing w:after="120"/>
      <w:jc w:val="left"/>
    </w:pPr>
    <w:rPr>
      <w:rFonts w:eastAsiaTheme="minorEastAsia" w:cs="Times New Roman"/>
      <w:color w:val="auto"/>
      <w:sz w:val="22"/>
      <w:szCs w:val="22"/>
      <w:lang w:eastAsia="ru-RU"/>
    </w:rPr>
  </w:style>
  <w:style w:type="paragraph" w:customStyle="1" w:styleId="newncpi">
    <w:name w:val="newncpi"/>
    <w:basedOn w:val="a"/>
    <w:rsid w:val="006E2B5C"/>
    <w:pPr>
      <w:ind w:firstLine="567"/>
    </w:pPr>
    <w:rPr>
      <w:rFonts w:eastAsiaTheme="minorEastAsia" w:cs="Times New Roman"/>
      <w:color w:val="auto"/>
      <w:sz w:val="24"/>
      <w:lang w:eastAsia="ru-RU"/>
    </w:rPr>
  </w:style>
  <w:style w:type="paragraph" w:customStyle="1" w:styleId="newncpi0">
    <w:name w:val="newncpi0"/>
    <w:basedOn w:val="a"/>
    <w:rsid w:val="006E2B5C"/>
    <w:rPr>
      <w:rFonts w:eastAsiaTheme="minorEastAsia" w:cs="Times New Roman"/>
      <w:color w:val="auto"/>
      <w:sz w:val="24"/>
      <w:lang w:eastAsia="ru-RU"/>
    </w:rPr>
  </w:style>
  <w:style w:type="paragraph" w:customStyle="1" w:styleId="newncpi1">
    <w:name w:val="newncpi1"/>
    <w:basedOn w:val="a"/>
    <w:rsid w:val="006E2B5C"/>
    <w:pPr>
      <w:ind w:left="567"/>
    </w:pPr>
    <w:rPr>
      <w:rFonts w:eastAsiaTheme="minorEastAsia" w:cs="Times New Roman"/>
      <w:color w:val="auto"/>
      <w:sz w:val="24"/>
      <w:lang w:eastAsia="ru-RU"/>
    </w:rPr>
  </w:style>
  <w:style w:type="paragraph" w:customStyle="1" w:styleId="edizmeren">
    <w:name w:val="edizmeren"/>
    <w:basedOn w:val="a"/>
    <w:rsid w:val="006E2B5C"/>
    <w:pPr>
      <w:jc w:val="right"/>
    </w:pPr>
    <w:rPr>
      <w:rFonts w:eastAsiaTheme="minorEastAsia" w:cs="Times New Roman"/>
      <w:color w:val="auto"/>
      <w:sz w:val="20"/>
      <w:szCs w:val="20"/>
      <w:lang w:eastAsia="ru-RU"/>
    </w:rPr>
  </w:style>
  <w:style w:type="paragraph" w:customStyle="1" w:styleId="zagrazdel">
    <w:name w:val="zagrazdel"/>
    <w:basedOn w:val="a"/>
    <w:rsid w:val="006E2B5C"/>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6E2B5C"/>
    <w:pPr>
      <w:jc w:val="center"/>
    </w:pPr>
    <w:rPr>
      <w:rFonts w:eastAsiaTheme="minorEastAsia" w:cs="Times New Roman"/>
      <w:color w:val="auto"/>
      <w:sz w:val="24"/>
      <w:lang w:eastAsia="ru-RU"/>
    </w:rPr>
  </w:style>
  <w:style w:type="paragraph" w:customStyle="1" w:styleId="primer">
    <w:name w:val="primer"/>
    <w:basedOn w:val="a"/>
    <w:rsid w:val="006E2B5C"/>
    <w:pPr>
      <w:ind w:firstLine="567"/>
    </w:pPr>
    <w:rPr>
      <w:rFonts w:eastAsiaTheme="minorEastAsia" w:cs="Times New Roman"/>
      <w:color w:val="auto"/>
      <w:sz w:val="20"/>
      <w:szCs w:val="20"/>
      <w:lang w:eastAsia="ru-RU"/>
    </w:rPr>
  </w:style>
  <w:style w:type="paragraph" w:customStyle="1" w:styleId="withpar">
    <w:name w:val="withpar"/>
    <w:basedOn w:val="a"/>
    <w:rsid w:val="006E2B5C"/>
    <w:pPr>
      <w:ind w:firstLine="567"/>
    </w:pPr>
    <w:rPr>
      <w:rFonts w:eastAsiaTheme="minorEastAsia" w:cs="Times New Roman"/>
      <w:color w:val="auto"/>
      <w:sz w:val="24"/>
      <w:lang w:eastAsia="ru-RU"/>
    </w:rPr>
  </w:style>
  <w:style w:type="paragraph" w:customStyle="1" w:styleId="withoutpar">
    <w:name w:val="withoutpar"/>
    <w:basedOn w:val="a"/>
    <w:rsid w:val="006E2B5C"/>
    <w:pPr>
      <w:spacing w:after="60"/>
    </w:pPr>
    <w:rPr>
      <w:rFonts w:eastAsiaTheme="minorEastAsia" w:cs="Times New Roman"/>
      <w:color w:val="auto"/>
      <w:sz w:val="24"/>
      <w:lang w:eastAsia="ru-RU"/>
    </w:rPr>
  </w:style>
  <w:style w:type="paragraph" w:customStyle="1" w:styleId="undline">
    <w:name w:val="undline"/>
    <w:basedOn w:val="a"/>
    <w:rsid w:val="006E2B5C"/>
    <w:rPr>
      <w:rFonts w:eastAsiaTheme="minorEastAsia" w:cs="Times New Roman"/>
      <w:color w:val="auto"/>
      <w:sz w:val="20"/>
      <w:szCs w:val="20"/>
      <w:lang w:eastAsia="ru-RU"/>
    </w:rPr>
  </w:style>
  <w:style w:type="paragraph" w:customStyle="1" w:styleId="underline">
    <w:name w:val="underline"/>
    <w:basedOn w:val="a"/>
    <w:rsid w:val="006E2B5C"/>
    <w:rPr>
      <w:rFonts w:eastAsiaTheme="minorEastAsia" w:cs="Times New Roman"/>
      <w:color w:val="auto"/>
      <w:sz w:val="20"/>
      <w:szCs w:val="20"/>
      <w:lang w:eastAsia="ru-RU"/>
    </w:rPr>
  </w:style>
  <w:style w:type="paragraph" w:customStyle="1" w:styleId="ncpicomment">
    <w:name w:val="ncpicomment"/>
    <w:basedOn w:val="a"/>
    <w:rsid w:val="006E2B5C"/>
    <w:pPr>
      <w:spacing w:before="120"/>
      <w:ind w:left="1134"/>
    </w:pPr>
    <w:rPr>
      <w:rFonts w:eastAsiaTheme="minorEastAsia" w:cs="Times New Roman"/>
      <w:i/>
      <w:iCs/>
      <w:color w:val="auto"/>
      <w:sz w:val="24"/>
      <w:lang w:eastAsia="ru-RU"/>
    </w:rPr>
  </w:style>
  <w:style w:type="paragraph" w:customStyle="1" w:styleId="rekviziti">
    <w:name w:val="rekviziti"/>
    <w:basedOn w:val="a"/>
    <w:rsid w:val="006E2B5C"/>
    <w:pPr>
      <w:ind w:left="1134"/>
    </w:pPr>
    <w:rPr>
      <w:rFonts w:eastAsiaTheme="minorEastAsia" w:cs="Times New Roman"/>
      <w:color w:val="auto"/>
      <w:sz w:val="24"/>
      <w:lang w:eastAsia="ru-RU"/>
    </w:rPr>
  </w:style>
  <w:style w:type="paragraph" w:customStyle="1" w:styleId="ncpidel">
    <w:name w:val="ncpidel"/>
    <w:basedOn w:val="a"/>
    <w:rsid w:val="006E2B5C"/>
    <w:pPr>
      <w:ind w:left="1134" w:firstLine="567"/>
    </w:pPr>
    <w:rPr>
      <w:rFonts w:eastAsiaTheme="minorEastAsia" w:cs="Times New Roman"/>
      <w:color w:val="auto"/>
      <w:sz w:val="24"/>
      <w:lang w:eastAsia="ru-RU"/>
    </w:rPr>
  </w:style>
  <w:style w:type="paragraph" w:customStyle="1" w:styleId="tsifra">
    <w:name w:val="tsifra"/>
    <w:basedOn w:val="a"/>
    <w:rsid w:val="006E2B5C"/>
    <w:pPr>
      <w:jc w:val="left"/>
    </w:pPr>
    <w:rPr>
      <w:rFonts w:eastAsiaTheme="minorEastAsia" w:cs="Times New Roman"/>
      <w:b/>
      <w:bCs/>
      <w:color w:val="auto"/>
      <w:sz w:val="36"/>
      <w:szCs w:val="36"/>
      <w:lang w:eastAsia="ru-RU"/>
    </w:rPr>
  </w:style>
  <w:style w:type="paragraph" w:customStyle="1" w:styleId="articleintext">
    <w:name w:val="articleintext"/>
    <w:basedOn w:val="a"/>
    <w:rsid w:val="006E2B5C"/>
    <w:pPr>
      <w:ind w:firstLine="567"/>
    </w:pPr>
    <w:rPr>
      <w:rFonts w:eastAsiaTheme="minorEastAsia" w:cs="Times New Roman"/>
      <w:color w:val="auto"/>
      <w:sz w:val="24"/>
      <w:lang w:eastAsia="ru-RU"/>
    </w:rPr>
  </w:style>
  <w:style w:type="paragraph" w:customStyle="1" w:styleId="newncpiv">
    <w:name w:val="newncpiv"/>
    <w:basedOn w:val="a"/>
    <w:rsid w:val="006E2B5C"/>
    <w:pPr>
      <w:ind w:firstLine="567"/>
    </w:pPr>
    <w:rPr>
      <w:rFonts w:eastAsiaTheme="minorEastAsia" w:cs="Times New Roman"/>
      <w:i/>
      <w:iCs/>
      <w:color w:val="auto"/>
      <w:sz w:val="24"/>
      <w:lang w:eastAsia="ru-RU"/>
    </w:rPr>
  </w:style>
  <w:style w:type="paragraph" w:customStyle="1" w:styleId="snoskiv">
    <w:name w:val="snoskiv"/>
    <w:basedOn w:val="a"/>
    <w:rsid w:val="006E2B5C"/>
    <w:pPr>
      <w:ind w:firstLine="567"/>
    </w:pPr>
    <w:rPr>
      <w:rFonts w:eastAsiaTheme="minorEastAsia" w:cs="Times New Roman"/>
      <w:i/>
      <w:iCs/>
      <w:color w:val="auto"/>
      <w:sz w:val="20"/>
      <w:szCs w:val="20"/>
      <w:lang w:eastAsia="ru-RU"/>
    </w:rPr>
  </w:style>
  <w:style w:type="paragraph" w:customStyle="1" w:styleId="articlev">
    <w:name w:val="articlev"/>
    <w:basedOn w:val="a"/>
    <w:rsid w:val="006E2B5C"/>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6E2B5C"/>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6E2B5C"/>
    <w:pPr>
      <w:ind w:left="1134" w:hanging="1134"/>
      <w:jc w:val="left"/>
    </w:pPr>
    <w:rPr>
      <w:rFonts w:eastAsiaTheme="minorEastAsia" w:cs="Times New Roman"/>
      <w:color w:val="auto"/>
      <w:sz w:val="22"/>
      <w:szCs w:val="22"/>
      <w:lang w:eastAsia="ru-RU"/>
    </w:rPr>
  </w:style>
  <w:style w:type="paragraph" w:customStyle="1" w:styleId="gosreg">
    <w:name w:val="gosreg"/>
    <w:basedOn w:val="a"/>
    <w:rsid w:val="006E2B5C"/>
    <w:rPr>
      <w:rFonts w:eastAsiaTheme="minorEastAsia" w:cs="Times New Roman"/>
      <w:i/>
      <w:iCs/>
      <w:color w:val="auto"/>
      <w:sz w:val="20"/>
      <w:szCs w:val="20"/>
      <w:lang w:eastAsia="ru-RU"/>
    </w:rPr>
  </w:style>
  <w:style w:type="paragraph" w:customStyle="1" w:styleId="articlect">
    <w:name w:val="articlect"/>
    <w:basedOn w:val="a"/>
    <w:rsid w:val="006E2B5C"/>
    <w:pPr>
      <w:spacing w:before="240" w:after="240"/>
      <w:jc w:val="center"/>
    </w:pPr>
    <w:rPr>
      <w:rFonts w:eastAsiaTheme="minorEastAsia" w:cs="Times New Roman"/>
      <w:b/>
      <w:bCs/>
      <w:color w:val="auto"/>
      <w:sz w:val="24"/>
      <w:lang w:eastAsia="ru-RU"/>
    </w:rPr>
  </w:style>
  <w:style w:type="paragraph" w:customStyle="1" w:styleId="letter">
    <w:name w:val="letter"/>
    <w:basedOn w:val="a"/>
    <w:rsid w:val="006E2B5C"/>
    <w:pPr>
      <w:spacing w:before="240" w:after="240"/>
      <w:jc w:val="left"/>
    </w:pPr>
    <w:rPr>
      <w:rFonts w:eastAsiaTheme="minorEastAsia" w:cs="Times New Roman"/>
      <w:color w:val="auto"/>
      <w:sz w:val="24"/>
      <w:lang w:eastAsia="ru-RU"/>
    </w:rPr>
  </w:style>
  <w:style w:type="paragraph" w:customStyle="1" w:styleId="recepient">
    <w:name w:val="recepient"/>
    <w:basedOn w:val="a"/>
    <w:rsid w:val="006E2B5C"/>
    <w:pPr>
      <w:ind w:left="5103"/>
      <w:jc w:val="left"/>
    </w:pPr>
    <w:rPr>
      <w:rFonts w:eastAsiaTheme="minorEastAsia" w:cs="Times New Roman"/>
      <w:color w:val="auto"/>
      <w:sz w:val="24"/>
      <w:lang w:eastAsia="ru-RU"/>
    </w:rPr>
  </w:style>
  <w:style w:type="paragraph" w:customStyle="1" w:styleId="doklad">
    <w:name w:val="doklad"/>
    <w:basedOn w:val="a"/>
    <w:rsid w:val="006E2B5C"/>
    <w:pPr>
      <w:ind w:left="2835"/>
      <w:jc w:val="left"/>
    </w:pPr>
    <w:rPr>
      <w:rFonts w:eastAsiaTheme="minorEastAsia" w:cs="Times New Roman"/>
      <w:color w:val="auto"/>
      <w:sz w:val="24"/>
      <w:lang w:eastAsia="ru-RU"/>
    </w:rPr>
  </w:style>
  <w:style w:type="paragraph" w:customStyle="1" w:styleId="onpaper">
    <w:name w:val="onpaper"/>
    <w:basedOn w:val="a"/>
    <w:rsid w:val="006E2B5C"/>
    <w:pPr>
      <w:ind w:firstLine="567"/>
    </w:pPr>
    <w:rPr>
      <w:rFonts w:eastAsiaTheme="minorEastAsia" w:cs="Times New Roman"/>
      <w:i/>
      <w:iCs/>
      <w:color w:val="auto"/>
      <w:sz w:val="20"/>
      <w:szCs w:val="20"/>
      <w:lang w:eastAsia="ru-RU"/>
    </w:rPr>
  </w:style>
  <w:style w:type="paragraph" w:customStyle="1" w:styleId="formula">
    <w:name w:val="formula"/>
    <w:basedOn w:val="a"/>
    <w:rsid w:val="006E2B5C"/>
    <w:pPr>
      <w:jc w:val="center"/>
    </w:pPr>
    <w:rPr>
      <w:rFonts w:eastAsiaTheme="minorEastAsia" w:cs="Times New Roman"/>
      <w:color w:val="auto"/>
      <w:sz w:val="24"/>
      <w:lang w:eastAsia="ru-RU"/>
    </w:rPr>
  </w:style>
  <w:style w:type="paragraph" w:customStyle="1" w:styleId="tableblank">
    <w:name w:val="tableblank"/>
    <w:basedOn w:val="a"/>
    <w:rsid w:val="006E2B5C"/>
    <w:pPr>
      <w:jc w:val="left"/>
    </w:pPr>
    <w:rPr>
      <w:rFonts w:eastAsiaTheme="minorEastAsia" w:cs="Times New Roman"/>
      <w:color w:val="auto"/>
      <w:sz w:val="24"/>
      <w:lang w:eastAsia="ru-RU"/>
    </w:rPr>
  </w:style>
  <w:style w:type="paragraph" w:customStyle="1" w:styleId="table9">
    <w:name w:val="table9"/>
    <w:basedOn w:val="a"/>
    <w:rsid w:val="006E2B5C"/>
    <w:pPr>
      <w:jc w:val="left"/>
    </w:pPr>
    <w:rPr>
      <w:rFonts w:eastAsiaTheme="minorEastAsia" w:cs="Times New Roman"/>
      <w:color w:val="auto"/>
      <w:sz w:val="18"/>
      <w:szCs w:val="18"/>
      <w:lang w:eastAsia="ru-RU"/>
    </w:rPr>
  </w:style>
  <w:style w:type="paragraph" w:customStyle="1" w:styleId="table8">
    <w:name w:val="table8"/>
    <w:basedOn w:val="a"/>
    <w:rsid w:val="006E2B5C"/>
    <w:pPr>
      <w:jc w:val="left"/>
    </w:pPr>
    <w:rPr>
      <w:rFonts w:eastAsiaTheme="minorEastAsia" w:cs="Times New Roman"/>
      <w:color w:val="auto"/>
      <w:sz w:val="16"/>
      <w:szCs w:val="16"/>
      <w:lang w:eastAsia="ru-RU"/>
    </w:rPr>
  </w:style>
  <w:style w:type="paragraph" w:customStyle="1" w:styleId="table7">
    <w:name w:val="table7"/>
    <w:basedOn w:val="a"/>
    <w:rsid w:val="006E2B5C"/>
    <w:pPr>
      <w:jc w:val="left"/>
    </w:pPr>
    <w:rPr>
      <w:rFonts w:eastAsiaTheme="minorEastAsia" w:cs="Times New Roman"/>
      <w:color w:val="auto"/>
      <w:sz w:val="14"/>
      <w:szCs w:val="14"/>
      <w:lang w:eastAsia="ru-RU"/>
    </w:rPr>
  </w:style>
  <w:style w:type="paragraph" w:customStyle="1" w:styleId="begform">
    <w:name w:val="begform"/>
    <w:basedOn w:val="a"/>
    <w:rsid w:val="006E2B5C"/>
    <w:pPr>
      <w:ind w:firstLine="567"/>
    </w:pPr>
    <w:rPr>
      <w:rFonts w:eastAsiaTheme="minorEastAsia" w:cs="Times New Roman"/>
      <w:color w:val="auto"/>
      <w:sz w:val="24"/>
      <w:lang w:eastAsia="ru-RU"/>
    </w:rPr>
  </w:style>
  <w:style w:type="paragraph" w:customStyle="1" w:styleId="endform">
    <w:name w:val="endform"/>
    <w:basedOn w:val="a"/>
    <w:rsid w:val="006E2B5C"/>
    <w:pPr>
      <w:ind w:firstLine="567"/>
    </w:pPr>
    <w:rPr>
      <w:rFonts w:eastAsiaTheme="minorEastAsia" w:cs="Times New Roman"/>
      <w:color w:val="auto"/>
      <w:sz w:val="24"/>
      <w:lang w:eastAsia="ru-RU"/>
    </w:rPr>
  </w:style>
  <w:style w:type="character" w:customStyle="1" w:styleId="name">
    <w:name w:val="name"/>
    <w:basedOn w:val="a0"/>
    <w:rsid w:val="006E2B5C"/>
    <w:rPr>
      <w:rFonts w:ascii="Times New Roman" w:hAnsi="Times New Roman" w:cs="Times New Roman" w:hint="default"/>
      <w:caps/>
    </w:rPr>
  </w:style>
  <w:style w:type="character" w:customStyle="1" w:styleId="promulgator">
    <w:name w:val="promulgator"/>
    <w:basedOn w:val="a0"/>
    <w:rsid w:val="006E2B5C"/>
    <w:rPr>
      <w:rFonts w:ascii="Times New Roman" w:hAnsi="Times New Roman" w:cs="Times New Roman" w:hint="default"/>
      <w:caps/>
    </w:rPr>
  </w:style>
  <w:style w:type="character" w:customStyle="1" w:styleId="datepr">
    <w:name w:val="datepr"/>
    <w:basedOn w:val="a0"/>
    <w:rsid w:val="006E2B5C"/>
    <w:rPr>
      <w:rFonts w:ascii="Times New Roman" w:hAnsi="Times New Roman" w:cs="Times New Roman" w:hint="default"/>
    </w:rPr>
  </w:style>
  <w:style w:type="character" w:customStyle="1" w:styleId="datecity">
    <w:name w:val="datecity"/>
    <w:basedOn w:val="a0"/>
    <w:rsid w:val="006E2B5C"/>
    <w:rPr>
      <w:rFonts w:ascii="Times New Roman" w:hAnsi="Times New Roman" w:cs="Times New Roman" w:hint="default"/>
      <w:sz w:val="24"/>
      <w:szCs w:val="24"/>
    </w:rPr>
  </w:style>
  <w:style w:type="character" w:customStyle="1" w:styleId="datereg">
    <w:name w:val="datereg"/>
    <w:basedOn w:val="a0"/>
    <w:rsid w:val="006E2B5C"/>
    <w:rPr>
      <w:rFonts w:ascii="Times New Roman" w:hAnsi="Times New Roman" w:cs="Times New Roman" w:hint="default"/>
    </w:rPr>
  </w:style>
  <w:style w:type="character" w:customStyle="1" w:styleId="number">
    <w:name w:val="number"/>
    <w:basedOn w:val="a0"/>
    <w:rsid w:val="006E2B5C"/>
    <w:rPr>
      <w:rFonts w:ascii="Times New Roman" w:hAnsi="Times New Roman" w:cs="Times New Roman" w:hint="default"/>
    </w:rPr>
  </w:style>
  <w:style w:type="character" w:customStyle="1" w:styleId="bigsimbol">
    <w:name w:val="bigsimbol"/>
    <w:basedOn w:val="a0"/>
    <w:rsid w:val="006E2B5C"/>
    <w:rPr>
      <w:rFonts w:ascii="Times New Roman" w:hAnsi="Times New Roman" w:cs="Times New Roman" w:hint="default"/>
      <w:caps/>
    </w:rPr>
  </w:style>
  <w:style w:type="character" w:customStyle="1" w:styleId="razr">
    <w:name w:val="razr"/>
    <w:basedOn w:val="a0"/>
    <w:rsid w:val="006E2B5C"/>
    <w:rPr>
      <w:rFonts w:ascii="Times New Roman" w:hAnsi="Times New Roman" w:cs="Times New Roman" w:hint="default"/>
      <w:spacing w:val="30"/>
    </w:rPr>
  </w:style>
  <w:style w:type="character" w:customStyle="1" w:styleId="onesymbol">
    <w:name w:val="onesymbol"/>
    <w:basedOn w:val="a0"/>
    <w:rsid w:val="006E2B5C"/>
    <w:rPr>
      <w:rFonts w:ascii="Symbol" w:hAnsi="Symbol" w:hint="default"/>
    </w:rPr>
  </w:style>
  <w:style w:type="character" w:customStyle="1" w:styleId="onewind3">
    <w:name w:val="onewind3"/>
    <w:basedOn w:val="a0"/>
    <w:rsid w:val="006E2B5C"/>
    <w:rPr>
      <w:rFonts w:ascii="Wingdings 3" w:hAnsi="Wingdings 3" w:hint="default"/>
    </w:rPr>
  </w:style>
  <w:style w:type="character" w:customStyle="1" w:styleId="onewind2">
    <w:name w:val="onewind2"/>
    <w:basedOn w:val="a0"/>
    <w:rsid w:val="006E2B5C"/>
    <w:rPr>
      <w:rFonts w:ascii="Wingdings 2" w:hAnsi="Wingdings 2" w:hint="default"/>
    </w:rPr>
  </w:style>
  <w:style w:type="character" w:customStyle="1" w:styleId="onewind">
    <w:name w:val="onewind"/>
    <w:basedOn w:val="a0"/>
    <w:rsid w:val="006E2B5C"/>
    <w:rPr>
      <w:rFonts w:ascii="Wingdings" w:hAnsi="Wingdings" w:hint="default"/>
    </w:rPr>
  </w:style>
  <w:style w:type="character" w:customStyle="1" w:styleId="rednoun">
    <w:name w:val="rednoun"/>
    <w:basedOn w:val="a0"/>
    <w:rsid w:val="006E2B5C"/>
  </w:style>
  <w:style w:type="character" w:customStyle="1" w:styleId="post">
    <w:name w:val="post"/>
    <w:basedOn w:val="a0"/>
    <w:rsid w:val="006E2B5C"/>
    <w:rPr>
      <w:rFonts w:ascii="Times New Roman" w:hAnsi="Times New Roman" w:cs="Times New Roman" w:hint="default"/>
      <w:b/>
      <w:bCs/>
      <w:sz w:val="22"/>
      <w:szCs w:val="22"/>
    </w:rPr>
  </w:style>
  <w:style w:type="character" w:customStyle="1" w:styleId="pers">
    <w:name w:val="pers"/>
    <w:basedOn w:val="a0"/>
    <w:rsid w:val="006E2B5C"/>
    <w:rPr>
      <w:rFonts w:ascii="Times New Roman" w:hAnsi="Times New Roman" w:cs="Times New Roman" w:hint="default"/>
      <w:b/>
      <w:bCs/>
      <w:sz w:val="22"/>
      <w:szCs w:val="22"/>
    </w:rPr>
  </w:style>
  <w:style w:type="character" w:customStyle="1" w:styleId="arabic">
    <w:name w:val="arabic"/>
    <w:basedOn w:val="a0"/>
    <w:rsid w:val="006E2B5C"/>
    <w:rPr>
      <w:rFonts w:ascii="Times New Roman" w:hAnsi="Times New Roman" w:cs="Times New Roman" w:hint="default"/>
    </w:rPr>
  </w:style>
  <w:style w:type="character" w:customStyle="1" w:styleId="articlec">
    <w:name w:val="articlec"/>
    <w:basedOn w:val="a0"/>
    <w:rsid w:val="006E2B5C"/>
    <w:rPr>
      <w:rFonts w:ascii="Times New Roman" w:hAnsi="Times New Roman" w:cs="Times New Roman" w:hint="default"/>
      <w:b/>
      <w:bCs/>
    </w:rPr>
  </w:style>
  <w:style w:type="character" w:customStyle="1" w:styleId="roman">
    <w:name w:val="roman"/>
    <w:basedOn w:val="a0"/>
    <w:rsid w:val="006E2B5C"/>
    <w:rPr>
      <w:rFonts w:ascii="Arial" w:hAnsi="Arial" w:cs="Arial" w:hint="default"/>
    </w:rPr>
  </w:style>
  <w:style w:type="table" w:customStyle="1" w:styleId="tablencpi">
    <w:name w:val="tablencpi"/>
    <w:basedOn w:val="a1"/>
    <w:rsid w:val="006E2B5C"/>
    <w:pPr>
      <w:jc w:val="left"/>
    </w:pPr>
    <w:rPr>
      <w:rFonts w:eastAsia="Times New Roman" w:cs="Times New Roman"/>
      <w:color w:val="auto"/>
      <w:sz w:val="20"/>
      <w:szCs w:val="20"/>
      <w:lang w:eastAsia="ru-RU"/>
    </w:rPr>
    <w:tblPr>
      <w:tblCellMar>
        <w:left w:w="0" w:type="dxa"/>
        <w:right w:w="0" w:type="dxa"/>
      </w:tblCellMar>
    </w:tblPr>
  </w:style>
  <w:style w:type="character" w:customStyle="1" w:styleId="ac">
    <w:name w:val="ac"/>
    <w:basedOn w:val="a0"/>
    <w:rsid w:val="006E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6083</Words>
  <Characters>34677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k3084</dc:creator>
  <cp:lastModifiedBy>k3084</cp:lastModifiedBy>
  <cp:revision>2</cp:revision>
  <dcterms:created xsi:type="dcterms:W3CDTF">2015-12-15T08:31:00Z</dcterms:created>
  <dcterms:modified xsi:type="dcterms:W3CDTF">2015-12-15T08:33:00Z</dcterms:modified>
</cp:coreProperties>
</file>