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7"/>
      </w:tblGrid>
      <w:tr w:rsidR="001B6810"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capu1"/>
            </w:pPr>
            <w:r>
              <w:t>УТВЕРЖДЕНО</w:t>
            </w:r>
          </w:p>
          <w:p w:rsidR="001B6810" w:rsidRDefault="001B6810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</w:p>
          <w:p w:rsidR="001B6810" w:rsidRDefault="001B6810">
            <w:pPr>
              <w:pStyle w:val="cap1"/>
            </w:pPr>
            <w:r>
              <w:t>03.03.2008 № 15</w:t>
            </w:r>
          </w:p>
        </w:tc>
      </w:tr>
    </w:tbl>
    <w:p w:rsidR="001B6810" w:rsidRDefault="001B6810">
      <w:pPr>
        <w:pStyle w:val="titleu"/>
      </w:pPr>
      <w:r>
        <w:t xml:space="preserve">ВЕТЕРИНАРНЫЕ ПРАВИЛА </w:t>
      </w:r>
      <w:r>
        <w:br/>
        <w:t>проведения ветеринарно-санитарной экспертизы молока и молочных продуктов</w:t>
      </w:r>
    </w:p>
    <w:p w:rsidR="001B6810" w:rsidRDefault="001B6810">
      <w:pPr>
        <w:pStyle w:val="chapter"/>
      </w:pPr>
      <w:r>
        <w:t>ГЛАВА 1</w:t>
      </w:r>
      <w:r>
        <w:br/>
        <w:t>ОСНОВНЫЕ ПОЛОЖЕНИЯ</w:t>
      </w:r>
    </w:p>
    <w:p w:rsidR="001B6810" w:rsidRDefault="001B6810">
      <w:pPr>
        <w:pStyle w:val="point"/>
      </w:pPr>
      <w:r>
        <w:t>1. Ветеринарные правила проведения ветеринарно-санитарной экспертизы молока и молочных продуктов (далее – Правила) разработаны в соответствии с Законом Республики Беларусь от 2 июля 2010 года «О ветеринарной деятельности» (Национальный реестр правовых актов Республики Беларусь, 2010 г., № 170, 2/1713) и определяют порядок проведения ветеринарно-санитарной экспертизы молока и молокопродуктов.</w:t>
      </w:r>
    </w:p>
    <w:p w:rsidR="001B6810" w:rsidRDefault="001B6810">
      <w:pPr>
        <w:pStyle w:val="point"/>
      </w:pPr>
      <w:r>
        <w:t>2. Ветеринарно-санитарной экспертизе подлежат молоко сырое, полученное на молочно-товарных фермах сельскохозяйственных организаций, личных подсобных и крестьянских (фермерских) хозяйств и предназначенное для производства молочных продуктов в организациях по переработке молока, а также молоко и молочные продукты домашнего изготовления для реализации на рынках Республики Беларусь.</w:t>
      </w:r>
    </w:p>
    <w:p w:rsidR="001B6810" w:rsidRDefault="001B6810">
      <w:pPr>
        <w:pStyle w:val="point"/>
      </w:pPr>
      <w:r>
        <w:t>3. Молоко и молочные продукты, предназначенные для реализации в торговой сети, проходят производственно-лабораторный контроль в молокоперерабатывающих организациях и сопровождаются документами, гарантирующими их качество и безопасность.</w:t>
      </w:r>
    </w:p>
    <w:p w:rsidR="001B6810" w:rsidRDefault="001B6810">
      <w:pPr>
        <w:pStyle w:val="point"/>
      </w:pPr>
      <w:r>
        <w:t xml:space="preserve">4. Ветеринарно-санитарная экспертиза молока сырого на молочно-товарных фермах сельскохозяйственных организаций осуществляется непосредственно в местах его производства на показатели согласно действующим техническим нормативным правовым актам (далее – </w:t>
      </w:r>
      <w:proofErr w:type="spellStart"/>
      <w:r>
        <w:t>ТНПА</w:t>
      </w:r>
      <w:proofErr w:type="spellEnd"/>
      <w:r>
        <w:t>).</w:t>
      </w:r>
    </w:p>
    <w:p w:rsidR="001B6810" w:rsidRDefault="001B6810">
      <w:pPr>
        <w:pStyle w:val="chapter"/>
      </w:pPr>
      <w:r>
        <w:t>ГЛАВА 2</w:t>
      </w:r>
      <w:r>
        <w:br/>
        <w:t>ВЕТЕРИНАРНО-САНИТАРНЫЕ ТРЕБОВАНИЯ ПРИ ПРОДАЖЕ МОЛОКА И МОЛОЧНЫХ ПРОДУКТОВ НА РЫНКАХ</w:t>
      </w:r>
    </w:p>
    <w:p w:rsidR="001B6810" w:rsidRDefault="001B6810">
      <w:pPr>
        <w:pStyle w:val="point"/>
      </w:pPr>
      <w:r>
        <w:t>5. </w:t>
      </w:r>
      <w:proofErr w:type="gramStart"/>
      <w:r>
        <w:t xml:space="preserve">Каждая партия молока и молочных продуктов, поступающие для продажи на рынки подлежат ветеринарно-санитарной экспертизе методами согласно действующих </w:t>
      </w:r>
      <w:proofErr w:type="spellStart"/>
      <w:r>
        <w:t>ТНПА</w:t>
      </w:r>
      <w:proofErr w:type="spellEnd"/>
      <w:r>
        <w:t xml:space="preserve"> и настоящих Правил, со следующей периодичностью:</w:t>
      </w:r>
      <w:proofErr w:type="gramEnd"/>
    </w:p>
    <w:p w:rsidR="001B6810" w:rsidRDefault="001B6810">
      <w:pPr>
        <w:pStyle w:val="newncpi"/>
      </w:pPr>
      <w:proofErr w:type="gramStart"/>
      <w:r>
        <w:t>молоко (при разовой продаже домашнего изготовления): цвет, консистенция, вкус и запах, кислотность, группа чистоты, плотность, содержание жира, общее количество микроорганизмов, количество соматических клеток;</w:t>
      </w:r>
      <w:proofErr w:type="gramEnd"/>
    </w:p>
    <w:p w:rsidR="001B6810" w:rsidRDefault="001B6810">
      <w:pPr>
        <w:pStyle w:val="newncpi"/>
      </w:pPr>
      <w:proofErr w:type="gramStart"/>
      <w:r>
        <w:t>молоко (при регулярной продаже): ежедневно – цвет, консистенция, вкус и запах, кислотность, группа чистоты, плотность, содержание жира, один раз в декаду – содержание белка, общее количество микроорганизмов, количество соматических клеток;</w:t>
      </w:r>
      <w:proofErr w:type="gramEnd"/>
    </w:p>
    <w:p w:rsidR="001B6810" w:rsidRDefault="001B6810">
      <w:pPr>
        <w:pStyle w:val="newncpi"/>
      </w:pPr>
      <w:proofErr w:type="gramStart"/>
      <w:r>
        <w:t>молочная продукция: ежедневно – цвет, консистенция, вкус и запах, кислотность, содержание жира;</w:t>
      </w:r>
      <w:proofErr w:type="gramEnd"/>
    </w:p>
    <w:p w:rsidR="001B6810" w:rsidRDefault="001B6810">
      <w:pPr>
        <w:pStyle w:val="newncpi"/>
      </w:pPr>
      <w:r>
        <w:t>молоко и молочная продукция: ежедневно – содержание радиоактивных веществ согласно схеме радиационного контроля, утвержденной в установленном порядке.</w:t>
      </w:r>
    </w:p>
    <w:p w:rsidR="001B6810" w:rsidRDefault="001B6810">
      <w:pPr>
        <w:pStyle w:val="newncpi"/>
      </w:pPr>
      <w:r>
        <w:t>Молоко и молочная продукция, прошедшая производственный лабораторный контроль в организации и сопровождающаяся документами гарантирующими качество и безопасность, допускается к реализации после ветеринарного осмотра.</w:t>
      </w:r>
    </w:p>
    <w:p w:rsidR="001B6810" w:rsidRDefault="001B6810">
      <w:pPr>
        <w:pStyle w:val="point"/>
      </w:pPr>
      <w:r>
        <w:lastRenderedPageBreak/>
        <w:t>6. К продаже допускают цельное молоко и молочные продукты домашнего изготовления (творог, сметана, сыры мягкие, масло), полученные от благополучных по заразным болезням животных, что должно быть подтверждено ветеринарным сопроводительным документом, выданным в установленном порядке.</w:t>
      </w:r>
    </w:p>
    <w:p w:rsidR="001B6810" w:rsidRDefault="001B6810">
      <w:pPr>
        <w:pStyle w:val="point"/>
      </w:pPr>
      <w:r>
        <w:t>7. Запрещается продажа молока и молочных продуктов:</w:t>
      </w:r>
    </w:p>
    <w:p w:rsidR="001B6810" w:rsidRDefault="001B6810">
      <w:pPr>
        <w:pStyle w:val="newncpi"/>
      </w:pPr>
      <w:proofErr w:type="gramStart"/>
      <w:r>
        <w:t>не прошедших ветеринарно-санитарную экспертизу в лаборатории ветеринарно-санитарной экспертизы рынка (за исключением молока и молочных продуктов, сопровождаемых документами, подтверждающими их качество и безопасность согласно действующему законодательству и изготовленных в организациях, находящихся под контролем соответствующих органов государственного управления);</w:t>
      </w:r>
      <w:proofErr w:type="gramEnd"/>
    </w:p>
    <w:p w:rsidR="001B6810" w:rsidRDefault="001B6810">
      <w:pPr>
        <w:pStyle w:val="newncpi"/>
      </w:pPr>
      <w:r>
        <w:t>от коров в течение первых 7 дней до отела и последних 7 дней до конца лактации;</w:t>
      </w:r>
    </w:p>
    <w:p w:rsidR="001B6810" w:rsidRDefault="001B6810">
      <w:pPr>
        <w:pStyle w:val="newncpi"/>
      </w:pPr>
      <w:r>
        <w:t>с добавлением нейтрализующих и консервирующих веществ;</w:t>
      </w:r>
    </w:p>
    <w:p w:rsidR="001B6810" w:rsidRDefault="001B6810">
      <w:pPr>
        <w:pStyle w:val="newncpi"/>
      </w:pPr>
      <w:r>
        <w:t>с органолептическими пороками молока, согласно приложению 1;</w:t>
      </w:r>
    </w:p>
    <w:p w:rsidR="001B6810" w:rsidRDefault="001B6810">
      <w:pPr>
        <w:pStyle w:val="newncpi"/>
      </w:pPr>
      <w:r>
        <w:t>с остаточным количеством химических средств защиты растений и животных, антибиотиков и других вредных веществ, предусмотренных действующим законодательством;</w:t>
      </w:r>
    </w:p>
    <w:p w:rsidR="001B6810" w:rsidRDefault="001B6810">
      <w:pPr>
        <w:pStyle w:val="newncpi"/>
      </w:pPr>
      <w:r>
        <w:t xml:space="preserve">не </w:t>
      </w:r>
      <w:proofErr w:type="gramStart"/>
      <w:r>
        <w:t>отвечающие</w:t>
      </w:r>
      <w:proofErr w:type="gramEnd"/>
      <w:r>
        <w:t xml:space="preserve"> установленным требованиям по физико-химическим показателям (плотность, кислотность, жирность) и бактериальной обсемененности;</w:t>
      </w:r>
    </w:p>
    <w:p w:rsidR="001B6810" w:rsidRDefault="001B6810">
      <w:pPr>
        <w:pStyle w:val="newncpi"/>
      </w:pPr>
      <w:proofErr w:type="gramStart"/>
      <w:r>
        <w:t>доставленные на рынок в оцинкованной и грязной посуде, использование для упаковки тканевого материала;</w:t>
      </w:r>
      <w:proofErr w:type="gramEnd"/>
    </w:p>
    <w:p w:rsidR="001B6810" w:rsidRDefault="001B6810">
      <w:pPr>
        <w:pStyle w:val="newncpi"/>
      </w:pPr>
      <w:r>
        <w:t>для молочных продуктов примесь желатина, зелени, масла, яиц и других продуктов;</w:t>
      </w:r>
    </w:p>
    <w:p w:rsidR="001B6810" w:rsidRDefault="001B6810">
      <w:pPr>
        <w:pStyle w:val="newncpi"/>
      </w:pPr>
      <w:proofErr w:type="gramStart"/>
      <w:r>
        <w:t>с фальсификацией: для молока – добавление воды, крахмала, соды и других примесей; для сметаны и сливок – примесь творога, крахмала, муки, кефира; для масла – примесь молока, творога, сала, сыра, вареного картофеля, растительных жиров; для творога – примесь соды и т.д.</w:t>
      </w:r>
      <w:proofErr w:type="gramEnd"/>
    </w:p>
    <w:p w:rsidR="001B6810" w:rsidRDefault="001B6810">
      <w:pPr>
        <w:pStyle w:val="point"/>
      </w:pPr>
      <w:r>
        <w:t>8. Молоко и молочные продукты от привитых коров (буйволиц), овец и коз против заразных болезней используется согласно срокам, указанных в наставлениях по применению соответствующих вакцин.</w:t>
      </w:r>
    </w:p>
    <w:p w:rsidR="001B6810" w:rsidRDefault="001B6810">
      <w:pPr>
        <w:pStyle w:val="newncpi"/>
      </w:pPr>
      <w:r>
        <w:t>Молоко и молочные продукты от больных заразными болезнями коров (буйволиц), овец, коз и кобыл, используется согласно соответствующим ветеринарно-санитарным правилам по этим болезням.</w:t>
      </w:r>
    </w:p>
    <w:p w:rsidR="001B6810" w:rsidRDefault="001B6810">
      <w:pPr>
        <w:pStyle w:val="point"/>
      </w:pPr>
      <w:r>
        <w:t>9. Продажу молока и молочных продуктов разрешается проводить лицам, имеющим личные медицинские книжки, при соблюдении личной гигиены и санитарных правил торговли этими продуктами.</w:t>
      </w:r>
    </w:p>
    <w:p w:rsidR="001B6810" w:rsidRDefault="001B6810">
      <w:pPr>
        <w:pStyle w:val="point"/>
      </w:pPr>
      <w:r>
        <w:t>10. Перед взятием проб молока и молочных продуктов для экспертизы определяют санитарное состояние тары (посуды), в которой они доставлены на рынок.</w:t>
      </w:r>
    </w:p>
    <w:p w:rsidR="001B6810" w:rsidRDefault="001B6810">
      <w:pPr>
        <w:pStyle w:val="newncpi"/>
      </w:pPr>
      <w:r>
        <w:t>Осмотру и анализу подлежат все молочные продукты, доставленные в отдельной таре (емкости).</w:t>
      </w:r>
    </w:p>
    <w:p w:rsidR="001B6810" w:rsidRDefault="001B6810">
      <w:pPr>
        <w:pStyle w:val="newncpi"/>
      </w:pPr>
      <w:r>
        <w:t>Тара (емкость), в которой доставляют молоко и молочные продукты, должна быть изготовлена из материалов, допущенных органами здравоохранения для контакта с пищевыми продуктами.</w:t>
      </w:r>
    </w:p>
    <w:p w:rsidR="001B6810" w:rsidRDefault="001B6810">
      <w:pPr>
        <w:pStyle w:val="point"/>
      </w:pPr>
      <w:r>
        <w:t xml:space="preserve">11. Отбор проб производят согласно действующих </w:t>
      </w:r>
      <w:proofErr w:type="spellStart"/>
      <w:r>
        <w:t>ТНПА</w:t>
      </w:r>
      <w:proofErr w:type="spellEnd"/>
      <w:r>
        <w:t xml:space="preserve">. В случае проведения арбитражных испытаний пробу удваивают. </w:t>
      </w:r>
      <w:proofErr w:type="gramStart"/>
      <w:r>
        <w:t>Отобранные пробы делят на две равные части и каждую из них помещают в отдельную тару: одну – для обычного анализа, другую – для арбитражного.</w:t>
      </w:r>
      <w:proofErr w:type="gramEnd"/>
      <w:r>
        <w:t xml:space="preserve"> Пробы хранятся при соответствующей температуре.</w:t>
      </w:r>
    </w:p>
    <w:p w:rsidR="001B6810" w:rsidRDefault="001B6810">
      <w:pPr>
        <w:pStyle w:val="newncpi"/>
      </w:pPr>
      <w:r>
        <w:t>При проведении арбитражных испытаний пробы списываются и утилизируются по истечении 7 суток после измерений.</w:t>
      </w:r>
    </w:p>
    <w:p w:rsidR="001B6810" w:rsidRDefault="001B6810">
      <w:pPr>
        <w:pStyle w:val="newncpi"/>
      </w:pPr>
      <w:r>
        <w:t>Остатки проб молока и молочных продуктов после исследования списываются по акту согласно приложению 2 с последующей утилизацией (уничтожением) в установленном порядке.</w:t>
      </w:r>
    </w:p>
    <w:p w:rsidR="001B6810" w:rsidRDefault="001B6810">
      <w:pPr>
        <w:pStyle w:val="point"/>
      </w:pPr>
      <w:r>
        <w:t xml:space="preserve">12. Пробы молока и молочных продуктов, требующие более сложного исследования (на ядохимикаты и т.д.), направляют в аккредитованную ветеринарную лабораторию. </w:t>
      </w:r>
      <w:r>
        <w:lastRenderedPageBreak/>
        <w:t xml:space="preserve">Отбор проб и оформление сопроводительного документа осуществляют согласно действующих </w:t>
      </w:r>
      <w:proofErr w:type="spellStart"/>
      <w:r>
        <w:t>ТНПА</w:t>
      </w:r>
      <w:proofErr w:type="spellEnd"/>
      <w:r>
        <w:t>.</w:t>
      </w:r>
    </w:p>
    <w:p w:rsidR="001B6810" w:rsidRDefault="001B6810">
      <w:pPr>
        <w:pStyle w:val="newncpi"/>
      </w:pPr>
      <w:r>
        <w:t>До получения результатов исследования молоко и молочные продукты продавать запрещается.</w:t>
      </w:r>
    </w:p>
    <w:p w:rsidR="001B6810" w:rsidRDefault="001B6810">
      <w:pPr>
        <w:pStyle w:val="point"/>
      </w:pPr>
      <w:r>
        <w:t xml:space="preserve">13. Каждая проба молока исследуется не позднее 1 часа после ее взятия на чистоту, плотность и кислотность. В теплое время года в процессе реализации по решению </w:t>
      </w:r>
      <w:proofErr w:type="spellStart"/>
      <w:r>
        <w:t>ветсанэксперта</w:t>
      </w:r>
      <w:proofErr w:type="spellEnd"/>
      <w:r>
        <w:t xml:space="preserve"> или по просьбе покупателя молоко проверяют на кислотность повторно.</w:t>
      </w:r>
    </w:p>
    <w:p w:rsidR="001B6810" w:rsidRDefault="001B6810">
      <w:pPr>
        <w:pStyle w:val="point"/>
      </w:pPr>
      <w:r>
        <w:t>14. Результаты ветеринарно-санитарной экспертизы молока и молочных продуктов регистрируют в журнале согласно приложению 4.</w:t>
      </w:r>
    </w:p>
    <w:p w:rsidR="001B6810" w:rsidRDefault="001B6810">
      <w:pPr>
        <w:pStyle w:val="point"/>
      </w:pPr>
      <w:r>
        <w:t>15. На продукцию, прошедшую ветеринарно-санитарную экспертизу и допущенную к реализации выдается этикетка установленного образца.</w:t>
      </w:r>
    </w:p>
    <w:p w:rsidR="001B6810" w:rsidRDefault="001B6810">
      <w:pPr>
        <w:pStyle w:val="point"/>
      </w:pPr>
      <w:r>
        <w:t>16. В случае установления по результатам ветеринарно-санитарной экспертизы непригодности молока и молочных продуктов для пищевых целей они направляются на уничтожение (утилизацию). Составляется а</w:t>
      </w:r>
      <w:proofErr w:type="gramStart"/>
      <w:r>
        <w:t>кт в дв</w:t>
      </w:r>
      <w:proofErr w:type="gramEnd"/>
      <w:r>
        <w:t>ух экземплярах согласно приложению 5, один из которых выдается на руки владельцу, а второй хранится в делах ветеринарной службы.</w:t>
      </w:r>
    </w:p>
    <w:p w:rsidR="001B6810" w:rsidRDefault="001B6810">
      <w:pPr>
        <w:pStyle w:val="point"/>
      </w:pPr>
      <w:r>
        <w:t xml:space="preserve">17. В случае нарушения ветеринарно-санитарных требований при торговле молоком и молочными продуктами на рынках </w:t>
      </w:r>
      <w:proofErr w:type="gramStart"/>
      <w:r>
        <w:t>заведующий лаборатории</w:t>
      </w:r>
      <w:proofErr w:type="gramEnd"/>
      <w:r>
        <w:t xml:space="preserve"> ветеринарно-санитарной экспертизы имеет право привлекать к административной ответственности должностных лиц и граждан.</w:t>
      </w:r>
    </w:p>
    <w:p w:rsidR="001B6810" w:rsidRDefault="001B6810">
      <w:pPr>
        <w:pStyle w:val="chapter"/>
      </w:pPr>
      <w:r>
        <w:t>ГЛАВА 3</w:t>
      </w:r>
      <w:r>
        <w:br/>
        <w:t>ВЕТЕРИНАРНО-САНИТАРНАЯ ЭКСПЕРТИЗА МОЛОКА</w:t>
      </w:r>
    </w:p>
    <w:p w:rsidR="001B6810" w:rsidRDefault="001B6810">
      <w:pPr>
        <w:pStyle w:val="point"/>
      </w:pPr>
      <w:r>
        <w:t>18. Молоко коровье по внешнему виду и консистенции должно быть однородной жидкостью белого или белого со светло – желтым оттенком цвета, без осадка и хлопьев.</w:t>
      </w:r>
    </w:p>
    <w:p w:rsidR="001B6810" w:rsidRDefault="001B6810">
      <w:pPr>
        <w:pStyle w:val="newncpi"/>
      </w:pPr>
      <w:r>
        <w:t xml:space="preserve">Вкус и </w:t>
      </w:r>
      <w:proofErr w:type="gramStart"/>
      <w:r>
        <w:t>запах</w:t>
      </w:r>
      <w:proofErr w:type="gramEnd"/>
      <w:r>
        <w:t xml:space="preserve"> специфические для молока, без посторонних резко выраженных, несвойственных свежему молоку привкусов и запахов. Содержание жира не менее 3,2 %. Массовая доля белка не менее 3,0 %. Плотность 1027–1033 кг/м</w:t>
      </w:r>
      <w:r>
        <w:rPr>
          <w:vertAlign w:val="superscript"/>
        </w:rPr>
        <w:t>3</w:t>
      </w:r>
      <w:r>
        <w:t>. Кислотность в градусах Тернера (°Т) 16–20. Чистота по эталону не ниже второй группы.</w:t>
      </w:r>
    </w:p>
    <w:p w:rsidR="001B6810" w:rsidRDefault="001B6810">
      <w:pPr>
        <w:pStyle w:val="newncpi"/>
      </w:pPr>
      <w:r>
        <w:t>Молоко с кислотностью ниже 16</w:t>
      </w:r>
      <w:proofErr w:type="gramStart"/>
      <w:r>
        <w:t> °Т</w:t>
      </w:r>
      <w:proofErr w:type="gramEnd"/>
      <w:r>
        <w:t xml:space="preserve"> в продажу не допускается до выяснения причин понижения кислотности. Если исследование проб молока покажет, что пониженная кислотность обусловлена кормовыми факторами, то допускается в порядке исключения продажа молока с кислотностью до 14 °Т.</w:t>
      </w:r>
    </w:p>
    <w:p w:rsidR="001B6810" w:rsidRDefault="001B6810">
      <w:pPr>
        <w:pStyle w:val="point"/>
      </w:pPr>
      <w:r>
        <w:t xml:space="preserve">19. Молоко овечье по вкусу и запаху близко </w:t>
      </w:r>
      <w:proofErr w:type="gramStart"/>
      <w:r>
        <w:t>к</w:t>
      </w:r>
      <w:proofErr w:type="gramEnd"/>
      <w:r>
        <w:t xml:space="preserve"> коровьему, но может иметь специфический запах для овечьего молока.</w:t>
      </w:r>
    </w:p>
    <w:p w:rsidR="001B6810" w:rsidRDefault="001B6810">
      <w:pPr>
        <w:pStyle w:val="newncpi"/>
      </w:pPr>
      <w:r>
        <w:t>Цвет белый со светло-желтоватым оттенком. Консистенция однородная, без хлопьев и осадка, густая. Содержание жира не ниже 6,5 %. Массовая доля белка не менее 5,6 % Плотность 1034–1038 кг/м</w:t>
      </w:r>
      <w:r>
        <w:rPr>
          <w:vertAlign w:val="superscript"/>
        </w:rPr>
        <w:t>3</w:t>
      </w:r>
      <w:r>
        <w:t>. Кислотность не более 24 °Т. Чистота по эталону не ниже второй группы.</w:t>
      </w:r>
    </w:p>
    <w:p w:rsidR="001B6810" w:rsidRDefault="001B6810">
      <w:pPr>
        <w:pStyle w:val="point"/>
      </w:pPr>
      <w:r>
        <w:t xml:space="preserve">20. Молоко козье по вкусу и запаху близко </w:t>
      </w:r>
      <w:proofErr w:type="gramStart"/>
      <w:r>
        <w:t>к</w:t>
      </w:r>
      <w:proofErr w:type="gramEnd"/>
      <w:r>
        <w:t xml:space="preserve"> коровьему, но может иметь специфический козлиный запах. Цвет белый. Содержание жира не менее 5,2 %. Массовая доля белка не менее 4,2 %. Плотность 1,027–1,038 г/см</w:t>
      </w:r>
      <w:r>
        <w:rPr>
          <w:vertAlign w:val="superscript"/>
        </w:rPr>
        <w:t>3</w:t>
      </w:r>
      <w:r>
        <w:t>. Кислотность не более 15 °Т. Чистота по эталону не ниже второй группы.</w:t>
      </w:r>
    </w:p>
    <w:p w:rsidR="001B6810" w:rsidRDefault="001B6810">
      <w:pPr>
        <w:pStyle w:val="point"/>
      </w:pPr>
      <w:r>
        <w:t>21. Молоко кобылиц сладковатого, немного терпкого вкуса, со специфическим запахом, свежее молоко без посторонних привкусов и запахов. Цвет белый с голубоватым оттенком. Содержание жира не менее 1 %. Массовая доля белка не менее 2,0 %. Плотность 1029–1033 г/см</w:t>
      </w:r>
      <w:r>
        <w:rPr>
          <w:vertAlign w:val="superscript"/>
        </w:rPr>
        <w:t>3</w:t>
      </w:r>
      <w:r>
        <w:t>. Кислотность не более 7 °Т. Чистота по эталону не ниже второй группы.</w:t>
      </w:r>
    </w:p>
    <w:p w:rsidR="001B6810" w:rsidRDefault="001B6810">
      <w:pPr>
        <w:pStyle w:val="point"/>
      </w:pPr>
      <w:r>
        <w:t>22. Исследование молока и молочных продуктов, осуществляется методами, зарегистрированными в Республике Беларусь, в том числе и нижеперечисленными.</w:t>
      </w:r>
    </w:p>
    <w:p w:rsidR="001B6810" w:rsidRDefault="001B6810">
      <w:pPr>
        <w:pStyle w:val="newncpi"/>
      </w:pPr>
      <w:r>
        <w:t xml:space="preserve">При исследовании молока определяют органолептические показатели: цвет, вкус, запах, консистенцию и пороки молока. Пробу на вкус проводят только после кипячения </w:t>
      </w:r>
      <w:r>
        <w:lastRenderedPageBreak/>
        <w:t>молока. Цвет молока определяют в цилиндре из бесцветного стекла в лучах отраженного естественного (дневного) света, запах и вкус – сенсорным путем, консистенцию определяют при медленном переливании по стенке из одного сосуда в другой.</w:t>
      </w:r>
    </w:p>
    <w:p w:rsidR="001B6810" w:rsidRDefault="001B6810">
      <w:pPr>
        <w:pStyle w:val="newncpi"/>
      </w:pPr>
      <w:r>
        <w:t xml:space="preserve">Для определения плотности молочный </w:t>
      </w:r>
      <w:proofErr w:type="spellStart"/>
      <w:r>
        <w:t>лактоденсиметр</w:t>
      </w:r>
      <w:proofErr w:type="spellEnd"/>
      <w:r>
        <w:t xml:space="preserve"> опускают в стеклянный цилиндр, наполненный исследуемым молоком, предварительно тщательно перемешанным (без пены), в количестве до 250 мл при температуре молока 20±5 °С. Во время проведения исследования </w:t>
      </w:r>
      <w:proofErr w:type="spellStart"/>
      <w:r>
        <w:t>лактоденсиметр</w:t>
      </w:r>
      <w:proofErr w:type="spellEnd"/>
      <w:r>
        <w:t xml:space="preserve"> не должен прикасаться к стенкам цилиндра.</w:t>
      </w:r>
    </w:p>
    <w:p w:rsidR="001B6810" w:rsidRDefault="001B6810">
      <w:pPr>
        <w:pStyle w:val="newncpi"/>
      </w:pPr>
      <w:r>
        <w:t xml:space="preserve">Через 1–2 минуты после установления </w:t>
      </w:r>
      <w:proofErr w:type="spellStart"/>
      <w:r>
        <w:t>лактоденсиметра</w:t>
      </w:r>
      <w:proofErr w:type="spellEnd"/>
      <w:r>
        <w:t xml:space="preserve"> в неподвижном состоянии отсчитывают показания шкалы </w:t>
      </w:r>
      <w:proofErr w:type="spellStart"/>
      <w:r>
        <w:t>лактоденсиметра</w:t>
      </w:r>
      <w:proofErr w:type="spellEnd"/>
      <w:r>
        <w:t xml:space="preserve">. Отсчет плотности молока по </w:t>
      </w:r>
      <w:proofErr w:type="spellStart"/>
      <w:r>
        <w:t>лактоденсиметру</w:t>
      </w:r>
      <w:proofErr w:type="spellEnd"/>
      <w:r>
        <w:t xml:space="preserve"> проводят до целого деления, а температуры – с точностью до 0,5 °С. По показанию молочного </w:t>
      </w:r>
      <w:proofErr w:type="spellStart"/>
      <w:r>
        <w:t>лактоденсиметра</w:t>
      </w:r>
      <w:proofErr w:type="spellEnd"/>
      <w:r>
        <w:t xml:space="preserve"> определяют плотность молока по таблице согласно приложению 6.</w:t>
      </w:r>
    </w:p>
    <w:p w:rsidR="001B6810" w:rsidRDefault="001B6810">
      <w:pPr>
        <w:pStyle w:val="newncpi"/>
      </w:pPr>
      <w:r>
        <w:t>Для определения кислотности в коническую колбу вместимостью 150–200 мл наливают 10 мл молока, 20 мл дистиллированной воды (</w:t>
      </w:r>
      <w:proofErr w:type="spellStart"/>
      <w:r>
        <w:t>свежепрокипяченной</w:t>
      </w:r>
      <w:proofErr w:type="spellEnd"/>
      <w:r>
        <w:t xml:space="preserve"> и охлажденной до комнатной температуры) и 3 капли 1 %-</w:t>
      </w:r>
      <w:proofErr w:type="spellStart"/>
      <w:r>
        <w:t>го</w:t>
      </w:r>
      <w:proofErr w:type="spellEnd"/>
      <w:r>
        <w:t xml:space="preserve"> спиртового раствора фенолфталеина. Содержимое колбы тщательно перемешивают, а затем добавляют из бюретки в колбу каплями децинормальный раствор щелочи до появления </w:t>
      </w:r>
      <w:proofErr w:type="spellStart"/>
      <w:r>
        <w:t>слаборозового</w:t>
      </w:r>
      <w:proofErr w:type="spellEnd"/>
      <w:r>
        <w:t xml:space="preserve"> окрашивания, не исчезающего в течение одной минуты (сравнить с эталоном). Количество миллилитров децинормального раствора щелочи, израсходованной на титрование, умноженное на 10, будет показывать градус титруемой кислотности молока.</w:t>
      </w:r>
    </w:p>
    <w:p w:rsidR="001B6810" w:rsidRDefault="001B6810">
      <w:pPr>
        <w:pStyle w:val="newncpi"/>
      </w:pPr>
      <w:r>
        <w:t>В отдельных случаях разрешается проверять кислотность молока без добавления дистиллированной воды, но полученную при этом кислотность необходимо понизить на 2 °Т.</w:t>
      </w:r>
    </w:p>
    <w:p w:rsidR="001B6810" w:rsidRDefault="001B6810">
      <w:pPr>
        <w:pStyle w:val="newncpi"/>
      </w:pPr>
      <w:r>
        <w:t>Для приготовления контрольного эталона окраски в колбу вместимостью 150–200 мл отмеривают пипеткой 10 мл молока, 20 мл воды и 1 мл 2,5 %-</w:t>
      </w:r>
      <w:proofErr w:type="spellStart"/>
      <w:r>
        <w:t>го</w:t>
      </w:r>
      <w:proofErr w:type="spellEnd"/>
      <w:r>
        <w:t xml:space="preserve"> раствора сернокислого кобальта (2,5 г сернокислого кобальта вносят в мерную колбу вместимостью 100 мл и доливают дистиллированную воду до метки). Срок хранения раствора сернокислого кобальта 6 месяцев.</w:t>
      </w:r>
    </w:p>
    <w:p w:rsidR="001B6810" w:rsidRDefault="001B6810">
      <w:pPr>
        <w:pStyle w:val="newncpi"/>
      </w:pPr>
      <w:r>
        <w:t>Контрольный эталон пригоден для работы в течение одного дня. Для увеличения срока хранения эталона необходимо к нему добавить одну каплю формалина.</w:t>
      </w:r>
    </w:p>
    <w:p w:rsidR="001B6810" w:rsidRDefault="001B6810">
      <w:pPr>
        <w:pStyle w:val="newncpi"/>
      </w:pPr>
      <w:r>
        <w:t>Лаборатории ветеринарно-санитарной экспертизы должны получать децинормальный раствор едкого натра (калия) и серную кислоту из ветеринарных лабораторий. При наличии соответствующих условий разрешается готовить децинормальный раствор едкого натра (калия) в лаборатории ветеринарно-санитарной экспертизы рынка.</w:t>
      </w:r>
    </w:p>
    <w:p w:rsidR="001B6810" w:rsidRDefault="001B6810">
      <w:pPr>
        <w:pStyle w:val="newncpi"/>
      </w:pPr>
      <w:r>
        <w:t xml:space="preserve">Данный показатель исследуют </w:t>
      </w:r>
      <w:proofErr w:type="spellStart"/>
      <w:r>
        <w:t>титрометрическим</w:t>
      </w:r>
      <w:proofErr w:type="spellEnd"/>
      <w:r>
        <w:t xml:space="preserve"> методом и исчисляют в градусах Тернера. Градусом кислотности называют количество миллилитров децинормального раствора едкого натра (калия), израсходованного на нейтрализацию 100 мл молока или 100 г продукта.</w:t>
      </w:r>
    </w:p>
    <w:p w:rsidR="001B6810" w:rsidRDefault="001B6810">
      <w:pPr>
        <w:pStyle w:val="newncpi"/>
      </w:pPr>
      <w:r>
        <w:t>Для определения содержания жира в чистый молочный жиромер, не смачивая горлышко, наливают 10 мл серной кислоты (плотность 1,81–1,82) и осторожно, чтобы жидкости не смешивались, добавляют пипеткой 10,77 мл молока, приложив кончик ее к стенке горлышка жиромера под углом (уровень молока в пипетке устанавливают по нижнему уровню мениска). Выдувание молока из пипетки не допускается.</w:t>
      </w:r>
    </w:p>
    <w:p w:rsidR="001B6810" w:rsidRDefault="001B6810">
      <w:pPr>
        <w:pStyle w:val="newncpi"/>
      </w:pPr>
      <w:r>
        <w:t>Затем в жиромер добавляют 1 мл изоамилового спирта (плотность 0,810–0,813).</w:t>
      </w:r>
    </w:p>
    <w:p w:rsidR="001B6810" w:rsidRDefault="001B6810">
      <w:pPr>
        <w:pStyle w:val="newncpi"/>
      </w:pPr>
      <w:r>
        <w:t>Жиромер закрывают сухой резиновой пробкой, вводя ее немного больше, чем на половину, в горлышко, переворачивают 4–5 раз до полного растворения белковых веществ и равномерного перемешивания, после чего ставят пробкой вниз на 5 минут в водяную баню с температурой 65±2 °С.</w:t>
      </w:r>
    </w:p>
    <w:p w:rsidR="001B6810" w:rsidRDefault="001B6810">
      <w:pPr>
        <w:pStyle w:val="newncpi"/>
      </w:pPr>
      <w:r>
        <w:t xml:space="preserve">Вынув из бани, жиромеры вставляют в патроны (стаканы) центрифуги рабочей частью к центру, располагая их симметрично один против другого. При нечетном числе жиромеров в центрифугу помещают жиромер, наполненный водой. Закрыв крышку </w:t>
      </w:r>
      <w:r>
        <w:lastRenderedPageBreak/>
        <w:t xml:space="preserve">центрифуги, жиромеры центрифугируют 5 минут со скоростью не менее 1000 об/мин. Затем каждый жиромер вынимают из центрифуги и движением резиновой пробки регулируют столбик жира в жиромере так, чтобы он находился в трубке со шкалой. Затем жиромеры повторно </w:t>
      </w:r>
      <w:proofErr w:type="gramStart"/>
      <w:r>
        <w:t>погружают пробками вниз в водяную баню при температуре 65±2 °С. Через 5 минут жиромеры вынимают</w:t>
      </w:r>
      <w:proofErr w:type="gramEnd"/>
      <w:r>
        <w:t xml:space="preserve"> из водяной бани и быстро производят отсчет жира. Для этого жиромер держат вертикально, граница жира должна находиться на уровне глаз. Движением пробки вверх и вниз устанавливают нижнюю границу столбика жира на целом делении шкалы жиромера и от него отсчитывают число делений до нижнего уровня мениска столбика жира. Граница раздела жира и кислоты должна быть резкой, а столбик жира прозрачным.</w:t>
      </w:r>
    </w:p>
    <w:p w:rsidR="001B6810" w:rsidRDefault="001B6810">
      <w:pPr>
        <w:pStyle w:val="newncpi"/>
      </w:pPr>
      <w:r>
        <w:t>При наличии кольца (пробки) буроватого или темно-желтого цвета, а также различных примесей в жировом столбике анализ проводят повторно.</w:t>
      </w:r>
    </w:p>
    <w:p w:rsidR="001B6810" w:rsidRDefault="001B6810">
      <w:pPr>
        <w:pStyle w:val="newncpi"/>
      </w:pPr>
      <w:r>
        <w:t>Показания жиромера соответствуют содержанию жира в молоке в процентах. Объем 10 малых делений шкалы молочного жиромера соответствует 1 % жира в продукте. Отсчет жира проводят с точностью до одного малого деления жиромера. Расхождение между параллельными определениями не должно превышать 0,1 % жира. За окончательный результат принимают среднее арифметическое двух параллельных определений.</w:t>
      </w:r>
    </w:p>
    <w:p w:rsidR="001B6810" w:rsidRDefault="001B6810">
      <w:pPr>
        <w:pStyle w:val="newncpi"/>
      </w:pPr>
      <w:r>
        <w:t>Для определения жира в молоке овец и буйволиц применяют жиромер с пределом измерения от 0 до 10.</w:t>
      </w:r>
    </w:p>
    <w:p w:rsidR="001B6810" w:rsidRDefault="001B6810">
      <w:pPr>
        <w:pStyle w:val="newncpi"/>
      </w:pPr>
      <w:r>
        <w:t>При проведении анализов необходимо соблюдать технику безопасности. При разведении серной кислоты, ее вливают небольшими порциями осторожно по стенке сосуда в воду (нельзя вливать воду в кислоту), периодически перемешивая содержимое колбы круговыми движениями. Жиромеры при переворачивании следует обертывать салфеткой или полотенцем.</w:t>
      </w:r>
    </w:p>
    <w:p w:rsidR="001B6810" w:rsidRDefault="001B6810">
      <w:pPr>
        <w:pStyle w:val="newncpi"/>
      </w:pPr>
      <w:proofErr w:type="gramStart"/>
      <w:r>
        <w:t>Для</w:t>
      </w:r>
      <w:proofErr w:type="gramEnd"/>
      <w:r>
        <w:t xml:space="preserve"> </w:t>
      </w:r>
      <w:proofErr w:type="gramStart"/>
      <w:r>
        <w:t>определение</w:t>
      </w:r>
      <w:proofErr w:type="gramEnd"/>
      <w:r>
        <w:t xml:space="preserve"> чистоты молока мерной кружкой отбирают 250 мл хорошо перемешанного молока и пропускают через фильтровальный сосуд, имеющий ватный или фланелевый фильтр. Для ускорения фильтрования рекомендуется молоко подогреть до температуры 35–40 °С.</w:t>
      </w:r>
    </w:p>
    <w:p w:rsidR="001B6810" w:rsidRDefault="001B6810">
      <w:pPr>
        <w:pStyle w:val="newncpi"/>
      </w:pPr>
      <w:r>
        <w:t>По окончании фильтрования молока фильтр помещают на лист бумаги, лучше пергаментной, и просушивают на воздухе, предохраняя от попадания пыли.</w:t>
      </w:r>
    </w:p>
    <w:p w:rsidR="001B6810" w:rsidRDefault="001B6810">
      <w:pPr>
        <w:pStyle w:val="newncpi"/>
      </w:pPr>
      <w:r>
        <w:t xml:space="preserve">В зависимости от количества механической примеси, находящейся на фильтре, молоко подразделяют на три группы по эталону согласно действующих </w:t>
      </w:r>
      <w:proofErr w:type="spellStart"/>
      <w:r>
        <w:t>ТНПА</w:t>
      </w:r>
      <w:proofErr w:type="spellEnd"/>
      <w:r>
        <w:t>.</w:t>
      </w:r>
    </w:p>
    <w:p w:rsidR="001B6810" w:rsidRDefault="001B6810">
      <w:pPr>
        <w:pStyle w:val="newncpi"/>
      </w:pPr>
      <w:r>
        <w:t xml:space="preserve">Для определения бактериологических показателей ускоренным методом на </w:t>
      </w:r>
      <w:proofErr w:type="spellStart"/>
      <w:r>
        <w:t>редуктазу</w:t>
      </w:r>
      <w:proofErr w:type="spellEnd"/>
      <w:r>
        <w:t xml:space="preserve"> берут 10 мл молока, нагревают его в водяной бане до 38–40</w:t>
      </w:r>
      <w:proofErr w:type="gramStart"/>
      <w:r>
        <w:t> °С</w:t>
      </w:r>
      <w:proofErr w:type="gramEnd"/>
      <w:r>
        <w:t xml:space="preserve"> и добавляют 1 мл рабочего раствора метиленовой сини.</w:t>
      </w:r>
    </w:p>
    <w:p w:rsidR="001B6810" w:rsidRDefault="001B6810">
      <w:pPr>
        <w:pStyle w:val="newncpi"/>
      </w:pPr>
      <w:r>
        <w:t>Пробирки закрывают стерильными резиновыми пробками, тщательно перемешивают и вторично ставят в водяную баню при температуре 38–40</w:t>
      </w:r>
      <w:proofErr w:type="gramStart"/>
      <w:r>
        <w:t> °С</w:t>
      </w:r>
      <w:proofErr w:type="gramEnd"/>
      <w:r>
        <w:t xml:space="preserve"> (уровень воды в бане должен быть выше уровня содержимого пробирки).</w:t>
      </w:r>
    </w:p>
    <w:p w:rsidR="001B6810" w:rsidRDefault="001B6810">
      <w:pPr>
        <w:pStyle w:val="newncpi"/>
      </w:pPr>
      <w:r>
        <w:t>По времени наступления обесцвечивания молока определяют бактериальную обсемененность и класс молока согласно приложению 3.</w:t>
      </w:r>
    </w:p>
    <w:p w:rsidR="001B6810" w:rsidRDefault="001B6810">
      <w:pPr>
        <w:pStyle w:val="newncpi"/>
      </w:pPr>
      <w:r>
        <w:t>Для контроля ставят такую же пробу молока в пробирке, но без добавления метиленовой сини*, которую просматривают через 10 минут и 1 час после постановки пробы.</w:t>
      </w:r>
    </w:p>
    <w:p w:rsidR="001B6810" w:rsidRDefault="001B6810">
      <w:pPr>
        <w:pStyle w:val="snoskiline"/>
      </w:pPr>
      <w:r>
        <w:t>______________________________</w:t>
      </w:r>
    </w:p>
    <w:p w:rsidR="001B6810" w:rsidRDefault="001B6810">
      <w:pPr>
        <w:pStyle w:val="snoski"/>
        <w:spacing w:after="240"/>
        <w:rPr>
          <w:lang w:val="en-US"/>
        </w:rPr>
      </w:pPr>
      <w:r>
        <w:t>*Для приготовления насыщенного спиртового раствора метиленовой сини берут 10 г метиленовой сини и смешивают со 100 мл 96° этилового спирта. Раствор ставят в термостат при 37</w:t>
      </w:r>
      <w:proofErr w:type="gramStart"/>
      <w:r>
        <w:t> °С</w:t>
      </w:r>
      <w:proofErr w:type="gramEnd"/>
      <w:r>
        <w:t xml:space="preserve"> на 24 часа, затем фильтруют. Для приготовления рабочего раствора метиленовой сини берут 5 мл насыщенного спиртового раствора метиленовой сини и 195 мл дистиллированной воды, а затем этот раствор разводят в 10 раз, то есть 1 мл 2,5 %-</w:t>
      </w:r>
      <w:proofErr w:type="spellStart"/>
      <w:r>
        <w:t>го</w:t>
      </w:r>
      <w:proofErr w:type="spellEnd"/>
      <w:r>
        <w:t xml:space="preserve"> раствора и 9 мл дистиллированной воды. Раствор должен быть приготовлен перед постановкой пробы.</w:t>
      </w:r>
    </w:p>
    <w:p w:rsidR="001B6810" w:rsidRPr="001B6810" w:rsidRDefault="001B6810">
      <w:pPr>
        <w:pStyle w:val="snoski"/>
        <w:spacing w:after="240"/>
        <w:rPr>
          <w:lang w:val="en-US"/>
        </w:rPr>
      </w:pPr>
    </w:p>
    <w:p w:rsidR="001B6810" w:rsidRDefault="001B6810">
      <w:pPr>
        <w:pStyle w:val="chapter"/>
      </w:pPr>
      <w:r>
        <w:lastRenderedPageBreak/>
        <w:t>ГЛАВА 4</w:t>
      </w:r>
      <w:r>
        <w:br/>
        <w:t>ВЕТЕРИНАРНО-САНИТАРНАЯ ЭКСПЕРТИЗА МОЛОЧНЫХ ПРОДУКТОВ</w:t>
      </w:r>
    </w:p>
    <w:p w:rsidR="001B6810" w:rsidRDefault="001B6810">
      <w:pPr>
        <w:pStyle w:val="point"/>
      </w:pPr>
      <w:r>
        <w:t>23. Сметана должна иметь вкус и запах чистый, кисломолочный, без посторонних, несвойственных сметане привкусов и запаха.</w:t>
      </w:r>
    </w:p>
    <w:p w:rsidR="001B6810" w:rsidRDefault="001B6810">
      <w:pPr>
        <w:pStyle w:val="newncpi"/>
      </w:pPr>
      <w:r>
        <w:t xml:space="preserve">Консистенция и внешний вид – однородная, без крупинок жира и белка (творога), вид глянцевитый. </w:t>
      </w:r>
      <w:proofErr w:type="gramStart"/>
      <w:r>
        <w:t>Цвет от белого до слабо-желтого, равномерный по всей массе, без посторонних оттенков.</w:t>
      </w:r>
      <w:proofErr w:type="gramEnd"/>
      <w:r>
        <w:t xml:space="preserve"> Содержание жира не менее 15 %. Кислотность в пределах 60–100 °Т.</w:t>
      </w:r>
    </w:p>
    <w:p w:rsidR="001B6810" w:rsidRDefault="001B6810">
      <w:pPr>
        <w:pStyle w:val="point"/>
      </w:pPr>
      <w:r>
        <w:t>24. Сливки должны иметь вкус и запах, свойственные этому продукту, без посторонних привкусов и запахов; вкус слегка сладковатый.</w:t>
      </w:r>
    </w:p>
    <w:p w:rsidR="001B6810" w:rsidRDefault="001B6810">
      <w:pPr>
        <w:pStyle w:val="newncpi"/>
      </w:pPr>
      <w:r>
        <w:t xml:space="preserve">Консистенция и внешний вид – однородная, без </w:t>
      </w:r>
      <w:proofErr w:type="spellStart"/>
      <w:r>
        <w:t>взбившихся</w:t>
      </w:r>
      <w:proofErr w:type="spellEnd"/>
      <w:r>
        <w:t xml:space="preserve"> комочков жира и хлопьев казеина. Цвет белый с желтоватым оттенком. Содержание жира не менее 20 %. Кислотность 17–19 °Т.</w:t>
      </w:r>
    </w:p>
    <w:p w:rsidR="001B6810" w:rsidRDefault="001B6810">
      <w:pPr>
        <w:pStyle w:val="point"/>
      </w:pPr>
      <w:r>
        <w:t>25. Сметану и сливки проверяют органолептическим методом на отсутствие примеси творога и выборочно на содержание жира, примеси крахмала и на кислотность.</w:t>
      </w:r>
    </w:p>
    <w:p w:rsidR="001B6810" w:rsidRDefault="001B6810">
      <w:pPr>
        <w:pStyle w:val="newncpi"/>
      </w:pPr>
      <w:r>
        <w:t>При исследовании сметаны и сливок на содержание жира в чистый сливочный жиромер отвешивают 5 г продукта, по стенке слегка наклоненного жиромера добавляют 5 мл воды, 10 мл серной кислоты (плотность 1,8–1,82) и 1 мл изоамилового спирта. Дальнейшее определение проводят, как указано в частях десятой – шестнадцатой пункта 22 настоящих Правил. Объем двух делений шкалы сливочного жиромера соответствует 1 % жира в продукте. Перед анализом густую сметану слегка подогревают.</w:t>
      </w:r>
    </w:p>
    <w:p w:rsidR="001B6810" w:rsidRDefault="001B6810">
      <w:pPr>
        <w:pStyle w:val="newncpi"/>
      </w:pPr>
      <w:r>
        <w:t>При исследовании сметаны, и сливок на кислотность в коническую колбу вместимостью 100–250 мл вносят 20 мл (для сливок) или 30–40 мл (для сметаны) дистиллированной воды, прибавляют пипеткой 10 мл сливок или 5 г сметаны, тщательно перемешивают и вносят 3 капли 1 %-</w:t>
      </w:r>
      <w:proofErr w:type="spellStart"/>
      <w:r>
        <w:t>го</w:t>
      </w:r>
      <w:proofErr w:type="spellEnd"/>
      <w:r>
        <w:t xml:space="preserve"> спиртового раствора фенолфталеина. Смесь титруют 0,1 н раствором едкого натра (калия) до слабо-розового окрашивания, соответствующего контрольному эталону окраски*, не исчезающего в течение 1–2 минут.</w:t>
      </w:r>
    </w:p>
    <w:p w:rsidR="001B6810" w:rsidRDefault="001B6810">
      <w:pPr>
        <w:pStyle w:val="newncpi"/>
      </w:pPr>
      <w:r>
        <w:t>Количество 0,1 н раствора едкого натра (калия), пошедшего на нейтрализацию 10 мл сливок или 5 г сметаны, соответственно умножают на 10 или 20. Полученная цифра выражает кислотность продукта в градусах Тернера.</w:t>
      </w:r>
    </w:p>
    <w:p w:rsidR="001B6810" w:rsidRDefault="001B6810">
      <w:pPr>
        <w:pStyle w:val="point"/>
      </w:pPr>
      <w:r>
        <w:t>26. Творог должен иметь вкус и запах кисломолочный, чистый, нежный, без излишней кислотности, посторонних привкусов и запахов.</w:t>
      </w:r>
    </w:p>
    <w:p w:rsidR="001B6810" w:rsidRDefault="001B6810">
      <w:pPr>
        <w:pStyle w:val="newncpi"/>
      </w:pPr>
      <w:r>
        <w:t xml:space="preserve">Консистенция и внешний вид – однородная масса. </w:t>
      </w:r>
      <w:proofErr w:type="gramStart"/>
      <w:r>
        <w:t>Цвет – от белого до слегка желтоватого и без посторонних оттенков.</w:t>
      </w:r>
      <w:proofErr w:type="gramEnd"/>
      <w:r>
        <w:t xml:space="preserve"> </w:t>
      </w:r>
      <w:proofErr w:type="gramStart"/>
      <w:r>
        <w:t>Кислотность не выше 240 °Т. Творог, содержащий 18 % жира, считается жирным, содержащий 9 % жира – полужирным.</w:t>
      </w:r>
      <w:proofErr w:type="gramEnd"/>
      <w:r>
        <w:t xml:space="preserve"> Содержание влаги: в жирном твороге не более 65 %, а в нежирном не более 80 %.</w:t>
      </w:r>
    </w:p>
    <w:p w:rsidR="001B6810" w:rsidRDefault="001B6810">
      <w:pPr>
        <w:pStyle w:val="point"/>
      </w:pPr>
      <w:r>
        <w:t>27. Творог проверяют на кислотность, а в необходимых случаях исследуют на содержание жира, влаги и примеси соды.</w:t>
      </w:r>
    </w:p>
    <w:p w:rsidR="001B6810" w:rsidRDefault="001B6810">
      <w:pPr>
        <w:pStyle w:val="newncpi"/>
      </w:pPr>
      <w:r>
        <w:t>При исследовании творога на кислотность в фарфоровую ступку или химический стакан вместимостью 150–200 мл вносят 5 г продукта. Тщательно перемешивают и растирают его пестиком. Затем прибавляют небольшими порциями 50 мл дистиллированной воды (35–40 °С), 3 капли 1 %-</w:t>
      </w:r>
      <w:proofErr w:type="spellStart"/>
      <w:r>
        <w:t>го</w:t>
      </w:r>
      <w:proofErr w:type="spellEnd"/>
      <w:r>
        <w:t xml:space="preserve"> спиртового раствора фенолфталеина и титруют 0,1 н раствором едкого натра (калия) до появления, не исчезающего в течение 1–2 минут слабо-розового окрашивания.</w:t>
      </w:r>
    </w:p>
    <w:p w:rsidR="001B6810" w:rsidRDefault="001B6810">
      <w:pPr>
        <w:pStyle w:val="newncpi"/>
      </w:pPr>
      <w:r>
        <w:t>Кислотность (в градусах Тернера) равна количеству миллилитров 0,1 н раствора едкого натра (калия), пошедшего на нейтрализацию 5 г продукта, умноженному на 20.</w:t>
      </w:r>
    </w:p>
    <w:p w:rsidR="001B6810" w:rsidRDefault="001B6810">
      <w:pPr>
        <w:pStyle w:val="newncpi"/>
      </w:pPr>
      <w:proofErr w:type="gramStart"/>
      <w:r>
        <w:t>Для определения влаги в твороге, фарфоровую чашку со стеклянной палочкой и 20–25 г песка, предварительно хорошо промытого и прокаленного, помещают на 1 час в сушильный шкаф с температурой 102–105 °С. Не охлаждая, ставят чашку с песком и стеклянной палочкой на треножник**, находящийся на весах, взвешивают с точностью до 0,01 г и отвешивают в чашку 5 г продукта.</w:t>
      </w:r>
      <w:proofErr w:type="gramEnd"/>
    </w:p>
    <w:p w:rsidR="001B6810" w:rsidRDefault="001B6810">
      <w:pPr>
        <w:pStyle w:val="snoskiline"/>
      </w:pPr>
      <w:r>
        <w:t>______________________________</w:t>
      </w:r>
    </w:p>
    <w:p w:rsidR="001B6810" w:rsidRDefault="001B6810">
      <w:pPr>
        <w:pStyle w:val="snoski"/>
      </w:pPr>
      <w:r>
        <w:lastRenderedPageBreak/>
        <w:t>*Для приготовления эталона окраски в колбу вносят 20 мл дистиллированной воды, прибавляют пипеткой 10 мл сливок или 5 г сметаны, тщательно перемешивают и добавляют 1 мл 2,5 %-</w:t>
      </w:r>
      <w:proofErr w:type="spellStart"/>
      <w:r>
        <w:t>го</w:t>
      </w:r>
      <w:proofErr w:type="spellEnd"/>
      <w:r>
        <w:t xml:space="preserve"> раствора сернокислого кобальта, а если жирность сливок свыше 20 %, то добавляют 2 мл раствора кобальта.</w:t>
      </w:r>
    </w:p>
    <w:p w:rsidR="001B6810" w:rsidRDefault="001B6810">
      <w:pPr>
        <w:pStyle w:val="snoski"/>
        <w:spacing w:after="240"/>
      </w:pPr>
      <w:r>
        <w:t>**Треножник (фарфоровый треугольник с загнутыми проволочными концами) должен вмещаться на левой чашке весов, иметь высоту около 60 мм.</w:t>
      </w:r>
    </w:p>
    <w:p w:rsidR="001B6810" w:rsidRDefault="001B6810">
      <w:pPr>
        <w:pStyle w:val="newncpi"/>
      </w:pPr>
      <w:r>
        <w:t xml:space="preserve">После взвешивания продукт тщательно и осторожно (во избежание потерь) перемешивают с песком стеклянной палочкой. Затем чашку помещают в сушильный шкаф с температурой 160–165 °С. Через 20 минут чашку с продуктом вынимают, немедленно, не охлаждая, ставят на треножник, находящийся </w:t>
      </w:r>
      <w:proofErr w:type="gramStart"/>
      <w:r>
        <w:t>на</w:t>
      </w:r>
      <w:proofErr w:type="gramEnd"/>
      <w:r>
        <w:t xml:space="preserve"> левой чашка весов, и быстро взвешивают.</w:t>
      </w:r>
    </w:p>
    <w:p w:rsidR="001B6810" w:rsidRDefault="001B6810">
      <w:pPr>
        <w:pStyle w:val="newncpi"/>
      </w:pPr>
      <w:r>
        <w:t>Содержание влаги в продукте (А) в процентах вычисляют по формуле</w:t>
      </w:r>
    </w:p>
    <w:p w:rsidR="001B6810" w:rsidRDefault="001B681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123"/>
        <w:gridCol w:w="1383"/>
        <w:gridCol w:w="4861"/>
      </w:tblGrid>
      <w:tr w:rsidR="001B6810">
        <w:trPr>
          <w:trHeight w:val="240"/>
        </w:trPr>
        <w:tc>
          <w:tcPr>
            <w:tcW w:w="166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newncpi0"/>
              <w:jc w:val="right"/>
            </w:pPr>
            <w:r>
              <w:t>А = 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newncpi0"/>
              <w:jc w:val="center"/>
            </w:pPr>
            <w:r>
              <w:t>(В – С) х 100</w:t>
            </w:r>
          </w:p>
        </w:tc>
        <w:tc>
          <w:tcPr>
            <w:tcW w:w="259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newncpi0"/>
            </w:pPr>
            <w:r>
              <w:t>,</w:t>
            </w:r>
          </w:p>
        </w:tc>
      </w:tr>
      <w:tr w:rsidR="001B681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1B6810" w:rsidRDefault="001B681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newncpi0"/>
              <w:jc w:val="center"/>
            </w:pPr>
            <w: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1B6810" w:rsidRDefault="001B6810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B6810" w:rsidRDefault="001B6810">
      <w:pPr>
        <w:pStyle w:val="newncpi"/>
      </w:pPr>
      <w:r>
        <w:t> </w:t>
      </w:r>
    </w:p>
    <w:p w:rsidR="001B6810" w:rsidRDefault="001B6810">
      <w:pPr>
        <w:pStyle w:val="newncpi0"/>
      </w:pPr>
      <w:r>
        <w:t>где</w:t>
      </w:r>
      <w:proofErr w:type="gramStart"/>
      <w:r>
        <w:t xml:space="preserve"> В</w:t>
      </w:r>
      <w:proofErr w:type="gramEnd"/>
      <w:r>
        <w:t xml:space="preserve"> – вес чашки с треножником, песком, стеклянной палочкой и навеской </w:t>
      </w:r>
      <w:proofErr w:type="spellStart"/>
      <w:r>
        <w:t>довысушивания</w:t>
      </w:r>
      <w:proofErr w:type="spellEnd"/>
      <w:r>
        <w:t>, г;</w:t>
      </w:r>
    </w:p>
    <w:p w:rsidR="001B6810" w:rsidRDefault="001B6810">
      <w:pPr>
        <w:pStyle w:val="newncpi"/>
      </w:pPr>
      <w:r>
        <w:t xml:space="preserve">С – вес чашки с треножником, песком, стеклянной палочкой и навеской после высушивания, </w:t>
      </w:r>
      <w:proofErr w:type="gramStart"/>
      <w:r>
        <w:t>г</w:t>
      </w:r>
      <w:proofErr w:type="gramEnd"/>
      <w:r>
        <w:t>;</w:t>
      </w:r>
    </w:p>
    <w:p w:rsidR="001B6810" w:rsidRDefault="001B6810">
      <w:pPr>
        <w:pStyle w:val="newncpi"/>
      </w:pPr>
      <w:r>
        <w:t>5 – масса навески продукта, г. Расхождение между параллельными определениями должно быть не более 0,2 %.</w:t>
      </w:r>
    </w:p>
    <w:p w:rsidR="001B6810" w:rsidRDefault="001B6810">
      <w:pPr>
        <w:pStyle w:val="point"/>
      </w:pPr>
      <w:r>
        <w:t>28. Масло сливочное должно иметь вкус и запах, характерные для данного вида масла, без посторонних, привкусов и запахов. Консистенция и внешний вид – плотная, однородная масса. На разрезе поверхность слабо-блестящая, допускается присутствие одиночных мельчайших капелек влаги.</w:t>
      </w:r>
    </w:p>
    <w:p w:rsidR="001B6810" w:rsidRDefault="001B6810">
      <w:pPr>
        <w:pStyle w:val="newncpi"/>
      </w:pPr>
      <w:r>
        <w:t xml:space="preserve">Цвет от белого </w:t>
      </w:r>
      <w:proofErr w:type="gramStart"/>
      <w:r>
        <w:t>до</w:t>
      </w:r>
      <w:proofErr w:type="gramEnd"/>
      <w:r>
        <w:t xml:space="preserve"> светло-желтого. Жирность не менее 78 %. Влажность не более 20 %. Содержание поваренной соли в соленом масле не более 1,5 %.</w:t>
      </w:r>
    </w:p>
    <w:p w:rsidR="001B6810" w:rsidRDefault="001B6810">
      <w:pPr>
        <w:pStyle w:val="newncpi"/>
      </w:pPr>
      <w:r>
        <w:t>Вкус и запах масла топленого – чистый, молочный, кисломолочный, характерный для данного вида масла, без посторонних привкусов и запахов.</w:t>
      </w:r>
    </w:p>
    <w:p w:rsidR="001B6810" w:rsidRDefault="001B6810">
      <w:pPr>
        <w:pStyle w:val="newncpi"/>
      </w:pPr>
      <w:r>
        <w:t>Консистенция и внешний вид – мягкая, зернистая масса. В растопленном виде масло должно быть прозрачным, без осадка.</w:t>
      </w:r>
    </w:p>
    <w:p w:rsidR="001B6810" w:rsidRDefault="001B6810">
      <w:pPr>
        <w:pStyle w:val="newncpi"/>
      </w:pPr>
      <w:proofErr w:type="gramStart"/>
      <w:r>
        <w:t>Цвет от белого до светло-желтого, однородный по всей массе.</w:t>
      </w:r>
      <w:proofErr w:type="gramEnd"/>
      <w:r>
        <w:t xml:space="preserve"> Влажность не более 1 %. Жирность не менее 98 %.</w:t>
      </w:r>
    </w:p>
    <w:p w:rsidR="001B6810" w:rsidRDefault="001B6810">
      <w:pPr>
        <w:pStyle w:val="newncpi"/>
      </w:pPr>
      <w:r>
        <w:t>Масло, при необходимости, проверяют на содержание жира, влаги и примесей.</w:t>
      </w:r>
    </w:p>
    <w:p w:rsidR="001B6810" w:rsidRDefault="001B6810">
      <w:pPr>
        <w:pStyle w:val="newncpi"/>
      </w:pPr>
      <w:r>
        <w:t>Содержание жира в несоленом сливочном масле определяют по формуле</w:t>
      </w:r>
    </w:p>
    <w:p w:rsidR="001B6810" w:rsidRDefault="001B6810">
      <w:pPr>
        <w:pStyle w:val="newncpi"/>
      </w:pPr>
      <w:r>
        <w:t> </w:t>
      </w:r>
    </w:p>
    <w:p w:rsidR="001B6810" w:rsidRDefault="001B6810">
      <w:pPr>
        <w:pStyle w:val="newncpi0"/>
        <w:jc w:val="center"/>
      </w:pPr>
      <w:r>
        <w:t>Х</w:t>
      </w:r>
      <w:proofErr w:type="gramStart"/>
      <w:r>
        <w:rPr>
          <w:vertAlign w:val="subscript"/>
        </w:rPr>
        <w:t>2</w:t>
      </w:r>
      <w:proofErr w:type="gramEnd"/>
      <w:r>
        <w:t xml:space="preserve"> = 100 – (В + С + С</w:t>
      </w:r>
      <w:r>
        <w:rPr>
          <w:vertAlign w:val="subscript"/>
        </w:rPr>
        <w:t>1</w:t>
      </w:r>
      <w:r>
        <w:t>),</w:t>
      </w:r>
    </w:p>
    <w:p w:rsidR="001B6810" w:rsidRDefault="001B6810">
      <w:pPr>
        <w:pStyle w:val="newncpi"/>
      </w:pPr>
      <w:r>
        <w:t> </w:t>
      </w:r>
    </w:p>
    <w:p w:rsidR="001B6810" w:rsidRDefault="001B6810">
      <w:pPr>
        <w:pStyle w:val="newncpi0"/>
      </w:pPr>
      <w:r>
        <w:t>где   В – содержание влаги в масле</w:t>
      </w:r>
      <w:proofErr w:type="gramStart"/>
      <w:r>
        <w:t>, %;</w:t>
      </w:r>
      <w:proofErr w:type="gramEnd"/>
    </w:p>
    <w:p w:rsidR="001B6810" w:rsidRDefault="001B6810">
      <w:pPr>
        <w:pStyle w:val="newncpi"/>
      </w:pPr>
      <w:r>
        <w:t>С – содержание обезжиренного сухого вещества в масле</w:t>
      </w:r>
      <w:proofErr w:type="gramStart"/>
      <w:r>
        <w:t>, %;</w:t>
      </w:r>
      <w:proofErr w:type="gramEnd"/>
    </w:p>
    <w:p w:rsidR="001B6810" w:rsidRDefault="001B6810">
      <w:pPr>
        <w:pStyle w:val="newncpi"/>
      </w:pPr>
      <w:r>
        <w:t>С</w:t>
      </w:r>
      <w:proofErr w:type="gramStart"/>
      <w:r>
        <w:rPr>
          <w:vertAlign w:val="subscript"/>
        </w:rPr>
        <w:t>1</w:t>
      </w:r>
      <w:proofErr w:type="gramEnd"/>
      <w:r>
        <w:t> – содержание соли в соленом масле, %.</w:t>
      </w:r>
    </w:p>
    <w:p w:rsidR="001B6810" w:rsidRDefault="001B6810">
      <w:pPr>
        <w:pStyle w:val="newncpi"/>
      </w:pPr>
      <w:r>
        <w:t>Для определения влаги в сливочном масле на технохимических весах отвешивают в сухой алюминиевый стакан 5 г масла и нагревают его до спокойного, равномерного кипения. Разбрызгивания масла во время кипения не допускают. Окончание испарения воды определяют по исчезновению пены на поверхности масла, отсутствию характерного потрескивания и появлению легкого побурения осадка в стакане. После удаления влаги стакан охлаждают, взвешивают и определяют содержание влаги по формуле</w:t>
      </w:r>
    </w:p>
    <w:p w:rsidR="001B6810" w:rsidRDefault="001B681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123"/>
        <w:gridCol w:w="1383"/>
        <w:gridCol w:w="4861"/>
      </w:tblGrid>
      <w:tr w:rsidR="001B6810">
        <w:trPr>
          <w:trHeight w:val="240"/>
        </w:trPr>
        <w:tc>
          <w:tcPr>
            <w:tcW w:w="166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newncpi0"/>
              <w:jc w:val="right"/>
            </w:pPr>
            <w:r>
              <w:t>В = 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newncpi0"/>
              <w:jc w:val="center"/>
            </w:pPr>
            <w:r>
              <w:t>(С – О) х 100</w:t>
            </w:r>
          </w:p>
        </w:tc>
        <w:tc>
          <w:tcPr>
            <w:tcW w:w="259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newncpi0"/>
            </w:pPr>
            <w:r>
              <w:t>,</w:t>
            </w:r>
          </w:p>
        </w:tc>
      </w:tr>
      <w:tr w:rsidR="001B681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1B6810" w:rsidRDefault="001B681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newncpi0"/>
              <w:jc w:val="center"/>
            </w:pPr>
            <w: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1B6810" w:rsidRDefault="001B6810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B6810" w:rsidRDefault="001B6810">
      <w:pPr>
        <w:pStyle w:val="newncpi"/>
      </w:pPr>
      <w:r>
        <w:t> </w:t>
      </w:r>
    </w:p>
    <w:p w:rsidR="001B6810" w:rsidRDefault="001B6810">
      <w:pPr>
        <w:pStyle w:val="newncpi0"/>
      </w:pPr>
      <w:r>
        <w:t xml:space="preserve">где   </w:t>
      </w:r>
      <w:proofErr w:type="gramStart"/>
      <w:r>
        <w:t>В</w:t>
      </w:r>
      <w:proofErr w:type="gramEnd"/>
      <w:r>
        <w:t> – влага, %;</w:t>
      </w:r>
    </w:p>
    <w:p w:rsidR="001B6810" w:rsidRDefault="001B6810">
      <w:pPr>
        <w:pStyle w:val="newncpi"/>
      </w:pPr>
      <w:proofErr w:type="gramStart"/>
      <w:r>
        <w:lastRenderedPageBreak/>
        <w:t>С</w:t>
      </w:r>
      <w:proofErr w:type="gramEnd"/>
      <w:r>
        <w:t xml:space="preserve"> – </w:t>
      </w:r>
      <w:proofErr w:type="gramStart"/>
      <w:r>
        <w:t>масса</w:t>
      </w:r>
      <w:proofErr w:type="gramEnd"/>
      <w:r>
        <w:t xml:space="preserve"> стакана с маслом до нагревания;</w:t>
      </w:r>
    </w:p>
    <w:p w:rsidR="001B6810" w:rsidRDefault="001B6810">
      <w:pPr>
        <w:pStyle w:val="newncpi"/>
      </w:pPr>
      <w:r>
        <w:t>О – масса стакана с маслом после удаления влаги;</w:t>
      </w:r>
    </w:p>
    <w:p w:rsidR="001B6810" w:rsidRDefault="001B6810">
      <w:pPr>
        <w:pStyle w:val="newncpi"/>
      </w:pPr>
      <w:r>
        <w:t>5 – навеска масла.</w:t>
      </w:r>
    </w:p>
    <w:p w:rsidR="001B6810" w:rsidRDefault="001B6810">
      <w:pPr>
        <w:pStyle w:val="newncpi"/>
      </w:pPr>
      <w:r>
        <w:t xml:space="preserve">Для определения поваренной соли в сливочном масле отвешивают в стакан 5 г масла, добавляют 50 мл </w:t>
      </w:r>
      <w:proofErr w:type="gramStart"/>
      <w:r>
        <w:t>воды, нагретой до 40–50 °С. Содержимое стакана тщательно перемешивают</w:t>
      </w:r>
      <w:proofErr w:type="gramEnd"/>
      <w:r>
        <w:t xml:space="preserve"> и оставляют в покое до поднятия масла наверх и застывания. Застывший слой масла прокалывают пипеткой и набирают 10 мл вытяжки, которую переносят в коническую колбу. Затем к вытяжке прибавляют 0,5 мл 10 %-</w:t>
      </w:r>
      <w:proofErr w:type="spellStart"/>
      <w:r>
        <w:t>го</w:t>
      </w:r>
      <w:proofErr w:type="spellEnd"/>
      <w:r>
        <w:t xml:space="preserve"> раствора хромовокислого калия и титруют раствором азотнокислого серебра (2,906 г азотнокислого серебра растворяют в 100 мл дистиллированной воды) до получения слабого кирпично-красного окрашивания, не исчезающего при встряхивании и измельчении стеклянной палочкой крупных частиц осадка.</w:t>
      </w:r>
    </w:p>
    <w:p w:rsidR="001B6810" w:rsidRDefault="001B6810">
      <w:pPr>
        <w:pStyle w:val="newncpi"/>
      </w:pPr>
      <w:r>
        <w:t>Количество миллилитров 0,1 н раствора азотнокислого серебра*, израсходованное на титрование 10 мл вытяжки, будет выражать процент соли.</w:t>
      </w:r>
    </w:p>
    <w:p w:rsidR="001B6810" w:rsidRDefault="001B6810">
      <w:pPr>
        <w:pStyle w:val="point"/>
      </w:pPr>
      <w:r>
        <w:t xml:space="preserve">29. Сыр мягкий домашнего изготовления должен иметь вкус и </w:t>
      </w:r>
      <w:proofErr w:type="gramStart"/>
      <w:r>
        <w:t>запах</w:t>
      </w:r>
      <w:proofErr w:type="gramEnd"/>
      <w:r>
        <w:t xml:space="preserve"> типичные для данного вида продукта, без посторонних привкусов и запахов. Жирность в сухом веществе не менее 40–50 %. Содержание влаги не более 52 %, а поваренной соли не более 7 %.</w:t>
      </w:r>
    </w:p>
    <w:p w:rsidR="001B6810" w:rsidRDefault="001B6810">
      <w:pPr>
        <w:pStyle w:val="newncpi"/>
      </w:pPr>
      <w:r>
        <w:t>Сыр, при необходимости, проверяют на содержание жира, поваренной соли и влаги</w:t>
      </w:r>
    </w:p>
    <w:p w:rsidR="001B6810" w:rsidRDefault="001B6810">
      <w:pPr>
        <w:pStyle w:val="newncpi"/>
      </w:pPr>
      <w:r>
        <w:t>Для определения содержания жира в сыре мягком домашнего изготовления</w:t>
      </w:r>
      <w:r>
        <w:br/>
        <w:t>в чистый молочный жиромер помещают 2 г брынзы и вливают 19 мл серной кислоты (плотность 1,50–1,55) так, чтобы уровень жидкости был ниже основания горлышка жиромера на 4–6 мл. Затем в жиромер добавляют 1 мл изоамилового спирта. Жиромер закрывают сухой резиновой пробкой и помещают его в водяную баню, нагретую до температуры 70–75</w:t>
      </w:r>
      <w:proofErr w:type="gramStart"/>
      <w:r>
        <w:t> °С</w:t>
      </w:r>
      <w:proofErr w:type="gramEnd"/>
      <w:r>
        <w:t>, где выдерживают до полного растворения белковых веществ, периодически встряхивая. Дальнейшее определение жира проводят, как указано в пункте 22 настоящих Правил.</w:t>
      </w:r>
    </w:p>
    <w:p w:rsidR="001B6810" w:rsidRDefault="001B6810">
      <w:pPr>
        <w:pStyle w:val="newncpi"/>
      </w:pPr>
      <w:r>
        <w:t>При определении влаги в сыре мягком домашнего изготовления исследование проводят, в соответствии с пунктом 27 настоящих Правил.</w:t>
      </w:r>
    </w:p>
    <w:p w:rsidR="001B6810" w:rsidRDefault="001B6810">
      <w:pPr>
        <w:pStyle w:val="point"/>
      </w:pPr>
      <w:r>
        <w:t>30. Молочные продукты должны быть изготовлены из цельного молока, полученного от здоровых животных.</w:t>
      </w:r>
    </w:p>
    <w:p w:rsidR="001B6810" w:rsidRDefault="001B6810">
      <w:pPr>
        <w:pStyle w:val="point"/>
      </w:pPr>
      <w:r>
        <w:t>31. Дополнительные исследования молока и молочных продуктов проводят в аккредитованной лаборатории.</w:t>
      </w:r>
    </w:p>
    <w:p w:rsidR="001B6810" w:rsidRDefault="001B6810">
      <w:pPr>
        <w:pStyle w:val="point"/>
      </w:pPr>
      <w:r>
        <w:t xml:space="preserve">32. При подозрении, что молоко подвергалось нагреванию или после кипячения к нему добавлено сырое молоко, его проверяют на наличие </w:t>
      </w:r>
      <w:proofErr w:type="spellStart"/>
      <w:r>
        <w:t>пероксидазы</w:t>
      </w:r>
      <w:proofErr w:type="spellEnd"/>
      <w:r>
        <w:t xml:space="preserve">. При исследовании проб молока на </w:t>
      </w:r>
      <w:proofErr w:type="spellStart"/>
      <w:r>
        <w:t>пероксидазу</w:t>
      </w:r>
      <w:proofErr w:type="spellEnd"/>
      <w:r>
        <w:t xml:space="preserve"> в пробирку с 5 мл исследуемого молока прибавляют 5 капель </w:t>
      </w:r>
      <w:proofErr w:type="spellStart"/>
      <w:r>
        <w:t>йодистокалиевого</w:t>
      </w:r>
      <w:proofErr w:type="spellEnd"/>
      <w:r>
        <w:t xml:space="preserve"> крахмала** и 5 капель 0,5 %-й перекиси водорода***.</w:t>
      </w:r>
    </w:p>
    <w:p w:rsidR="001B6810" w:rsidRDefault="001B6810">
      <w:pPr>
        <w:pStyle w:val="snoskiline"/>
      </w:pPr>
      <w:r>
        <w:t>______________________________</w:t>
      </w:r>
    </w:p>
    <w:p w:rsidR="001B6810" w:rsidRDefault="001B6810">
      <w:pPr>
        <w:pStyle w:val="snoski"/>
      </w:pPr>
      <w:r>
        <w:t>*1 мл 0,1 н раствора азотнокислого серебра, пошедшего на титрование, соответствует 0,01 г хлористого натрия.</w:t>
      </w:r>
    </w:p>
    <w:p w:rsidR="001B6810" w:rsidRDefault="001B6810">
      <w:pPr>
        <w:pStyle w:val="snoski"/>
      </w:pPr>
      <w:r>
        <w:t xml:space="preserve">**Для приготовления раствора </w:t>
      </w:r>
      <w:proofErr w:type="spellStart"/>
      <w:r>
        <w:t>йодистокалиевого</w:t>
      </w:r>
      <w:proofErr w:type="spellEnd"/>
      <w:r>
        <w:t xml:space="preserve"> крахмала </w:t>
      </w:r>
      <w:proofErr w:type="gramStart"/>
      <w:r>
        <w:t>берут 3 г крах мала</w:t>
      </w:r>
      <w:proofErr w:type="gramEnd"/>
      <w:r>
        <w:t xml:space="preserve"> (с точностью до 0,05 г) и растворяют в небольшом количестве холодной воды до получения однородной массы. Отдельно в колбе доводят до кипения 100 мл воды и при непрерывном помешивании доливают воду к разведенному крахмалу, не допуская образования комков. Полученный раствор доводят до кипения. После охлаждения к раствору крахмала добавляют 3 г йодистого калия, перемешивая до растворения кристаллов.</w:t>
      </w:r>
    </w:p>
    <w:p w:rsidR="001B6810" w:rsidRDefault="001B6810">
      <w:pPr>
        <w:pStyle w:val="snoski"/>
      </w:pPr>
      <w:r>
        <w:t>***Для приготовления 0,5 %-</w:t>
      </w:r>
      <w:proofErr w:type="spellStart"/>
      <w:r>
        <w:t>го</w:t>
      </w:r>
      <w:proofErr w:type="spellEnd"/>
      <w:r>
        <w:t xml:space="preserve"> раствора перекиси водорода берут концентрированный раствор и в зависимости от содержания в нем перекиси водорода (указано на этикетке) разводят до требуемой </w:t>
      </w:r>
      <w:proofErr w:type="gramStart"/>
      <w:r>
        <w:t>концентрации</w:t>
      </w:r>
      <w:proofErr w:type="gramEnd"/>
      <w:r>
        <w:t xml:space="preserve"> предварительно прокипяченной и охлажденной водой.</w:t>
      </w:r>
    </w:p>
    <w:p w:rsidR="001B6810" w:rsidRDefault="001B6810">
      <w:pPr>
        <w:pStyle w:val="snoski"/>
        <w:spacing w:after="240"/>
      </w:pPr>
      <w:r>
        <w:t>Раствор нестойкий, и готовить его следует в небольшом количестве, а хранить в темном, прохладном месте.</w:t>
      </w:r>
    </w:p>
    <w:p w:rsidR="001B6810" w:rsidRDefault="001B6810">
      <w:pPr>
        <w:pStyle w:val="newncpi"/>
      </w:pPr>
      <w:r>
        <w:t>После тщательного встряхивания в пробе сырого молока быстро появляется темно-голубое окрашивание, тогда как в пробе нагретой до 80</w:t>
      </w:r>
      <w:proofErr w:type="gramStart"/>
      <w:r>
        <w:t>°С</w:t>
      </w:r>
      <w:proofErr w:type="gramEnd"/>
      <w:r>
        <w:t xml:space="preserve"> или в кипяченом молоке цвет не изменяется.</w:t>
      </w:r>
    </w:p>
    <w:p w:rsidR="001B6810" w:rsidRDefault="001B6810">
      <w:pPr>
        <w:pStyle w:val="point"/>
      </w:pPr>
      <w:r>
        <w:t>33. </w:t>
      </w:r>
      <w:proofErr w:type="gramStart"/>
      <w:r>
        <w:t xml:space="preserve">При исследование проб молока на </w:t>
      </w:r>
      <w:proofErr w:type="spellStart"/>
      <w:r>
        <w:t>редуктазу</w:t>
      </w:r>
      <w:proofErr w:type="spellEnd"/>
      <w:r>
        <w:t xml:space="preserve"> в арбитражных случаях в пробирку наливают 1 мл рабочего раствора метиленового голубого и 20 мл исследуемого молока, </w:t>
      </w:r>
      <w:r>
        <w:lastRenderedPageBreak/>
        <w:t xml:space="preserve">закрывают пробкой, смешивают путем медленного трехкратного переворачивания пробирки и помещают в </w:t>
      </w:r>
      <w:proofErr w:type="spellStart"/>
      <w:r>
        <w:t>редуктазник</w:t>
      </w:r>
      <w:proofErr w:type="spellEnd"/>
      <w:r>
        <w:t xml:space="preserve"> с температурой воды 38°С. При отсутствии </w:t>
      </w:r>
      <w:proofErr w:type="spellStart"/>
      <w:r>
        <w:t>редуктазника</w:t>
      </w:r>
      <w:proofErr w:type="spellEnd"/>
      <w:r>
        <w:t xml:space="preserve"> можно использовать водяную баню при температуре 38–40 °С.</w:t>
      </w:r>
      <w:proofErr w:type="gramEnd"/>
    </w:p>
    <w:p w:rsidR="001B6810" w:rsidRDefault="001B6810">
      <w:pPr>
        <w:pStyle w:val="newncpi"/>
      </w:pPr>
      <w:r>
        <w:t xml:space="preserve">Вода в </w:t>
      </w:r>
      <w:proofErr w:type="spellStart"/>
      <w:r>
        <w:t>редуктазнике</w:t>
      </w:r>
      <w:proofErr w:type="spellEnd"/>
      <w:r>
        <w:t xml:space="preserve"> или водяной бане после погружения пробирки с молоком должна доходить до уровня жидкости в пробирке или быть немного выше, и температуру ее следует поддерживать в течение всего времени определения в пределах 38–40 °С.</w:t>
      </w:r>
    </w:p>
    <w:p w:rsidR="001B6810" w:rsidRDefault="001B6810">
      <w:pPr>
        <w:pStyle w:val="newncpi"/>
      </w:pPr>
      <w:r>
        <w:t xml:space="preserve">Момент погружения пробирок в </w:t>
      </w:r>
      <w:proofErr w:type="spellStart"/>
      <w:r>
        <w:t>редуктазник</w:t>
      </w:r>
      <w:proofErr w:type="spellEnd"/>
      <w:r>
        <w:t xml:space="preserve"> считают началом анализа. Наблюдение за изменением окраски ведут через 20 минут, 2 часа и 5 часов 30 минут после начала анализа. Окончанием анализа считают момент обесцвечивания окраски молока, при этом остающийся небольшой кольцеобразный окрашенный слой вверху (примерно около 1 см) или внизу пробирки во внимание не принимают. Появление окрашивания молока в этих пробирках при встряхивании не учитывают.</w:t>
      </w:r>
    </w:p>
    <w:p w:rsidR="001B6810" w:rsidRDefault="001B6810">
      <w:pPr>
        <w:pStyle w:val="newncpi"/>
      </w:pPr>
      <w:r>
        <w:t xml:space="preserve">В зависимости от времени обесцвечивания молоко относят к одному из четырех классов по степени его доброкачественности и определяют приблизительную бактериальную обсемененность по количеству микроорганизмов, вырабатывающих </w:t>
      </w:r>
      <w:proofErr w:type="spellStart"/>
      <w:r>
        <w:t>редуктазу</w:t>
      </w:r>
      <w:proofErr w:type="spellEnd"/>
      <w:r>
        <w:t xml:space="preserve"> согласно приложению 7.</w:t>
      </w:r>
    </w:p>
    <w:p w:rsidR="001B6810" w:rsidRDefault="001B6810">
      <w:pPr>
        <w:pStyle w:val="newncpi"/>
      </w:pPr>
      <w:r>
        <w:t>Приготовление насыщенного спиртового и рабочего раствора метиленовой сини* указано в примечании к части двадцать четвертой пункта 22 настоящих Правил.</w:t>
      </w:r>
    </w:p>
    <w:p w:rsidR="001B6810" w:rsidRDefault="001B6810">
      <w:pPr>
        <w:pStyle w:val="point"/>
      </w:pPr>
      <w:r>
        <w:t>34. При исследовании молока на наличие стафилококкового токсина в бактериологические пробирки наливают 2 мл от каждой исследуемой пробы молока, а для контроля – в одну пробирку 2 мл физиологического раствора. Во все пробирки добавляют по 1 капле разведенных 5 %-м раствором лимоннокислого натра эритроцитов крови кролика**, тщательно встряхивают и помещают на 1 час в термостат при температуре 37</w:t>
      </w:r>
      <w:proofErr w:type="gramStart"/>
      <w:r>
        <w:t> °С</w:t>
      </w:r>
      <w:proofErr w:type="gramEnd"/>
      <w:r>
        <w:t>, после чего выдерживают 1 час при комнатной температуре, затем центрифугируют при 1000 об/мин в течение 10 минут и учитывают реакцию.</w:t>
      </w:r>
    </w:p>
    <w:p w:rsidR="001B6810" w:rsidRDefault="001B6810">
      <w:pPr>
        <w:pStyle w:val="newncpi"/>
      </w:pPr>
      <w:r>
        <w:t> </w:t>
      </w:r>
    </w:p>
    <w:p w:rsidR="001B6810" w:rsidRDefault="001B6810">
      <w:pPr>
        <w:pStyle w:val="snoskiline"/>
      </w:pPr>
      <w:r>
        <w:t>______________________________</w:t>
      </w:r>
    </w:p>
    <w:p w:rsidR="001B6810" w:rsidRDefault="001B6810">
      <w:pPr>
        <w:pStyle w:val="snoski"/>
      </w:pPr>
      <w:r>
        <w:t xml:space="preserve">*Для приготовления рабочего раствора метиленовой сини из </w:t>
      </w:r>
      <w:proofErr w:type="spellStart"/>
      <w:r>
        <w:t>фиксанала</w:t>
      </w:r>
      <w:proofErr w:type="spellEnd"/>
      <w:r>
        <w:t>, содержимое ампулы переносят в мерную колбу на 200 мл и доливают до метки дистиллированную воду.</w:t>
      </w:r>
    </w:p>
    <w:p w:rsidR="001B6810" w:rsidRDefault="001B6810">
      <w:pPr>
        <w:pStyle w:val="snoski"/>
        <w:spacing w:after="240"/>
      </w:pPr>
      <w:r>
        <w:t>**Для получения эритроцитов берут кровь из уха кролика в пробирку с 5 %-м раствором лимоннокислого натрия (1 часть раствора на 4 части крови). Полученную кровь центрифугируют, плазму отсасывают, а эритроциты трижды отмывают на центрифуге физиологическим раствором. Затем физиологическим раствором разводят эритроциты в соотношения 1:2 и хранят в холодильнике при температуре 3–5 °С.</w:t>
      </w:r>
    </w:p>
    <w:p w:rsidR="001B6810" w:rsidRDefault="001B6810">
      <w:pPr>
        <w:pStyle w:val="newncpi"/>
      </w:pPr>
      <w:r>
        <w:t xml:space="preserve">При положительной реакции (токсин имеется) эритроциты </w:t>
      </w:r>
      <w:proofErr w:type="spellStart"/>
      <w:r>
        <w:t>лизируются</w:t>
      </w:r>
      <w:proofErr w:type="spellEnd"/>
      <w:r>
        <w:t xml:space="preserve"> и столбик молока окрашивается в равномерно красный цвет. Если молоко в процессе исследования свернется, то такие пробы учету не подлежат.</w:t>
      </w:r>
    </w:p>
    <w:p w:rsidR="001B6810" w:rsidRDefault="001B6810">
      <w:pPr>
        <w:pStyle w:val="newncpi"/>
      </w:pPr>
      <w:r>
        <w:t>При отрицательной реакции (отсутствие токсина) в испытуемой пробе молоко над осевшими эритроцитами остается белым.</w:t>
      </w:r>
    </w:p>
    <w:p w:rsidR="001B6810" w:rsidRDefault="001B6810">
      <w:pPr>
        <w:pStyle w:val="newncpi"/>
      </w:pPr>
      <w:r>
        <w:t>В контрольной пробирке эритроциты оседают на дно, а физиологический раствор над ними не окрашивается.</w:t>
      </w:r>
    </w:p>
    <w:p w:rsidR="001B6810" w:rsidRDefault="001B6810">
      <w:pPr>
        <w:pStyle w:val="newncpi"/>
      </w:pPr>
      <w:r>
        <w:t xml:space="preserve">Пробы молока, давшие положительные реакции, проверяют повторно со специфической антитоксической стафилококковой сывороткой. Для этого берут две пробирки, наливают в каждую по 2 мл испытуемого молока, в первую добавляют 1 каплю эритроцитов крови кролика, во вторую – 1 каплю эритроцитов крови кролика и 2 </w:t>
      </w:r>
      <w:proofErr w:type="spellStart"/>
      <w:r>
        <w:t>АЕ</w:t>
      </w:r>
      <w:proofErr w:type="spellEnd"/>
      <w:r>
        <w:t xml:space="preserve"> (антитоксические единицы) указанной сыворотки. Пробы выдерживают в термостате при 37</w:t>
      </w:r>
      <w:proofErr w:type="gramStart"/>
      <w:r>
        <w:t> °С</w:t>
      </w:r>
      <w:proofErr w:type="gramEnd"/>
      <w:r>
        <w:t xml:space="preserve"> 1 час и 1 час при комнатной температуре, затем центрифугируют при 1000 об/мин в течение 10 минут и окончательно учитывают результат. Если в пробирке без сыворотки будет гемолиз, а в пробирке с сывороткой гемолиза нет, и столбик молока над эритроцитами остается белым, реакция считается специфической.</w:t>
      </w:r>
    </w:p>
    <w:p w:rsidR="001B6810" w:rsidRDefault="001B6810">
      <w:pPr>
        <w:pStyle w:val="newncpi"/>
      </w:pPr>
      <w:r>
        <w:t>При гемолизе в обеих пробирках реакция считается неспецифической.</w:t>
      </w:r>
    </w:p>
    <w:p w:rsidR="001B6810" w:rsidRDefault="001B6810">
      <w:pPr>
        <w:pStyle w:val="point"/>
      </w:pPr>
      <w:r>
        <w:t xml:space="preserve">35. Для обнаружения стафилококкового токсина в твороге и сметане вначале определяют их кислотность по Тернеру. Затем в стеклянную баночку емкостью 20–25 мл </w:t>
      </w:r>
      <w:r>
        <w:lastRenderedPageBreak/>
        <w:t>помещают 5 г сметаны или творога, добавляют 10 мл физиологического раствора и тщательно растирают стеклянной палочкой.</w:t>
      </w:r>
    </w:p>
    <w:p w:rsidR="001B6810" w:rsidRDefault="001B6810">
      <w:pPr>
        <w:pStyle w:val="newncpi"/>
      </w:pPr>
      <w:r>
        <w:t>Если кислотность пробы будет в пределах 100</w:t>
      </w:r>
      <w:proofErr w:type="gramStart"/>
      <w:r>
        <w:t> °Т</w:t>
      </w:r>
      <w:proofErr w:type="gramEnd"/>
      <w:r>
        <w:t>, то для нейтрализации кислоты добавляют 0,3 мл нормального раствора едкого натра. При кислотности выше 100</w:t>
      </w:r>
      <w:proofErr w:type="gramStart"/>
      <w:r>
        <w:t> °Т</w:t>
      </w:r>
      <w:proofErr w:type="gramEnd"/>
      <w:r>
        <w:t xml:space="preserve"> добавляют 0,5 мл нормального раствора едкого натра. Затем взвесь творога или сметаны центрифугируют в течение 10 минут при 2000 об/мин. </w:t>
      </w:r>
      <w:proofErr w:type="spellStart"/>
      <w:r>
        <w:t>Надосадочную</w:t>
      </w:r>
      <w:proofErr w:type="spellEnd"/>
      <w:r>
        <w:t xml:space="preserve"> жидкость отсасывают, наливают в бактериологические пробирки по 2 мл от каждой исследуемой пробы и добавляют по 1 капле разведенных эритроцитов кролика. Дальнейшее исследование, за исключением центрифугирования (которое не проводят), и учет результатов реакции проводят так же, как и при исследовании молока, указанное в пункте 34 настоящих Правил.</w:t>
      </w:r>
    </w:p>
    <w:p w:rsidR="001B6810" w:rsidRDefault="001B6810">
      <w:pPr>
        <w:pStyle w:val="point"/>
      </w:pPr>
      <w:r>
        <w:t xml:space="preserve">36. Метод исследования на наличие стафилококкового токсина косвенно указывает на возможное наличие в молоке и молочных продуктах стафилококкового </w:t>
      </w:r>
      <w:proofErr w:type="spellStart"/>
      <w:r>
        <w:t>энтеротоксина</w:t>
      </w:r>
      <w:proofErr w:type="spellEnd"/>
      <w:r>
        <w:t>, который является в большинстве случаев составной частью токсина.</w:t>
      </w:r>
    </w:p>
    <w:p w:rsidR="001B6810" w:rsidRDefault="001B6810">
      <w:pPr>
        <w:pStyle w:val="point"/>
      </w:pPr>
      <w:r>
        <w:t>37. В пробах молока, творога, сметаны, дающих положительную специфическую реакцию гемолиза, содержится, помимо токсина, до 1,6 млрд. патогенных стафилококков. Такие продукты в пищу непригодны.</w:t>
      </w:r>
    </w:p>
    <w:p w:rsidR="001B6810" w:rsidRDefault="001B6810">
      <w:pPr>
        <w:pStyle w:val="point"/>
      </w:pPr>
      <w:r>
        <w:t xml:space="preserve">38. При исследовании молока кольцевой пробой на бруцеллез в пробирку диаметром 5–8 мм наливают 1 мл молока и 1 каплю цветного бруцеллезного антигена (взвесь </w:t>
      </w:r>
      <w:proofErr w:type="spellStart"/>
      <w:r>
        <w:t>бруцелл</w:t>
      </w:r>
      <w:proofErr w:type="spellEnd"/>
      <w:r>
        <w:t>, окрашенных гематоксилином) и ставят ее в термостат при температуре 37</w:t>
      </w:r>
      <w:proofErr w:type="gramStart"/>
      <w:r>
        <w:t> °С</w:t>
      </w:r>
      <w:proofErr w:type="gramEnd"/>
      <w:r>
        <w:t xml:space="preserve"> на 40–45 минут. Положительная реакция характеризуется появлением в верхнем слое жидкости кольца синего цвета, при сомнительной реакции слабо окрашенное синеватое кольцо, а при отрицательной – никаких изменений не наступает.</w:t>
      </w:r>
    </w:p>
    <w:p w:rsidR="001B6810" w:rsidRDefault="001B6810">
      <w:pPr>
        <w:pStyle w:val="point"/>
      </w:pPr>
      <w:r>
        <w:t>39. Содержание обезжиренного сухого вещества в масле без наполнителей устанавливают после определения в нем содержания влаги. Содержание влаги определяют в соответствии с пунктом 27 настоящих Правил.</w:t>
      </w:r>
    </w:p>
    <w:p w:rsidR="001B6810" w:rsidRDefault="001B6810">
      <w:pPr>
        <w:pStyle w:val="newncpi"/>
      </w:pPr>
      <w:r>
        <w:t>В алюминиевый стакан вкладывают стеклянную палочку и взвешивают. В стакан отвешивают (с точностью до 0,01 г) навеску исследуемого масла: 10 г сливочного или 20 г топленого.</w:t>
      </w:r>
    </w:p>
    <w:p w:rsidR="001B6810" w:rsidRDefault="001B6810">
      <w:pPr>
        <w:pStyle w:val="newncpi"/>
      </w:pPr>
      <w:r>
        <w:t>Остаток в алюминиевом стакане после определения содержания влаги медленно нагревают до расплавления жира, доливают 50 мл бензина или этилового эфира, смесь тщательно перемешивают палочкой и оставляют в покое на 3–5 минут для осаждения осадка. Плавающие на поверхности бензина частицы, не осаждающиеся на дно, указывают на неполное выпаривание влаги. В этом случае определение наличия обезжиренного сухого вещества должно быть повторено.</w:t>
      </w:r>
    </w:p>
    <w:p w:rsidR="001B6810" w:rsidRDefault="001B6810">
      <w:pPr>
        <w:pStyle w:val="newncpi"/>
      </w:pPr>
      <w:r>
        <w:t xml:space="preserve">После отстаивания осадка </w:t>
      </w:r>
      <w:proofErr w:type="spellStart"/>
      <w:r>
        <w:t>бензино</w:t>
      </w:r>
      <w:proofErr w:type="spellEnd"/>
      <w:r>
        <w:t xml:space="preserve">-жировой раствор осторожно сливают (не </w:t>
      </w:r>
      <w:proofErr w:type="gramStart"/>
      <w:r>
        <w:t>взмучивая</w:t>
      </w:r>
      <w:proofErr w:type="gramEnd"/>
      <w:r>
        <w:t xml:space="preserve"> осадка), оставляя в стакане 1–2 мл </w:t>
      </w:r>
      <w:proofErr w:type="spellStart"/>
      <w:r>
        <w:t>бензино</w:t>
      </w:r>
      <w:proofErr w:type="spellEnd"/>
      <w:r>
        <w:t>-жирового раствора. Обработку осадка бензином повторяют 3 раза. Остаток в стакане нагревают на слабом пламени спиртовки или на электроплитке в вытяжном шкафу до полного удаления бензина, которое определяют по рассыпчатости осадка при перемешивании его стеклянной палочкой.</w:t>
      </w:r>
    </w:p>
    <w:p w:rsidR="001B6810" w:rsidRDefault="001B6810">
      <w:pPr>
        <w:pStyle w:val="newncpi"/>
      </w:pPr>
      <w:r>
        <w:t>Стакан с содержимым охлаждают до комнатной температуры и взвешивают.</w:t>
      </w:r>
    </w:p>
    <w:p w:rsidR="001B6810" w:rsidRDefault="001B6810">
      <w:pPr>
        <w:pStyle w:val="newncpi"/>
      </w:pPr>
      <w:r>
        <w:t>Содержание сухого обезжиренного вещества масла без наполнителей (</w:t>
      </w:r>
      <w:proofErr w:type="gramStart"/>
      <w:r>
        <w:t>С</w:t>
      </w:r>
      <w:r>
        <w:rPr>
          <w:vertAlign w:val="subscript"/>
        </w:rPr>
        <w:t>о</w:t>
      </w:r>
      <w:proofErr w:type="gramEnd"/>
      <w:r>
        <w:t>) в процентах вычисляют по формуле</w:t>
      </w:r>
    </w:p>
    <w:p w:rsidR="001B6810" w:rsidRDefault="001B681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123"/>
        <w:gridCol w:w="1744"/>
        <w:gridCol w:w="4500"/>
      </w:tblGrid>
      <w:tr w:rsidR="001B6810">
        <w:trPr>
          <w:trHeight w:val="240"/>
        </w:trPr>
        <w:tc>
          <w:tcPr>
            <w:tcW w:w="166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newncpi0"/>
              <w:jc w:val="right"/>
            </w:pPr>
            <w:r>
              <w:t>С</w:t>
            </w:r>
            <w:proofErr w:type="gramStart"/>
            <w:r>
              <w:rPr>
                <w:vertAlign w:val="subscript"/>
              </w:rPr>
              <w:t>0</w:t>
            </w:r>
            <w:proofErr w:type="gramEnd"/>
            <w:r>
              <w:t xml:space="preserve"> = 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newncpi0"/>
              <w:jc w:val="center"/>
            </w:pPr>
            <w:r>
              <w:t>(Д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 – Д</w:t>
            </w:r>
            <w:r>
              <w:rPr>
                <w:vertAlign w:val="subscript"/>
              </w:rPr>
              <w:t>0</w:t>
            </w:r>
            <w:r>
              <w:t>) х 100</w:t>
            </w:r>
          </w:p>
        </w:tc>
        <w:tc>
          <w:tcPr>
            <w:tcW w:w="240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newncpi0"/>
            </w:pPr>
            <w:r>
              <w:t>,</w:t>
            </w:r>
          </w:p>
        </w:tc>
      </w:tr>
      <w:tr w:rsidR="001B681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1B6810" w:rsidRDefault="001B681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newncpi0"/>
              <w:jc w:val="center"/>
            </w:pPr>
            <w:r>
              <w:t>Д – Д</w:t>
            </w:r>
            <w:proofErr w:type="gramStart"/>
            <w:r>
              <w:rPr>
                <w:vertAlign w:val="subscript"/>
              </w:rPr>
              <w:t>0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1B6810" w:rsidRDefault="001B6810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B6810" w:rsidRDefault="001B6810">
      <w:pPr>
        <w:pStyle w:val="newncpi"/>
      </w:pPr>
      <w:r>
        <w:t> </w:t>
      </w:r>
    </w:p>
    <w:p w:rsidR="001B6810" w:rsidRDefault="001B6810">
      <w:pPr>
        <w:pStyle w:val="newncpi0"/>
      </w:pPr>
      <w:r>
        <w:t>где   Д</w:t>
      </w:r>
      <w:proofErr w:type="gramStart"/>
      <w:r>
        <w:rPr>
          <w:vertAlign w:val="subscript"/>
        </w:rPr>
        <w:t>0</w:t>
      </w:r>
      <w:proofErr w:type="gramEnd"/>
      <w:r>
        <w:t> – масса пустого стакана со стеклянной палочкой, г;</w:t>
      </w:r>
    </w:p>
    <w:p w:rsidR="001B6810" w:rsidRDefault="001B6810">
      <w:pPr>
        <w:pStyle w:val="newncpi"/>
      </w:pPr>
      <w:r>
        <w:t xml:space="preserve">Д – масса стакана со стеклянной палочкой и навеской масла, </w:t>
      </w:r>
      <w:proofErr w:type="gramStart"/>
      <w:r>
        <w:t>г</w:t>
      </w:r>
      <w:proofErr w:type="gramEnd"/>
      <w:r>
        <w:t>;</w:t>
      </w:r>
    </w:p>
    <w:p w:rsidR="001B6810" w:rsidRDefault="001B6810">
      <w:pPr>
        <w:pStyle w:val="newncpi"/>
      </w:pPr>
      <w:r>
        <w:t>Д</w:t>
      </w:r>
      <w:proofErr w:type="gramStart"/>
      <w:r>
        <w:rPr>
          <w:vertAlign w:val="subscript"/>
        </w:rPr>
        <w:t>1</w:t>
      </w:r>
      <w:proofErr w:type="gramEnd"/>
      <w:r>
        <w:t xml:space="preserve"> – масса стакана с обезжиренным сухим веществом после удаления </w:t>
      </w:r>
      <w:proofErr w:type="spellStart"/>
      <w:r>
        <w:t>бензино</w:t>
      </w:r>
      <w:proofErr w:type="spellEnd"/>
      <w:r>
        <w:t>-жирового раствора, г.</w:t>
      </w:r>
    </w:p>
    <w:p w:rsidR="001B6810" w:rsidRDefault="001B6810">
      <w:pPr>
        <w:pStyle w:val="newncpi"/>
      </w:pPr>
      <w:r>
        <w:lastRenderedPageBreak/>
        <w:t>Содержание сухого обезжиренного вещества соленого масла (С</w:t>
      </w:r>
      <w:r>
        <w:rPr>
          <w:vertAlign w:val="subscript"/>
        </w:rPr>
        <w:t>01</w:t>
      </w:r>
      <w:r>
        <w:t>) в процентах вычисляют по формуле</w:t>
      </w:r>
    </w:p>
    <w:p w:rsidR="001B6810" w:rsidRDefault="001B6810">
      <w:pPr>
        <w:pStyle w:val="newncpi"/>
      </w:pPr>
      <w:r>
        <w:t> </w:t>
      </w:r>
    </w:p>
    <w:p w:rsidR="001B6810" w:rsidRDefault="001B6810">
      <w:pPr>
        <w:pStyle w:val="newncpi0"/>
        <w:jc w:val="center"/>
      </w:pPr>
      <w:r>
        <w:t>С</w:t>
      </w:r>
      <w:r>
        <w:rPr>
          <w:vertAlign w:val="subscript"/>
        </w:rPr>
        <w:t>01</w:t>
      </w:r>
      <w:proofErr w:type="gramStart"/>
      <w:r>
        <w:t xml:space="preserve"> = С</w:t>
      </w:r>
      <w:proofErr w:type="gramEnd"/>
      <w:r>
        <w:t>о – В,</w:t>
      </w:r>
    </w:p>
    <w:p w:rsidR="001B6810" w:rsidRDefault="001B6810">
      <w:pPr>
        <w:pStyle w:val="newncpi"/>
      </w:pPr>
      <w:r>
        <w:t> </w:t>
      </w:r>
    </w:p>
    <w:p w:rsidR="001B6810" w:rsidRDefault="001B6810">
      <w:pPr>
        <w:pStyle w:val="newncpi0"/>
      </w:pPr>
      <w:r>
        <w:t>где   С</w:t>
      </w:r>
      <w:proofErr w:type="gramStart"/>
      <w:r>
        <w:rPr>
          <w:vertAlign w:val="subscript"/>
        </w:rPr>
        <w:t>0</w:t>
      </w:r>
      <w:proofErr w:type="gramEnd"/>
      <w:r>
        <w:t> – содержание сухого обезжиренного вещества соленого масла (вместе с солью);</w:t>
      </w:r>
    </w:p>
    <w:p w:rsidR="001B6810" w:rsidRDefault="001B6810">
      <w:pPr>
        <w:pStyle w:val="newncpi"/>
      </w:pPr>
      <w:r>
        <w:t>В – содержание соли.</w:t>
      </w:r>
    </w:p>
    <w:p w:rsidR="001B6810" w:rsidRDefault="001B6810">
      <w:pPr>
        <w:pStyle w:val="point"/>
      </w:pPr>
      <w:r>
        <w:t>40. Определение фальсификации молока и молочных продуктов:</w:t>
      </w:r>
    </w:p>
    <w:p w:rsidR="001B6810" w:rsidRDefault="001B6810">
      <w:pPr>
        <w:pStyle w:val="newncpi"/>
      </w:pPr>
      <w:r>
        <w:t>добавление в молоко воды устанавливают по пониженному проценту содержания сухого обезжиренного вещества (ниже 8 %);</w:t>
      </w:r>
    </w:p>
    <w:p w:rsidR="001B6810" w:rsidRDefault="001B6810">
      <w:pPr>
        <w:pStyle w:val="newncpi"/>
      </w:pPr>
      <w:r>
        <w:t>примесь соды в молоке и молочных продуктах определяют путем добавления к 3–5 мл исследуемого молока или молочного продукта такого же количества 0,2 %-</w:t>
      </w:r>
      <w:proofErr w:type="spellStart"/>
      <w:r>
        <w:t>го</w:t>
      </w:r>
      <w:proofErr w:type="spellEnd"/>
      <w:r>
        <w:t xml:space="preserve"> спиртового раствора </w:t>
      </w:r>
      <w:proofErr w:type="spellStart"/>
      <w:r>
        <w:t>розоловой</w:t>
      </w:r>
      <w:proofErr w:type="spellEnd"/>
      <w:r>
        <w:t xml:space="preserve"> кислоты. При наличии соды содержимое в пробирке окрашивается в розово-красный цвет, а при отсутствии – в оранжевый.</w:t>
      </w:r>
    </w:p>
    <w:p w:rsidR="001B6810" w:rsidRDefault="001B6810">
      <w:pPr>
        <w:pStyle w:val="newncpi"/>
      </w:pPr>
      <w:r>
        <w:t xml:space="preserve">При отсутствии </w:t>
      </w:r>
      <w:proofErr w:type="spellStart"/>
      <w:r>
        <w:t>розоловой</w:t>
      </w:r>
      <w:proofErr w:type="spellEnd"/>
      <w:r>
        <w:t xml:space="preserve"> кислоты берут 3–5 капель раствора </w:t>
      </w:r>
      <w:proofErr w:type="spellStart"/>
      <w:r>
        <w:t>фенолрота</w:t>
      </w:r>
      <w:proofErr w:type="spellEnd"/>
      <w:r>
        <w:t xml:space="preserve"> (0,1 мл </w:t>
      </w:r>
      <w:proofErr w:type="spellStart"/>
      <w:r>
        <w:t>фенолрота</w:t>
      </w:r>
      <w:proofErr w:type="spellEnd"/>
      <w:r>
        <w:t xml:space="preserve">, 20 мл 96 % этилового спирта и 80 мл дистиллированной воды) или 5 капель 0,04 % спиртового раствора </w:t>
      </w:r>
      <w:proofErr w:type="spellStart"/>
      <w:r>
        <w:t>бромтимолблау</w:t>
      </w:r>
      <w:proofErr w:type="spellEnd"/>
      <w:r>
        <w:t>.</w:t>
      </w:r>
    </w:p>
    <w:p w:rsidR="001B6810" w:rsidRDefault="001B6810">
      <w:pPr>
        <w:pStyle w:val="newncpi"/>
      </w:pPr>
      <w:r>
        <w:t xml:space="preserve">Без примеси соды молоко с </w:t>
      </w:r>
      <w:proofErr w:type="spellStart"/>
      <w:r>
        <w:t>фенолротом</w:t>
      </w:r>
      <w:proofErr w:type="spellEnd"/>
      <w:r>
        <w:t xml:space="preserve"> окрашивается в оранжевый или красно-оранжевый цвет, а молоко, содержащее соду, принимает ярко-красный, алый или пунцовый цвет. Реактив </w:t>
      </w:r>
      <w:proofErr w:type="spellStart"/>
      <w:r>
        <w:t>фенолрот</w:t>
      </w:r>
      <w:proofErr w:type="spellEnd"/>
      <w:r>
        <w:t xml:space="preserve"> по сравнению с </w:t>
      </w:r>
      <w:proofErr w:type="spellStart"/>
      <w:r>
        <w:t>розоловой</w:t>
      </w:r>
      <w:proofErr w:type="spellEnd"/>
      <w:r>
        <w:t xml:space="preserve"> кислотой более экономичен и стоек при хранении.</w:t>
      </w:r>
    </w:p>
    <w:p w:rsidR="001B6810" w:rsidRDefault="001B6810">
      <w:pPr>
        <w:pStyle w:val="newncpi"/>
      </w:pPr>
      <w:r>
        <w:t xml:space="preserve">При добавлении </w:t>
      </w:r>
      <w:proofErr w:type="spellStart"/>
      <w:r>
        <w:t>бромтимолблау</w:t>
      </w:r>
      <w:proofErr w:type="spellEnd"/>
      <w:r>
        <w:t xml:space="preserve"> продукт с содой окрашивается в темно-зеленый, зелено-синий или синий цвет; без соды – в желтый или салатный цвет;</w:t>
      </w:r>
    </w:p>
    <w:p w:rsidR="001B6810" w:rsidRDefault="001B6810">
      <w:pPr>
        <w:pStyle w:val="newncpi"/>
      </w:pPr>
      <w:r>
        <w:t xml:space="preserve">примесь крахмала в молоке, сметане и сливках определяют путем добавления в пробирку с 5 мл хорошо перемешанного молока (сметаны, сливок) 2–3 капель </w:t>
      </w:r>
      <w:proofErr w:type="spellStart"/>
      <w:r>
        <w:t>люголевского</w:t>
      </w:r>
      <w:proofErr w:type="spellEnd"/>
      <w:r>
        <w:t xml:space="preserve"> раствора. Содержимое пробирки тщательно взбалтывают. Появление через 1–2 минуты синей окраски указывает на присутствие в исследуемой пробе крахмала;</w:t>
      </w:r>
    </w:p>
    <w:p w:rsidR="001B6810" w:rsidRDefault="001B6810">
      <w:pPr>
        <w:pStyle w:val="newncpi"/>
      </w:pPr>
      <w:r>
        <w:t>Для сметаны и сливок можно применить и другой способ. На предметное стекло наносят небольшую каплю сметаны (сливок), накрывают ее покровным стеклом, под которое вводят каплю спиртового раствора йода. При микроскопическом исследовании препарата хорошо видны окрашенные в синий цвет зерна крахмала;</w:t>
      </w:r>
    </w:p>
    <w:p w:rsidR="001B6810" w:rsidRDefault="001B6810">
      <w:pPr>
        <w:pStyle w:val="newncpi"/>
      </w:pPr>
      <w:r>
        <w:t>для определения в сметане и сливках примеси творога в стакане горячей воды (66–75 °С) размешивают одну чайную ложку сметаны или сливок. Если к продукту добавлен творог, то он оседает на дно. Чистая сметана или сливки осадка не дают;</w:t>
      </w:r>
    </w:p>
    <w:p w:rsidR="001B6810" w:rsidRDefault="001B6810">
      <w:pPr>
        <w:pStyle w:val="newncpi"/>
      </w:pPr>
      <w:r>
        <w:t>для определения фальсификации сливочного масла растительными маслами, сыром или творогом, в пробирке или стаканчике смешивают взятые в равных объемах исследуемое масло, насыщенный раствор резорцина в бензоле и крепкую азотную кислоту (плотность 1,38).</w:t>
      </w:r>
    </w:p>
    <w:p w:rsidR="001B6810" w:rsidRDefault="001B6810">
      <w:pPr>
        <w:pStyle w:val="newncpi"/>
      </w:pPr>
      <w:r>
        <w:t>При наличии в пробе растительных масел появляется фиолетовое окрашивание.</w:t>
      </w:r>
    </w:p>
    <w:p w:rsidR="001B6810" w:rsidRDefault="001B6810">
      <w:pPr>
        <w:pStyle w:val="newncpi"/>
      </w:pPr>
      <w:r>
        <w:t> </w:t>
      </w:r>
    </w:p>
    <w:p w:rsidR="001B6810" w:rsidRDefault="001B6810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1B6810" w:rsidRDefault="001B6810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1B6810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append1"/>
            </w:pPr>
            <w:r>
              <w:t>Приложение 1</w:t>
            </w:r>
          </w:p>
          <w:p w:rsidR="001B6810" w:rsidRDefault="001B6810">
            <w:pPr>
              <w:pStyle w:val="append"/>
            </w:pPr>
            <w:r>
              <w:t xml:space="preserve">к Ветеринарным правилам проведения </w:t>
            </w:r>
            <w:r>
              <w:br/>
              <w:t xml:space="preserve">ветеринарно-санитарной экспертизы </w:t>
            </w:r>
            <w:r>
              <w:br/>
              <w:t xml:space="preserve">молока и молочных продуктов </w:t>
            </w:r>
          </w:p>
        </w:tc>
      </w:tr>
    </w:tbl>
    <w:p w:rsidR="001B6810" w:rsidRDefault="001B6810">
      <w:pPr>
        <w:pStyle w:val="titlep"/>
      </w:pPr>
      <w:r>
        <w:t>Пороки молока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7023"/>
      </w:tblGrid>
      <w:tr w:rsidR="001B6810">
        <w:trPr>
          <w:trHeight w:val="240"/>
        </w:trPr>
        <w:tc>
          <w:tcPr>
            <w:tcW w:w="12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Пороки молока</w:t>
            </w:r>
          </w:p>
        </w:tc>
        <w:tc>
          <w:tcPr>
            <w:tcW w:w="374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Причины</w:t>
            </w:r>
          </w:p>
        </w:tc>
      </w:tr>
      <w:tr w:rsidR="001B681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Пороки консистенции</w:t>
            </w:r>
          </w:p>
        </w:tc>
      </w:tr>
      <w:tr w:rsidR="001B6810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Вязкое, слизистое (тягучее, густое)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 xml:space="preserve">Слизеобразующие расы молочнокислых и гнилостных микроорганизмов; ящур, инфекционная желтуха, расстройство пищеварения, некоторые формы маститов; примесь молозива; гнилые и плесневелые корма и др. </w:t>
            </w:r>
          </w:p>
        </w:tc>
      </w:tr>
      <w:tr w:rsidR="001B6810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Творожистое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Молочнокислые и другие микроорганизмы, вырабатывающие сычужный фермент; бактерии из группы кишечной палочки; мастит (при накоплении маститного стрептококка в молоке)</w:t>
            </w:r>
          </w:p>
        </w:tc>
      </w:tr>
      <w:tr w:rsidR="001B6810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Бродящее (пенистое)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 xml:space="preserve">Бактерии из группы кишечной палочки; дрожжи; </w:t>
            </w:r>
            <w:proofErr w:type="spellStart"/>
            <w:r>
              <w:t>маслянокислые</w:t>
            </w:r>
            <w:proofErr w:type="spellEnd"/>
            <w:r>
              <w:t xml:space="preserve"> микроорганизмы; картофель в избытке, недоброкачественный силос; свекольная ботва</w:t>
            </w:r>
          </w:p>
        </w:tc>
      </w:tr>
      <w:tr w:rsidR="001B6810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Водянистое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Туберкулез, катаральное воспаление вымени; избыток в кормовом рационе барды, свеклы, сырого картофеля и других водянистых кормов, особенно некачественных; период течки; разбавление молока водой; оттаивание неправильно замороженного молока</w:t>
            </w:r>
          </w:p>
        </w:tc>
      </w:tr>
      <w:tr w:rsidR="001B681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Пороки цвета</w:t>
            </w:r>
          </w:p>
        </w:tc>
      </w:tr>
      <w:tr w:rsidR="001B6810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Синее и голубое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proofErr w:type="gramStart"/>
            <w:r>
              <w:t>Пигментирующие микроорганизмы; лесные травы с синим пигментом; водяной перец, донник, гречиха и др. маститы; туберкулез вымени (голубоватое); разбавление водой; частичное снятие жира; хранение молоко в цинковой посуде</w:t>
            </w:r>
            <w:proofErr w:type="gramEnd"/>
          </w:p>
        </w:tc>
      </w:tr>
      <w:tr w:rsidR="001B6810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Излишне желтое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proofErr w:type="gramStart"/>
            <w:r>
              <w:t>Микроорганизмы, вырабатывающие желтый пигмент; гнойное воспаление (стрептококковое); туберкулез вымени, лептоспироз; примесь молозива; корма (морковь, календула, зубровка и др.); медикаменты (тетрациклин средства на основе ревеня и др.)</w:t>
            </w:r>
            <w:proofErr w:type="gramEnd"/>
          </w:p>
        </w:tc>
      </w:tr>
      <w:tr w:rsidR="001B681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Пороки запаха</w:t>
            </w:r>
          </w:p>
        </w:tc>
      </w:tr>
      <w:tr w:rsidR="001B6810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Аммиачный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 xml:space="preserve">Бактерии из группы кишечной палочки; долгое стояние молока в незакрытой посуде на скотном дворе; </w:t>
            </w:r>
            <w:proofErr w:type="spellStart"/>
            <w:r>
              <w:t>пептонизирующие</w:t>
            </w:r>
            <w:proofErr w:type="spellEnd"/>
            <w:r>
              <w:t xml:space="preserve"> и </w:t>
            </w:r>
            <w:proofErr w:type="spellStart"/>
            <w:r>
              <w:t>аммиакообразующие</w:t>
            </w:r>
            <w:proofErr w:type="spellEnd"/>
            <w:r>
              <w:t xml:space="preserve"> бактерии </w:t>
            </w:r>
          </w:p>
        </w:tc>
      </w:tr>
      <w:tr w:rsidR="001B6810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Капустный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Избыток капусты в кормовом рационе; некоторые расы кишечной палочки и флуоресцирующих микроорганизмов</w:t>
            </w:r>
          </w:p>
        </w:tc>
      </w:tr>
      <w:tr w:rsidR="001B6810">
        <w:trPr>
          <w:trHeight w:val="240"/>
        </w:trPr>
        <w:tc>
          <w:tcPr>
            <w:tcW w:w="12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Специфические:</w:t>
            </w:r>
            <w:r>
              <w:br/>
              <w:t>лекарственный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br/>
              <w:t xml:space="preserve">Креолин, скипидар, карболовая кислота, деготь, йодоформ и др., при неправильном их использовании, при </w:t>
            </w:r>
            <w:proofErr w:type="spellStart"/>
            <w:r>
              <w:t>ацетонурии</w:t>
            </w:r>
            <w:proofErr w:type="spellEnd"/>
          </w:p>
        </w:tc>
      </w:tr>
      <w:tr w:rsidR="001B6810">
        <w:trPr>
          <w:trHeight w:val="240"/>
        </w:trPr>
        <w:tc>
          <w:tcPr>
            <w:tcW w:w="12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нефтепродуктов и др.</w:t>
            </w:r>
          </w:p>
        </w:tc>
        <w:tc>
          <w:tcPr>
            <w:tcW w:w="37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Загрязнение силоса, воды нефтепродуктами; корма с анисом, тмином или укропом</w:t>
            </w:r>
          </w:p>
        </w:tc>
      </w:tr>
      <w:tr w:rsidR="001B6810">
        <w:trPr>
          <w:trHeight w:val="240"/>
        </w:trPr>
        <w:tc>
          <w:tcPr>
            <w:tcW w:w="12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 xml:space="preserve">масляной кислоты </w:t>
            </w:r>
          </w:p>
        </w:tc>
        <w:tc>
          <w:tcPr>
            <w:tcW w:w="37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proofErr w:type="spellStart"/>
            <w:r>
              <w:t>Маслянокислое</w:t>
            </w:r>
            <w:proofErr w:type="spellEnd"/>
            <w:r>
              <w:t xml:space="preserve"> брожение</w:t>
            </w:r>
          </w:p>
        </w:tc>
      </w:tr>
      <w:tr w:rsidR="001B6810">
        <w:trPr>
          <w:trHeight w:val="240"/>
        </w:trPr>
        <w:tc>
          <w:tcPr>
            <w:tcW w:w="12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солодовый, дрожжевой, кислый</w:t>
            </w:r>
          </w:p>
        </w:tc>
        <w:tc>
          <w:tcPr>
            <w:tcW w:w="37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Хранение загрязненного молока при низкой температуре; скармливание отходов производства плодово-ягодных соков, лежалых фруктов; недостаток в рационе кальция, кислые корма</w:t>
            </w:r>
          </w:p>
        </w:tc>
      </w:tr>
      <w:tr w:rsidR="001B6810">
        <w:trPr>
          <w:trHeight w:val="240"/>
        </w:trPr>
        <w:tc>
          <w:tcPr>
            <w:tcW w:w="12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рыбный</w:t>
            </w:r>
          </w:p>
        </w:tc>
        <w:tc>
          <w:tcPr>
            <w:tcW w:w="37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 xml:space="preserve">Хранение молока в одном помещении с рыбой; микроорганизмы; пастьба на заливных лугах с остатками ракообразных; кормление коров рыбной мукой; поение коров водой с водорослями; хранение молока в металлической посуде (гидролиз лецитина с образованием триметиламина); пастьба </w:t>
            </w:r>
            <w:proofErr w:type="gramStart"/>
            <w:r>
              <w:t>на</w:t>
            </w:r>
            <w:proofErr w:type="gramEnd"/>
            <w:r>
              <w:t xml:space="preserve"> пшеничном </w:t>
            </w:r>
            <w:proofErr w:type="spellStart"/>
            <w:r>
              <w:t>пожнивье</w:t>
            </w:r>
            <w:proofErr w:type="spellEnd"/>
          </w:p>
        </w:tc>
      </w:tr>
      <w:tr w:rsidR="001B6810">
        <w:trPr>
          <w:trHeight w:val="240"/>
        </w:trPr>
        <w:tc>
          <w:tcPr>
            <w:tcW w:w="12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затхлый, гнилостный</w:t>
            </w:r>
          </w:p>
        </w:tc>
        <w:tc>
          <w:tcPr>
            <w:tcW w:w="374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Затхлые, гнилостные и плесневелые корма; анаэробные микроорганизмы в плотно закрытом неохлажденном молоке; молочнокислые бактерии при хранении молока в закрытых сосудах; гнилостные бактерии</w:t>
            </w:r>
          </w:p>
        </w:tc>
      </w:tr>
      <w:tr w:rsidR="001B681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Пороки вкуса (привкусы)</w:t>
            </w:r>
          </w:p>
        </w:tc>
      </w:tr>
      <w:tr w:rsidR="001B6810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 xml:space="preserve">Соленый 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 xml:space="preserve">Молоко </w:t>
            </w:r>
            <w:proofErr w:type="spellStart"/>
            <w:r>
              <w:t>стародойных</w:t>
            </w:r>
            <w:proofErr w:type="spellEnd"/>
            <w:r>
              <w:t xml:space="preserve"> коров (перед запуском); примесь молозива, мастит, туберкулез вымени</w:t>
            </w:r>
          </w:p>
        </w:tc>
      </w:tr>
      <w:tr w:rsidR="001B6810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 xml:space="preserve">Сладковатый 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Прямые солнечные лучи; высокая температура</w:t>
            </w:r>
          </w:p>
        </w:tc>
      </w:tr>
      <w:tr w:rsidR="001B6810">
        <w:trPr>
          <w:trHeight w:val="240"/>
        </w:trPr>
        <w:tc>
          <w:tcPr>
            <w:tcW w:w="12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Селедочный (вкус и запах)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Кормление силосом из ботвы сахарной свеклы, мелассой</w:t>
            </w:r>
          </w:p>
        </w:tc>
      </w:tr>
      <w:tr w:rsidR="001B6810">
        <w:trPr>
          <w:trHeight w:val="240"/>
        </w:trPr>
        <w:tc>
          <w:tcPr>
            <w:tcW w:w="12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Горький (горчичный, полынный, камфорный)</w:t>
            </w:r>
          </w:p>
        </w:tc>
        <w:tc>
          <w:tcPr>
            <w:tcW w:w="374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proofErr w:type="gramStart"/>
            <w:r>
              <w:t>Горькие растения (полынь, дикий лук, полевая горчица, заплесневелая овсяная и ячменная солома; гнилая красная свекла, брюква, лютик, щавель, ромашка, сырой картофель и т.д.)</w:t>
            </w:r>
            <w:proofErr w:type="gramEnd"/>
          </w:p>
        </w:tc>
      </w:tr>
      <w:tr w:rsidR="001B6810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lastRenderedPageBreak/>
              <w:t xml:space="preserve">Прогорклый 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 xml:space="preserve">Хранение в закрытых флягах неохлажденного свежее выдоенного молока; пастьба на болотистых лугах, с полевым хвощом; не луженая посуда (железная, медная); микроорганизмы, вызывающие </w:t>
            </w:r>
            <w:proofErr w:type="spellStart"/>
            <w:r>
              <w:t>липолиз</w:t>
            </w:r>
            <w:proofErr w:type="spellEnd"/>
            <w:r>
              <w:t xml:space="preserve">, </w:t>
            </w:r>
            <w:proofErr w:type="spellStart"/>
            <w:r>
              <w:t>маслянокислое</w:t>
            </w:r>
            <w:proofErr w:type="spellEnd"/>
            <w:r>
              <w:t xml:space="preserve"> брожение (в молоке после высокого нагревания); некоторые виды кишечной палочки и дрожжи </w:t>
            </w:r>
          </w:p>
        </w:tc>
      </w:tr>
      <w:tr w:rsidR="001B6810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Чесночно-луковый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Поедание дикого чеснока и лука на пастбищах</w:t>
            </w:r>
          </w:p>
        </w:tc>
      </w:tr>
      <w:tr w:rsidR="001B6810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Редечно-репный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Скармливание больших количеств корнеплодов крестоцветных (репы, турнепса, редьки, брюквы и др.); пастьба по жнивью, покрытому сурепкой, полевой горчицей</w:t>
            </w:r>
          </w:p>
        </w:tc>
      </w:tr>
      <w:tr w:rsidR="001B6810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Металлический (окисленный)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Хранение молока в плохо луженой и ржавой посуде; поение коров водой с большим содержанием окислов железа; избыток барды, мелассы, сено люцерны, излишки концентратов</w:t>
            </w:r>
          </w:p>
        </w:tc>
      </w:tr>
      <w:tr w:rsidR="001B6810">
        <w:trPr>
          <w:trHeight w:val="240"/>
        </w:trPr>
        <w:tc>
          <w:tcPr>
            <w:tcW w:w="12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proofErr w:type="spellStart"/>
            <w:r>
              <w:t>Салистый</w:t>
            </w:r>
            <w:proofErr w:type="spellEnd"/>
            <w:r>
              <w:t xml:space="preserve"> травянистый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Хранение молока в плохо луженой и ржавой посуде; поение коров водой с большим содержанием окислов железа; избыток барды, мелассы, сено люцерны, излишки концентратов</w:t>
            </w:r>
          </w:p>
        </w:tc>
      </w:tr>
    </w:tbl>
    <w:p w:rsidR="001B6810" w:rsidRDefault="001B6810">
      <w:pPr>
        <w:pStyle w:val="newncpi"/>
      </w:pPr>
      <w:r>
        <w:t> </w:t>
      </w:r>
    </w:p>
    <w:p w:rsidR="001B6810" w:rsidRDefault="001B6810">
      <w:pPr>
        <w:rPr>
          <w:rFonts w:eastAsia="Times New Roman"/>
        </w:rPr>
        <w:sectPr w:rsidR="001B6810" w:rsidSect="00A608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810" w:rsidRDefault="001B6810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15"/>
        <w:gridCol w:w="3966"/>
      </w:tblGrid>
      <w:tr w:rsidR="001B6810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append1"/>
            </w:pPr>
            <w:r>
              <w:t>Приложение 2</w:t>
            </w:r>
          </w:p>
          <w:p w:rsidR="001B6810" w:rsidRDefault="001B6810">
            <w:pPr>
              <w:pStyle w:val="append"/>
            </w:pPr>
            <w:r>
              <w:t xml:space="preserve">к Ветеринарным правилам проведения </w:t>
            </w:r>
            <w:r>
              <w:br/>
              <w:t xml:space="preserve">ветеринарно-санитарной экспертизы </w:t>
            </w:r>
            <w:r>
              <w:br/>
              <w:t xml:space="preserve">молока и молочных продуктов </w:t>
            </w:r>
          </w:p>
        </w:tc>
      </w:tr>
    </w:tbl>
    <w:p w:rsidR="001B6810" w:rsidRDefault="001B6810">
      <w:pPr>
        <w:pStyle w:val="begform"/>
      </w:pPr>
      <w:r>
        <w:t> </w:t>
      </w:r>
    </w:p>
    <w:p w:rsidR="001B6810" w:rsidRDefault="001B6810">
      <w:pPr>
        <w:pStyle w:val="titlep"/>
      </w:pPr>
      <w:r>
        <w:t>АКТ</w:t>
      </w:r>
      <w:r>
        <w:br/>
        <w:t xml:space="preserve">списания проб и ветеринарных </w:t>
      </w:r>
      <w:proofErr w:type="spellStart"/>
      <w:r>
        <w:t>конфискатов</w:t>
      </w:r>
      <w:proofErr w:type="spellEnd"/>
    </w:p>
    <w:p w:rsidR="001B6810" w:rsidRDefault="001B6810">
      <w:pPr>
        <w:pStyle w:val="newncpi0"/>
      </w:pPr>
      <w:proofErr w:type="spellStart"/>
      <w:r>
        <w:t>ЛВСЭ</w:t>
      </w:r>
      <w:proofErr w:type="spellEnd"/>
      <w:r>
        <w:t xml:space="preserve"> № ___ г. ____________</w:t>
      </w:r>
    </w:p>
    <w:p w:rsidR="001B6810" w:rsidRDefault="001B6810">
      <w:pPr>
        <w:pStyle w:val="newncpi0"/>
      </w:pPr>
      <w:r>
        <w:t> </w:t>
      </w:r>
    </w:p>
    <w:p w:rsidR="001B6810" w:rsidRDefault="001B6810">
      <w:pPr>
        <w:pStyle w:val="newncpi0"/>
        <w:jc w:val="center"/>
      </w:pPr>
      <w:r>
        <w:t>АКТ № ___</w:t>
      </w:r>
    </w:p>
    <w:p w:rsidR="001B6810" w:rsidRDefault="001B6810">
      <w:pPr>
        <w:pStyle w:val="newncpi0"/>
        <w:jc w:val="center"/>
      </w:pPr>
      <w:r>
        <w:t>от «__» ________________ 200_ г.</w:t>
      </w:r>
    </w:p>
    <w:p w:rsidR="001B6810" w:rsidRDefault="001B6810">
      <w:pPr>
        <w:pStyle w:val="newncpi"/>
      </w:pPr>
      <w:r>
        <w:t> </w:t>
      </w:r>
    </w:p>
    <w:p w:rsidR="001B6810" w:rsidRDefault="001B6810">
      <w:pPr>
        <w:pStyle w:val="newncpi"/>
      </w:pPr>
      <w:r>
        <w:t>Комиссия в составе: _______________________________________________________</w:t>
      </w:r>
    </w:p>
    <w:p w:rsidR="001B6810" w:rsidRDefault="001B6810">
      <w:pPr>
        <w:pStyle w:val="newncpi0"/>
      </w:pPr>
      <w:r>
        <w:t>______________________________________________________________________________</w:t>
      </w:r>
    </w:p>
    <w:p w:rsidR="001B6810" w:rsidRDefault="001B6810">
      <w:pPr>
        <w:pStyle w:val="newncpi0"/>
      </w:pPr>
      <w:r>
        <w:t>______________________________________________________________________________</w:t>
      </w:r>
    </w:p>
    <w:p w:rsidR="001B6810" w:rsidRDefault="001B6810">
      <w:pPr>
        <w:pStyle w:val="newncpi0"/>
      </w:pPr>
      <w:r>
        <w:t>в присутствии _________________________________________________________________</w:t>
      </w:r>
    </w:p>
    <w:p w:rsidR="001B6810" w:rsidRDefault="001B6810">
      <w:pPr>
        <w:pStyle w:val="newncpi0"/>
      </w:pPr>
      <w:r>
        <w:t xml:space="preserve">составила настоящий акт о том, что сего числа: </w:t>
      </w:r>
    </w:p>
    <w:p w:rsidR="001B6810" w:rsidRDefault="001B6810">
      <w:pPr>
        <w:pStyle w:val="newncpi0"/>
      </w:pPr>
      <w:r>
        <w:t>отработанные пробы</w:t>
      </w:r>
    </w:p>
    <w:p w:rsidR="001B6810" w:rsidRDefault="001B6810">
      <w:pPr>
        <w:pStyle w:val="newncpi"/>
      </w:pPr>
      <w:r>
        <w:t xml:space="preserve">мяса и </w:t>
      </w:r>
      <w:proofErr w:type="spellStart"/>
      <w:r>
        <w:t>мясопродукции</w:t>
      </w:r>
      <w:proofErr w:type="spellEnd"/>
      <w:r>
        <w:t xml:space="preserve"> в количестве __________________________________________</w:t>
      </w:r>
    </w:p>
    <w:p w:rsidR="001B6810" w:rsidRDefault="001B6810">
      <w:pPr>
        <w:pStyle w:val="newncpi"/>
      </w:pPr>
      <w:r>
        <w:t>полуфабрикатов в количестве _______________________________________________</w:t>
      </w:r>
    </w:p>
    <w:p w:rsidR="001B6810" w:rsidRDefault="001B6810">
      <w:pPr>
        <w:pStyle w:val="newncpi"/>
      </w:pPr>
      <w:r>
        <w:t>яйца пищевые в количестве _________________________________________________</w:t>
      </w:r>
    </w:p>
    <w:p w:rsidR="001B6810" w:rsidRDefault="001B6810">
      <w:pPr>
        <w:pStyle w:val="newncpi"/>
      </w:pPr>
      <w:r>
        <w:t xml:space="preserve">рыбы и </w:t>
      </w:r>
      <w:proofErr w:type="spellStart"/>
      <w:r>
        <w:t>рыбопродукции</w:t>
      </w:r>
      <w:proofErr w:type="spellEnd"/>
      <w:r>
        <w:t xml:space="preserve"> в количестве ________________________________________</w:t>
      </w:r>
    </w:p>
    <w:p w:rsidR="001B6810" w:rsidRDefault="001B6810">
      <w:pPr>
        <w:pStyle w:val="newncpi"/>
      </w:pPr>
      <w:r>
        <w:t>растениеводческая продукция в количестве ___________________________________</w:t>
      </w:r>
    </w:p>
    <w:p w:rsidR="001B6810" w:rsidRDefault="001B6810">
      <w:pPr>
        <w:pStyle w:val="newncpi"/>
      </w:pPr>
      <w:r>
        <w:t>молоко и молочные продукты в количестве ___________________________________</w:t>
      </w:r>
    </w:p>
    <w:p w:rsidR="001B6810" w:rsidRDefault="001B6810">
      <w:pPr>
        <w:pStyle w:val="newncpi"/>
      </w:pPr>
      <w:r>
        <w:t>прочие __________________________________________________________________</w:t>
      </w:r>
    </w:p>
    <w:p w:rsidR="001B6810" w:rsidRDefault="001B6810">
      <w:pPr>
        <w:pStyle w:val="newncpi0"/>
      </w:pPr>
      <w:proofErr w:type="spellStart"/>
      <w:r>
        <w:t>ветконфискаты</w:t>
      </w:r>
      <w:proofErr w:type="spellEnd"/>
      <w:r>
        <w:t xml:space="preserve"> в количестве ____________________________________________________</w:t>
      </w:r>
    </w:p>
    <w:p w:rsidR="001B6810" w:rsidRDefault="001B6810">
      <w:pPr>
        <w:pStyle w:val="newncpi0"/>
      </w:pPr>
      <w:r>
        <w:t>______________________________________________________________________________</w:t>
      </w:r>
    </w:p>
    <w:p w:rsidR="001B6810" w:rsidRDefault="001B6810">
      <w:pPr>
        <w:pStyle w:val="newncpi0"/>
      </w:pPr>
      <w:r>
        <w:t>______________________________________________________________________________</w:t>
      </w:r>
    </w:p>
    <w:p w:rsidR="001B6810" w:rsidRDefault="001B6810">
      <w:pPr>
        <w:pStyle w:val="newncpi0"/>
      </w:pPr>
      <w:r>
        <w:t>Итого всего: __________________________________________________________________</w:t>
      </w:r>
    </w:p>
    <w:p w:rsidR="001B6810" w:rsidRDefault="001B6810">
      <w:pPr>
        <w:pStyle w:val="newncpi0"/>
      </w:pPr>
      <w:r>
        <w:t>______________________________________________________________________________</w:t>
      </w:r>
    </w:p>
    <w:p w:rsidR="001B6810" w:rsidRDefault="001B6810">
      <w:pPr>
        <w:pStyle w:val="newncpi0"/>
      </w:pPr>
      <w:r>
        <w:t>______________________________________________________________________________</w:t>
      </w:r>
    </w:p>
    <w:p w:rsidR="001B6810" w:rsidRDefault="001B6810">
      <w:pPr>
        <w:pStyle w:val="newncpi0"/>
      </w:pPr>
      <w:r>
        <w:t xml:space="preserve">помещено в емкость «Для отработанных проб и </w:t>
      </w:r>
      <w:proofErr w:type="spellStart"/>
      <w:r>
        <w:t>конфискатов</w:t>
      </w:r>
      <w:proofErr w:type="spellEnd"/>
      <w:r>
        <w:t>» ________________________</w:t>
      </w:r>
    </w:p>
    <w:p w:rsidR="001B6810" w:rsidRDefault="001B6810">
      <w:pPr>
        <w:pStyle w:val="undline"/>
        <w:ind w:firstLine="7082"/>
      </w:pPr>
      <w:proofErr w:type="gramStart"/>
      <w:r>
        <w:t xml:space="preserve">(наименование </w:t>
      </w:r>
      <w:proofErr w:type="gramEnd"/>
    </w:p>
    <w:p w:rsidR="001B6810" w:rsidRDefault="001B6810">
      <w:pPr>
        <w:pStyle w:val="newncpi0"/>
      </w:pPr>
      <w:r>
        <w:t>______________________________________________________________________________</w:t>
      </w:r>
    </w:p>
    <w:p w:rsidR="001B6810" w:rsidRDefault="001B6810">
      <w:pPr>
        <w:pStyle w:val="undline"/>
        <w:jc w:val="center"/>
      </w:pPr>
      <w:r>
        <w:t>обеззараживающего вещества, чем были обработаны пробы)</w:t>
      </w:r>
    </w:p>
    <w:p w:rsidR="001B6810" w:rsidRDefault="001B6810">
      <w:pPr>
        <w:pStyle w:val="newncpi0"/>
      </w:pPr>
      <w:r>
        <w:t xml:space="preserve">для дальнейшего вывоза и утилизации. </w:t>
      </w:r>
    </w:p>
    <w:p w:rsidR="001B6810" w:rsidRDefault="001B6810">
      <w:pPr>
        <w:pStyle w:val="newncpi"/>
      </w:pPr>
      <w:r>
        <w:t> </w:t>
      </w:r>
    </w:p>
    <w:p w:rsidR="001B6810" w:rsidRDefault="001B6810">
      <w:pPr>
        <w:pStyle w:val="newncpi0"/>
      </w:pPr>
      <w:r>
        <w:t xml:space="preserve">Подписи: 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724"/>
        <w:gridCol w:w="2043"/>
        <w:gridCol w:w="3614"/>
      </w:tblGrid>
      <w:tr w:rsidR="001B6810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newncpi0"/>
            </w:pPr>
            <w:r>
              <w:t>_____________________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newncpi0"/>
            </w:pPr>
            <w:r>
              <w:t> 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1B6810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undline"/>
              <w:ind w:firstLine="720"/>
            </w:pPr>
            <w:r>
              <w:t>(подпись)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newncpi0"/>
            </w:pPr>
            <w:r>
              <w:t> 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1B6810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newncpi0"/>
            </w:pPr>
            <w:r>
              <w:t>_____________________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newncpi0"/>
            </w:pPr>
            <w:r>
              <w:t> 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1B6810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newncpi0"/>
            </w:pPr>
            <w:r>
              <w:t>_____________________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newncpi0"/>
            </w:pPr>
            <w:r>
              <w:t> 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newncpi0"/>
              <w:jc w:val="center"/>
            </w:pPr>
            <w:r>
              <w:t>_____________________________</w:t>
            </w:r>
          </w:p>
        </w:tc>
      </w:tr>
    </w:tbl>
    <w:p w:rsidR="001B6810" w:rsidRDefault="001B6810">
      <w:pPr>
        <w:pStyle w:val="endform"/>
      </w:pPr>
      <w:r>
        <w:t> </w:t>
      </w:r>
    </w:p>
    <w:p w:rsidR="001B6810" w:rsidRDefault="001B6810">
      <w:pPr>
        <w:rPr>
          <w:rFonts w:eastAsia="Times New Roman"/>
        </w:rPr>
        <w:sectPr w:rsidR="001B6810">
          <w:pgSz w:w="11920" w:h="16838"/>
          <w:pgMar w:top="567" w:right="1134" w:bottom="567" w:left="1417" w:header="0" w:footer="0" w:gutter="0"/>
          <w:cols w:space="720"/>
        </w:sectPr>
      </w:pPr>
    </w:p>
    <w:p w:rsidR="001B6810" w:rsidRDefault="001B6810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1B6810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append1"/>
            </w:pPr>
            <w:r>
              <w:t>Приложение 3</w:t>
            </w:r>
          </w:p>
          <w:p w:rsidR="001B6810" w:rsidRDefault="001B6810">
            <w:pPr>
              <w:pStyle w:val="append"/>
            </w:pPr>
            <w:r>
              <w:t xml:space="preserve">к Ветеринарным правилам проведения </w:t>
            </w:r>
            <w:r>
              <w:br/>
              <w:t xml:space="preserve">ветеринарно-санитарной экспертизы </w:t>
            </w:r>
            <w:r>
              <w:br/>
              <w:t xml:space="preserve">молока и молочных продуктов </w:t>
            </w:r>
          </w:p>
        </w:tc>
      </w:tr>
    </w:tbl>
    <w:p w:rsidR="001B6810" w:rsidRDefault="001B6810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3434"/>
        <w:gridCol w:w="3172"/>
      </w:tblGrid>
      <w:tr w:rsidR="001B6810">
        <w:trPr>
          <w:trHeight w:val="238"/>
        </w:trPr>
        <w:tc>
          <w:tcPr>
            <w:tcW w:w="147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Скорость обесцвечивания</w:t>
            </w:r>
          </w:p>
        </w:tc>
        <w:tc>
          <w:tcPr>
            <w:tcW w:w="1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Количество бактерий в 1 мл молока</w:t>
            </w:r>
          </w:p>
        </w:tc>
        <w:tc>
          <w:tcPr>
            <w:tcW w:w="1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Класс и оценка молока</w:t>
            </w:r>
          </w:p>
        </w:tc>
      </w:tr>
      <w:tr w:rsidR="001B6810">
        <w:trPr>
          <w:trHeight w:val="238"/>
        </w:trPr>
        <w:tc>
          <w:tcPr>
            <w:tcW w:w="14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Менее 10 минут</w:t>
            </w:r>
            <w:proofErr w:type="gramStart"/>
            <w:r>
              <w:br/>
              <w:t>О</w:t>
            </w:r>
            <w:proofErr w:type="gramEnd"/>
            <w:r>
              <w:t>т 10 минут до 1 часа</w:t>
            </w:r>
            <w:r>
              <w:br/>
              <w:t xml:space="preserve">От 1 часа до 3 часов </w:t>
            </w:r>
            <w:r>
              <w:br/>
              <w:t>Более 3 часов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Более 20 млн.</w:t>
            </w:r>
            <w:r>
              <w:br/>
              <w:t>До 20 млн.</w:t>
            </w:r>
            <w:r>
              <w:br/>
              <w:t>До 4 млн.</w:t>
            </w:r>
            <w:r>
              <w:br/>
              <w:t>До 500 тыс.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proofErr w:type="spellStart"/>
            <w:r>
              <w:t>IV</w:t>
            </w:r>
            <w:proofErr w:type="spellEnd"/>
            <w:r>
              <w:t>, очень плохое</w:t>
            </w:r>
            <w:r>
              <w:br/>
            </w:r>
            <w:proofErr w:type="spellStart"/>
            <w:r>
              <w:t>III</w:t>
            </w:r>
            <w:proofErr w:type="spellEnd"/>
            <w:r>
              <w:t>, плохое</w:t>
            </w:r>
            <w:r>
              <w:br/>
            </w:r>
            <w:proofErr w:type="spellStart"/>
            <w:r>
              <w:t>II</w:t>
            </w:r>
            <w:proofErr w:type="spellEnd"/>
            <w:r>
              <w:t>, удовлетворительное</w:t>
            </w:r>
            <w:r>
              <w:br/>
              <w:t>I, хорошее</w:t>
            </w:r>
          </w:p>
        </w:tc>
      </w:tr>
    </w:tbl>
    <w:p w:rsidR="001B6810" w:rsidRDefault="001B6810">
      <w:pPr>
        <w:pStyle w:val="newncpi"/>
      </w:pPr>
      <w:r>
        <w:t> </w:t>
      </w:r>
    </w:p>
    <w:p w:rsidR="001B6810" w:rsidRDefault="001B6810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1B6810" w:rsidRDefault="001B6810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1B6810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append1"/>
            </w:pPr>
            <w:r>
              <w:t>Приложение 4</w:t>
            </w:r>
          </w:p>
          <w:p w:rsidR="001B6810" w:rsidRDefault="001B6810">
            <w:pPr>
              <w:pStyle w:val="append"/>
            </w:pPr>
            <w:r>
              <w:t xml:space="preserve">к Ветеринарным правилам проведения </w:t>
            </w:r>
            <w:r>
              <w:br/>
              <w:t xml:space="preserve">ветеринарно-санитарной экспертизы </w:t>
            </w:r>
            <w:r>
              <w:br/>
              <w:t xml:space="preserve">молока и молочных продуктов </w:t>
            </w:r>
          </w:p>
        </w:tc>
      </w:tr>
    </w:tbl>
    <w:p w:rsidR="001B6810" w:rsidRDefault="001B6810">
      <w:pPr>
        <w:pStyle w:val="begform"/>
      </w:pPr>
      <w:r>
        <w:t> </w:t>
      </w:r>
    </w:p>
    <w:p w:rsidR="001B6810" w:rsidRDefault="001B6810">
      <w:pPr>
        <w:pStyle w:val="titlep"/>
      </w:pPr>
      <w:r>
        <w:t>ЖУРНАЛ</w:t>
      </w:r>
      <w:r>
        <w:br/>
        <w:t>учета ветеринарно-санитарной экспертизы молока и молочных</w:t>
      </w:r>
      <w:r>
        <w:br/>
        <w:t>продуктов в лаборатории ветеринарно-санитарной экспертизы</w:t>
      </w:r>
      <w:r>
        <w:br/>
        <w:t>на ______________________ рынке</w:t>
      </w:r>
    </w:p>
    <w:p w:rsidR="001B6810" w:rsidRDefault="001B6810">
      <w:pPr>
        <w:pStyle w:val="newncpi"/>
        <w:jc w:val="right"/>
      </w:pPr>
      <w:r>
        <w:t>Начат ___________</w:t>
      </w:r>
    </w:p>
    <w:p w:rsidR="001B6810" w:rsidRDefault="001B6810">
      <w:pPr>
        <w:pStyle w:val="newncpi"/>
        <w:jc w:val="right"/>
      </w:pPr>
      <w:r>
        <w:t>Окончен _________</w:t>
      </w:r>
    </w:p>
    <w:p w:rsidR="001B6810" w:rsidRDefault="001B6810">
      <w:pPr>
        <w:pStyle w:val="newncpi"/>
      </w:pPr>
      <w:r>
        <w:t> </w:t>
      </w:r>
    </w:p>
    <w:p w:rsidR="001B6810" w:rsidRDefault="001B6810">
      <w:pPr>
        <w:pStyle w:val="onestring"/>
      </w:pPr>
      <w:r>
        <w:t>Четная страница</w:t>
      </w:r>
    </w:p>
    <w:p w:rsidR="001B6810" w:rsidRDefault="001B6810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1079"/>
        <w:gridCol w:w="957"/>
        <w:gridCol w:w="598"/>
        <w:gridCol w:w="1199"/>
        <w:gridCol w:w="601"/>
        <w:gridCol w:w="504"/>
        <w:gridCol w:w="575"/>
        <w:gridCol w:w="624"/>
        <w:gridCol w:w="575"/>
        <w:gridCol w:w="362"/>
        <w:gridCol w:w="480"/>
        <w:gridCol w:w="360"/>
        <w:gridCol w:w="599"/>
        <w:gridCol w:w="489"/>
      </w:tblGrid>
      <w:tr w:rsidR="001B6810">
        <w:trPr>
          <w:trHeight w:val="238"/>
        </w:trPr>
        <w:tc>
          <w:tcPr>
            <w:tcW w:w="19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Номер экспертизы</w:t>
            </w:r>
          </w:p>
        </w:tc>
        <w:tc>
          <w:tcPr>
            <w:tcW w:w="5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Владелец</w:t>
            </w:r>
          </w:p>
        </w:tc>
        <w:tc>
          <w:tcPr>
            <w:tcW w:w="31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Адрес</w:t>
            </w:r>
          </w:p>
        </w:tc>
        <w:tc>
          <w:tcPr>
            <w:tcW w:w="64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proofErr w:type="spellStart"/>
            <w:r>
              <w:t>Сопров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дительные</w:t>
            </w:r>
            <w:proofErr w:type="spellEnd"/>
            <w:r>
              <w:t xml:space="preserve"> документы</w:t>
            </w:r>
          </w:p>
        </w:tc>
        <w:tc>
          <w:tcPr>
            <w:tcW w:w="2759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Молоко и молочные продукты</w:t>
            </w:r>
          </w:p>
        </w:tc>
      </w:tr>
      <w:tr w:rsidR="001B6810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10" w:rsidRDefault="001B681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10" w:rsidRDefault="001B681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10" w:rsidRDefault="001B681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10" w:rsidRDefault="001B681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10" w:rsidRDefault="001B6810">
            <w:pPr>
              <w:rPr>
                <w:rFonts w:eastAsiaTheme="minorEastAsia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масло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молоко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сметана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творог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другие молочные продукты</w:t>
            </w:r>
          </w:p>
        </w:tc>
      </w:tr>
      <w:tr w:rsidR="001B6810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10" w:rsidRDefault="001B681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10" w:rsidRDefault="001B681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10" w:rsidRDefault="001B681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10" w:rsidRDefault="001B681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10" w:rsidRDefault="001B6810">
            <w:pPr>
              <w:rPr>
                <w:rFonts w:eastAsiaTheme="minorEastAsi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мест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кг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мест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литров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место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кг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мест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кг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мест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кг</w:t>
            </w:r>
          </w:p>
        </w:tc>
      </w:tr>
      <w:tr w:rsidR="001B6810">
        <w:trPr>
          <w:trHeight w:val="238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14</w:t>
            </w:r>
          </w:p>
        </w:tc>
      </w:tr>
      <w:tr w:rsidR="001B6810">
        <w:trPr>
          <w:trHeight w:val="238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 </w:t>
            </w:r>
          </w:p>
        </w:tc>
      </w:tr>
    </w:tbl>
    <w:p w:rsidR="001B6810" w:rsidRDefault="001B6810">
      <w:pPr>
        <w:pStyle w:val="newncpi"/>
      </w:pPr>
      <w:r>
        <w:t> </w:t>
      </w:r>
    </w:p>
    <w:p w:rsidR="001B6810" w:rsidRDefault="001B6810">
      <w:pPr>
        <w:pStyle w:val="edizmeren"/>
      </w:pPr>
      <w:r>
        <w:t>Нечетная страница</w:t>
      </w:r>
    </w:p>
    <w:p w:rsidR="001B6810" w:rsidRDefault="001B6810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079"/>
        <w:gridCol w:w="959"/>
        <w:gridCol w:w="930"/>
        <w:gridCol w:w="893"/>
        <w:gridCol w:w="863"/>
        <w:gridCol w:w="735"/>
        <w:gridCol w:w="736"/>
        <w:gridCol w:w="793"/>
        <w:gridCol w:w="722"/>
        <w:gridCol w:w="702"/>
      </w:tblGrid>
      <w:tr w:rsidR="001B6810">
        <w:trPr>
          <w:trHeight w:val="240"/>
        </w:trPr>
        <w:tc>
          <w:tcPr>
            <w:tcW w:w="4239" w:type="pct"/>
            <w:gridSpan w:val="9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Результаты анализа</w:t>
            </w:r>
          </w:p>
        </w:tc>
        <w:tc>
          <w:tcPr>
            <w:tcW w:w="38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proofErr w:type="spellStart"/>
            <w:r>
              <w:t>Закл</w:t>
            </w:r>
            <w:proofErr w:type="gramStart"/>
            <w:r>
              <w:t>ю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чение</w:t>
            </w:r>
            <w:proofErr w:type="spellEnd"/>
            <w:r>
              <w:t xml:space="preserve"> и подпись врача </w:t>
            </w:r>
            <w:proofErr w:type="spellStart"/>
            <w:r>
              <w:t>лабора</w:t>
            </w:r>
            <w:proofErr w:type="spellEnd"/>
            <w:r>
              <w:t>-</w:t>
            </w:r>
            <w:r>
              <w:br/>
              <w:t>тории</w:t>
            </w:r>
          </w:p>
        </w:tc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Прим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1B6810">
        <w:trPr>
          <w:trHeight w:val="240"/>
        </w:trPr>
        <w:tc>
          <w:tcPr>
            <w:tcW w:w="5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proofErr w:type="spellStart"/>
            <w:r>
              <w:t>органоле</w:t>
            </w:r>
            <w:proofErr w:type="gramStart"/>
            <w:r>
              <w:t>п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тическая</w:t>
            </w:r>
            <w:proofErr w:type="spellEnd"/>
            <w:r>
              <w:t xml:space="preserve"> оценка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кислотность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плотность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жирность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proofErr w:type="spellStart"/>
            <w:r>
              <w:t>механ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ческая</w:t>
            </w:r>
            <w:proofErr w:type="spellEnd"/>
            <w:r>
              <w:t xml:space="preserve"> загряз-</w:t>
            </w:r>
            <w:r>
              <w:br/>
            </w:r>
            <w:proofErr w:type="spellStart"/>
            <w:r>
              <w:t>ненность</w:t>
            </w:r>
            <w:proofErr w:type="spellEnd"/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влажн</w:t>
            </w:r>
            <w:proofErr w:type="gramStart"/>
            <w:r>
              <w:t>о-</w:t>
            </w:r>
            <w:proofErr w:type="gramEnd"/>
            <w:r>
              <w:br/>
            </w:r>
            <w:proofErr w:type="spellStart"/>
            <w:r>
              <w:t>стость</w:t>
            </w:r>
            <w:proofErr w:type="spellEnd"/>
            <w:r>
              <w:t>, сухой остаток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радиологические исследования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 xml:space="preserve">прочие </w:t>
            </w:r>
            <w:proofErr w:type="spellStart"/>
            <w:r>
              <w:t>исслед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вания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10" w:rsidRDefault="001B681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B6810" w:rsidRDefault="001B6810">
            <w:pPr>
              <w:rPr>
                <w:rFonts w:eastAsiaTheme="minorEastAsia"/>
              </w:rPr>
            </w:pPr>
          </w:p>
        </w:tc>
      </w:tr>
      <w:tr w:rsidR="001B681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10" w:rsidRDefault="001B681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10" w:rsidRDefault="001B681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10" w:rsidRDefault="001B681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10" w:rsidRDefault="001B681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10" w:rsidRDefault="001B681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10" w:rsidRDefault="001B6810">
            <w:pPr>
              <w:rPr>
                <w:rFonts w:eastAsiaTheme="minorEastAsi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proofErr w:type="spellStart"/>
            <w:r>
              <w:t>МЭД</w:t>
            </w:r>
            <w:proofErr w:type="spellEnd"/>
            <w:r>
              <w:t xml:space="preserve"> </w:t>
            </w:r>
            <w:proofErr w:type="spellStart"/>
            <w:r>
              <w:t>мк</w:t>
            </w:r>
            <w:proofErr w:type="spellEnd"/>
            <w:r>
              <w:t xml:space="preserve"> Зв/ч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Бк/кг (л)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10" w:rsidRDefault="001B681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10" w:rsidRDefault="001B681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B6810" w:rsidRDefault="001B6810">
            <w:pPr>
              <w:rPr>
                <w:rFonts w:eastAsiaTheme="minorEastAsia"/>
              </w:rPr>
            </w:pPr>
          </w:p>
        </w:tc>
      </w:tr>
      <w:tr w:rsidR="001B6810">
        <w:trPr>
          <w:trHeight w:val="240"/>
        </w:trPr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11</w:t>
            </w:r>
          </w:p>
        </w:tc>
      </w:tr>
      <w:tr w:rsidR="001B6810">
        <w:trPr>
          <w:trHeight w:val="240"/>
        </w:trPr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 </w:t>
            </w:r>
          </w:p>
        </w:tc>
      </w:tr>
    </w:tbl>
    <w:p w:rsidR="001B6810" w:rsidRDefault="001B6810">
      <w:pPr>
        <w:pStyle w:val="endform"/>
      </w:pPr>
      <w:r>
        <w:t> </w:t>
      </w:r>
    </w:p>
    <w:p w:rsidR="001B6810" w:rsidRDefault="001B6810">
      <w:pPr>
        <w:rPr>
          <w:rFonts w:eastAsia="Times New Roman"/>
        </w:rPr>
        <w:sectPr w:rsidR="001B6810">
          <w:pgSz w:w="11906" w:h="16838"/>
          <w:pgMar w:top="567" w:right="1134" w:bottom="567" w:left="1417" w:header="0" w:footer="0" w:gutter="0"/>
          <w:cols w:space="720"/>
        </w:sectPr>
      </w:pPr>
    </w:p>
    <w:p w:rsidR="001B6810" w:rsidRDefault="001B6810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15"/>
        <w:gridCol w:w="3966"/>
      </w:tblGrid>
      <w:tr w:rsidR="001B6810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append1"/>
            </w:pPr>
            <w:r>
              <w:t>Приложение 5</w:t>
            </w:r>
          </w:p>
          <w:p w:rsidR="001B6810" w:rsidRDefault="001B6810">
            <w:pPr>
              <w:pStyle w:val="append"/>
            </w:pPr>
            <w:r>
              <w:t xml:space="preserve">к Ветеринарным правилам проведения </w:t>
            </w:r>
            <w:r>
              <w:br/>
              <w:t xml:space="preserve">ветеринарно-санитарной экспертизы </w:t>
            </w:r>
            <w:r>
              <w:br/>
              <w:t xml:space="preserve">молока и молочных продуктов </w:t>
            </w:r>
          </w:p>
        </w:tc>
      </w:tr>
    </w:tbl>
    <w:p w:rsidR="001B6810" w:rsidRDefault="001B6810">
      <w:pPr>
        <w:pStyle w:val="begform"/>
      </w:pPr>
      <w:r>
        <w:t> </w:t>
      </w:r>
    </w:p>
    <w:p w:rsidR="001B6810" w:rsidRDefault="001B6810">
      <w:pPr>
        <w:pStyle w:val="titlep"/>
      </w:pPr>
      <w:r>
        <w:t>Лаборатория ветеринарно-санитарной экспертизы</w:t>
      </w:r>
      <w:r>
        <w:br/>
        <w:t>на ______________________ рынке</w:t>
      </w:r>
    </w:p>
    <w:p w:rsidR="001B6810" w:rsidRDefault="001B6810">
      <w:pPr>
        <w:pStyle w:val="newncpi0"/>
        <w:jc w:val="center"/>
      </w:pPr>
      <w:r>
        <w:t>АКТ № ________</w:t>
      </w:r>
    </w:p>
    <w:p w:rsidR="001B6810" w:rsidRDefault="001B6810">
      <w:pPr>
        <w:pStyle w:val="newncpi"/>
      </w:pPr>
      <w:r>
        <w:t> </w:t>
      </w:r>
    </w:p>
    <w:p w:rsidR="001B6810" w:rsidRDefault="001B6810">
      <w:pPr>
        <w:pStyle w:val="newncpi0"/>
      </w:pPr>
      <w:r>
        <w:t>«__» _____________ 20__ г.</w:t>
      </w:r>
    </w:p>
    <w:p w:rsidR="001B6810" w:rsidRDefault="001B6810">
      <w:pPr>
        <w:pStyle w:val="newncpi"/>
      </w:pPr>
      <w:r>
        <w:t> </w:t>
      </w:r>
    </w:p>
    <w:p w:rsidR="001B6810" w:rsidRDefault="001B6810">
      <w:pPr>
        <w:pStyle w:val="newncpi"/>
      </w:pPr>
      <w:proofErr w:type="gramStart"/>
      <w:r>
        <w:t>Составлен</w:t>
      </w:r>
      <w:proofErr w:type="gramEnd"/>
      <w:r>
        <w:t xml:space="preserve"> настоящий ветеринарным врачом лаборатории ветеринарно-санитарной экспертизы в присутствии представителя администрации рынка ______________________</w:t>
      </w:r>
    </w:p>
    <w:p w:rsidR="001B6810" w:rsidRDefault="001B6810">
      <w:pPr>
        <w:pStyle w:val="newncpi0"/>
      </w:pPr>
      <w:r>
        <w:t>______________________________________________________________________________</w:t>
      </w:r>
    </w:p>
    <w:p w:rsidR="001B6810" w:rsidRDefault="001B6810">
      <w:pPr>
        <w:pStyle w:val="newncpi0"/>
      </w:pPr>
      <w:r>
        <w:t>и владельца ___________________________________________________________________</w:t>
      </w:r>
    </w:p>
    <w:p w:rsidR="001B6810" w:rsidRDefault="001B6810">
      <w:pPr>
        <w:pStyle w:val="undline"/>
        <w:jc w:val="center"/>
      </w:pPr>
      <w:r>
        <w:t>(фамилия, имя, отчество)</w:t>
      </w:r>
    </w:p>
    <w:p w:rsidR="001B6810" w:rsidRDefault="001B6810">
      <w:pPr>
        <w:pStyle w:val="newncpi0"/>
      </w:pPr>
      <w:r>
        <w:t>проживающего ________________________________________________________________</w:t>
      </w:r>
    </w:p>
    <w:p w:rsidR="001B6810" w:rsidRDefault="001B6810">
      <w:pPr>
        <w:pStyle w:val="newncpi0"/>
      </w:pPr>
      <w:r>
        <w:t xml:space="preserve">в том, что при </w:t>
      </w:r>
      <w:proofErr w:type="spellStart"/>
      <w:r>
        <w:t>ветсанэкспертизе</w:t>
      </w:r>
      <w:proofErr w:type="spellEnd"/>
      <w:r>
        <w:t xml:space="preserve"> </w:t>
      </w:r>
      <w:proofErr w:type="gramStart"/>
      <w:r>
        <w:t>принадлежащие</w:t>
      </w:r>
      <w:proofErr w:type="gramEnd"/>
      <w:r>
        <w:t xml:space="preserve"> ему ________________________________</w:t>
      </w:r>
    </w:p>
    <w:p w:rsidR="001B6810" w:rsidRDefault="001B6810">
      <w:pPr>
        <w:pStyle w:val="undline"/>
        <w:ind w:firstLine="6600"/>
      </w:pPr>
      <w:r>
        <w:t>(вид продукта)</w:t>
      </w:r>
    </w:p>
    <w:p w:rsidR="001B6810" w:rsidRDefault="001B6810">
      <w:pPr>
        <w:pStyle w:val="newncpi0"/>
      </w:pPr>
      <w:r>
        <w:t>______________________________________________________________________________</w:t>
      </w:r>
    </w:p>
    <w:p w:rsidR="001B6810" w:rsidRDefault="001B6810">
      <w:pPr>
        <w:pStyle w:val="newncpi0"/>
      </w:pPr>
      <w:r>
        <w:t xml:space="preserve">количестве _________________________ </w:t>
      </w:r>
      <w:proofErr w:type="gramStart"/>
      <w:r>
        <w:t>зарегистрированного</w:t>
      </w:r>
      <w:proofErr w:type="gramEnd"/>
      <w:r>
        <w:t xml:space="preserve"> в журнале ______________</w:t>
      </w:r>
    </w:p>
    <w:p w:rsidR="001B6810" w:rsidRDefault="001B6810">
      <w:pPr>
        <w:pStyle w:val="newncpi0"/>
      </w:pPr>
      <w:r>
        <w:t>______________________________________________________________________________</w:t>
      </w:r>
    </w:p>
    <w:p w:rsidR="001B6810" w:rsidRDefault="001B6810">
      <w:pPr>
        <w:pStyle w:val="newncpi0"/>
      </w:pPr>
      <w:r>
        <w:t>«__» ________ 20___ г. за № ________ обнаружено _________________________________</w:t>
      </w:r>
    </w:p>
    <w:p w:rsidR="001B6810" w:rsidRDefault="001B6810">
      <w:pPr>
        <w:pStyle w:val="newncpi0"/>
      </w:pPr>
      <w:r>
        <w:t>______________________________________________________________________________</w:t>
      </w:r>
    </w:p>
    <w:p w:rsidR="001B6810" w:rsidRDefault="001B6810">
      <w:pPr>
        <w:pStyle w:val="newncpi0"/>
      </w:pPr>
      <w:r>
        <w:t>______________________________________________________________________________</w:t>
      </w:r>
    </w:p>
    <w:p w:rsidR="001B6810" w:rsidRDefault="001B6810">
      <w:pPr>
        <w:pStyle w:val="newncpi"/>
      </w:pPr>
      <w:r>
        <w:t> </w:t>
      </w:r>
    </w:p>
    <w:p w:rsidR="001B6810" w:rsidRDefault="001B6810">
      <w:pPr>
        <w:pStyle w:val="newncpi0"/>
        <w:jc w:val="center"/>
      </w:pPr>
      <w:r>
        <w:t>Заключение</w:t>
      </w:r>
    </w:p>
    <w:p w:rsidR="001B6810" w:rsidRDefault="001B6810">
      <w:pPr>
        <w:pStyle w:val="newncpi"/>
      </w:pPr>
      <w:r>
        <w:t> </w:t>
      </w:r>
    </w:p>
    <w:p w:rsidR="001B6810" w:rsidRDefault="001B6810">
      <w:pPr>
        <w:pStyle w:val="newncpi0"/>
      </w:pPr>
      <w:r>
        <w:t>Согласно _____________________________________________________________________</w:t>
      </w:r>
    </w:p>
    <w:p w:rsidR="001B6810" w:rsidRDefault="001B6810">
      <w:pPr>
        <w:pStyle w:val="undline"/>
        <w:jc w:val="center"/>
      </w:pPr>
      <w:r>
        <w:t>(наименование документа)</w:t>
      </w:r>
    </w:p>
    <w:p w:rsidR="001B6810" w:rsidRDefault="001B6810">
      <w:pPr>
        <w:pStyle w:val="newncpi0"/>
      </w:pPr>
      <w:r>
        <w:t>указанный продукт _____________________________________________________________</w:t>
      </w:r>
    </w:p>
    <w:p w:rsidR="001B6810" w:rsidRDefault="001B6810">
      <w:pPr>
        <w:pStyle w:val="undline"/>
        <w:jc w:val="center"/>
      </w:pPr>
      <w:r>
        <w:t>(вид продукта)</w:t>
      </w:r>
    </w:p>
    <w:p w:rsidR="001B6810" w:rsidRDefault="001B6810">
      <w:pPr>
        <w:pStyle w:val="newncpi0"/>
      </w:pPr>
      <w:r>
        <w:t xml:space="preserve">в количестве _______________________ </w:t>
      </w:r>
      <w:proofErr w:type="gramStart"/>
      <w:r>
        <w:t>признан</w:t>
      </w:r>
      <w:proofErr w:type="gramEnd"/>
      <w:r>
        <w:t xml:space="preserve"> ___________________________________</w:t>
      </w:r>
    </w:p>
    <w:p w:rsidR="001B6810" w:rsidRDefault="001B6810">
      <w:pPr>
        <w:pStyle w:val="newncpi0"/>
      </w:pPr>
      <w:r>
        <w:t>и подлежит ___________________________________________________________________</w:t>
      </w:r>
    </w:p>
    <w:p w:rsidR="001B6810" w:rsidRDefault="001B6810">
      <w:pPr>
        <w:pStyle w:val="newncpi0"/>
      </w:pPr>
      <w:r>
        <w:t> </w:t>
      </w:r>
    </w:p>
    <w:p w:rsidR="001B6810" w:rsidRDefault="001B6810">
      <w:pPr>
        <w:pStyle w:val="newncpi0"/>
      </w:pPr>
      <w:r>
        <w:t>Акт составлен в 3 экз.</w:t>
      </w:r>
    </w:p>
    <w:p w:rsidR="001B6810" w:rsidRDefault="001B6810">
      <w:pPr>
        <w:pStyle w:val="newncpi"/>
      </w:pPr>
      <w:r>
        <w:t> </w:t>
      </w:r>
    </w:p>
    <w:p w:rsidR="001B6810" w:rsidRDefault="001B6810">
      <w:pPr>
        <w:pStyle w:val="newncpi0"/>
      </w:pPr>
      <w:r>
        <w:t>Ветврач __________________________________</w:t>
      </w:r>
    </w:p>
    <w:p w:rsidR="001B6810" w:rsidRDefault="001B6810">
      <w:pPr>
        <w:pStyle w:val="undline"/>
        <w:ind w:firstLine="2342"/>
      </w:pPr>
      <w:r>
        <w:t>(подпись)</w:t>
      </w:r>
    </w:p>
    <w:p w:rsidR="001B6810" w:rsidRDefault="001B6810">
      <w:pPr>
        <w:pStyle w:val="newncpi0"/>
      </w:pPr>
      <w:r>
        <w:t>Представитель рынка _______________________</w:t>
      </w:r>
    </w:p>
    <w:p w:rsidR="001B6810" w:rsidRDefault="001B6810">
      <w:pPr>
        <w:pStyle w:val="undline"/>
        <w:ind w:firstLine="3238"/>
      </w:pPr>
      <w:r>
        <w:t>(подпись)</w:t>
      </w:r>
    </w:p>
    <w:p w:rsidR="001B6810" w:rsidRDefault="001B6810">
      <w:pPr>
        <w:pStyle w:val="newncpi0"/>
      </w:pPr>
      <w:r>
        <w:t>Один экземпляр акта получил _____________________________</w:t>
      </w:r>
    </w:p>
    <w:p w:rsidR="001B6810" w:rsidRDefault="001B6810">
      <w:pPr>
        <w:pStyle w:val="undline"/>
        <w:ind w:firstLine="4139"/>
      </w:pPr>
      <w:r>
        <w:t>(подпись владельца)</w:t>
      </w:r>
    </w:p>
    <w:p w:rsidR="001B6810" w:rsidRDefault="001B6810">
      <w:pPr>
        <w:pStyle w:val="endform"/>
      </w:pPr>
      <w:r>
        <w:t> </w:t>
      </w:r>
    </w:p>
    <w:p w:rsidR="001B6810" w:rsidRDefault="001B6810">
      <w:pPr>
        <w:rPr>
          <w:rFonts w:eastAsia="Times New Roman"/>
        </w:rPr>
        <w:sectPr w:rsidR="001B6810">
          <w:pgSz w:w="11920" w:h="16838"/>
          <w:pgMar w:top="567" w:right="1134" w:bottom="567" w:left="1417" w:header="0" w:footer="0" w:gutter="0"/>
          <w:cols w:space="720"/>
        </w:sectPr>
      </w:pPr>
    </w:p>
    <w:p w:rsidR="001B6810" w:rsidRDefault="001B6810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1B6810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append1"/>
            </w:pPr>
            <w:r>
              <w:t>Приложение 6</w:t>
            </w:r>
          </w:p>
          <w:p w:rsidR="001B6810" w:rsidRDefault="001B6810">
            <w:pPr>
              <w:pStyle w:val="append"/>
            </w:pPr>
            <w:r>
              <w:t xml:space="preserve">к Ветеринарным правилам проведения </w:t>
            </w:r>
            <w:r>
              <w:br/>
              <w:t xml:space="preserve">ветеринарно-санитарной экспертизы </w:t>
            </w:r>
            <w:r>
              <w:br/>
              <w:t xml:space="preserve">молока и молочных продуктов </w:t>
            </w:r>
          </w:p>
        </w:tc>
      </w:tr>
    </w:tbl>
    <w:p w:rsidR="001B6810" w:rsidRDefault="001B6810">
      <w:pPr>
        <w:pStyle w:val="titlep"/>
      </w:pPr>
      <w:r>
        <w:t>Таблица пересчета плотности молока при разных температурах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634"/>
        <w:gridCol w:w="633"/>
        <w:gridCol w:w="633"/>
        <w:gridCol w:w="614"/>
        <w:gridCol w:w="109"/>
        <w:gridCol w:w="686"/>
        <w:gridCol w:w="693"/>
        <w:gridCol w:w="693"/>
        <w:gridCol w:w="693"/>
        <w:gridCol w:w="693"/>
        <w:gridCol w:w="693"/>
        <w:gridCol w:w="530"/>
        <w:gridCol w:w="1077"/>
      </w:tblGrid>
      <w:tr w:rsidR="001B6810">
        <w:trPr>
          <w:trHeight w:val="240"/>
        </w:trPr>
        <w:tc>
          <w:tcPr>
            <w:tcW w:w="52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 xml:space="preserve">Плотность по отсчету </w:t>
            </w:r>
            <w:proofErr w:type="spellStart"/>
            <w:r>
              <w:t>лактоде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симетра</w:t>
            </w:r>
            <w:proofErr w:type="spellEnd"/>
            <w:r>
              <w:t>, град.</w:t>
            </w:r>
          </w:p>
        </w:tc>
        <w:tc>
          <w:tcPr>
            <w:tcW w:w="3899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Температура молока, °</w:t>
            </w:r>
            <w:proofErr w:type="gramStart"/>
            <w:r>
              <w:t>С</w:t>
            </w:r>
            <w:proofErr w:type="gramEnd"/>
          </w:p>
        </w:tc>
        <w:tc>
          <w:tcPr>
            <w:tcW w:w="576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 xml:space="preserve">Плотность по отсчету </w:t>
            </w:r>
            <w:proofErr w:type="spellStart"/>
            <w:r>
              <w:t>лактоде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симетра</w:t>
            </w:r>
            <w:proofErr w:type="spellEnd"/>
            <w:r>
              <w:t>, град.</w:t>
            </w:r>
          </w:p>
        </w:tc>
      </w:tr>
      <w:tr w:rsidR="001B6810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10" w:rsidRDefault="001B6810">
            <w:pPr>
              <w:rPr>
                <w:rFonts w:eastAsiaTheme="minorEastAsi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B6810" w:rsidRDefault="001B6810">
            <w:pPr>
              <w:rPr>
                <w:rFonts w:eastAsiaTheme="minorEastAsia"/>
              </w:rPr>
            </w:pPr>
          </w:p>
        </w:tc>
      </w:tr>
      <w:tr w:rsidR="001B6810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10" w:rsidRDefault="001B6810">
            <w:pPr>
              <w:rPr>
                <w:rFonts w:eastAsiaTheme="minorEastAsia"/>
              </w:rPr>
            </w:pPr>
          </w:p>
        </w:tc>
        <w:tc>
          <w:tcPr>
            <w:tcW w:w="38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 xml:space="preserve">Плотность (в градусах </w:t>
            </w:r>
            <w:proofErr w:type="spellStart"/>
            <w:r>
              <w:t>лактоденсиметра</w:t>
            </w:r>
            <w:proofErr w:type="spellEnd"/>
            <w:r>
              <w:t>), приведенная к температуре 20</w:t>
            </w:r>
            <w:proofErr w:type="gramStart"/>
            <w:r>
              <w:t xml:space="preserve"> °С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B6810" w:rsidRDefault="001B6810">
            <w:pPr>
              <w:rPr>
                <w:rFonts w:eastAsiaTheme="minorEastAsia"/>
              </w:rPr>
            </w:pPr>
          </w:p>
        </w:tc>
      </w:tr>
      <w:tr w:rsidR="001B6810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810" w:rsidRDefault="001B6810">
            <w:pPr>
              <w:pStyle w:val="table10"/>
              <w:jc w:val="center"/>
            </w:pPr>
            <w:r>
              <w:t>13</w:t>
            </w:r>
          </w:p>
        </w:tc>
      </w:tr>
      <w:tr w:rsidR="001B6810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25,0</w:t>
            </w:r>
          </w:p>
        </w:tc>
      </w:tr>
      <w:tr w:rsidR="001B6810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25,5</w:t>
            </w:r>
          </w:p>
        </w:tc>
      </w:tr>
      <w:tr w:rsidR="001B6810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26 2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26,0</w:t>
            </w:r>
          </w:p>
        </w:tc>
      </w:tr>
      <w:tr w:rsidR="001B6810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26,5</w:t>
            </w:r>
          </w:p>
        </w:tc>
      </w:tr>
      <w:tr w:rsidR="001B6810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27,0</w:t>
            </w:r>
          </w:p>
        </w:tc>
      </w:tr>
      <w:tr w:rsidR="001B6810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27,5</w:t>
            </w:r>
          </w:p>
        </w:tc>
      </w:tr>
      <w:tr w:rsidR="001B6810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28,0</w:t>
            </w:r>
          </w:p>
        </w:tc>
      </w:tr>
      <w:tr w:rsidR="001B6810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28,5</w:t>
            </w:r>
          </w:p>
        </w:tc>
      </w:tr>
      <w:tr w:rsidR="001B6810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29,0</w:t>
            </w:r>
          </w:p>
        </w:tc>
      </w:tr>
      <w:tr w:rsidR="001B6810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29,5</w:t>
            </w:r>
          </w:p>
        </w:tc>
      </w:tr>
      <w:tr w:rsidR="001B6810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39,0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30,0</w:t>
            </w:r>
          </w:p>
        </w:tc>
      </w:tr>
      <w:tr w:rsidR="001B6810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30,5</w:t>
            </w:r>
          </w:p>
        </w:tc>
      </w:tr>
      <w:tr w:rsidR="001B6810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31,0</w:t>
            </w:r>
          </w:p>
        </w:tc>
      </w:tr>
      <w:tr w:rsidR="001B6810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32,5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31,5</w:t>
            </w:r>
          </w:p>
        </w:tc>
      </w:tr>
      <w:tr w:rsidR="001B6810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32,5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32,8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32,0</w:t>
            </w:r>
          </w:p>
        </w:tc>
      </w:tr>
      <w:tr w:rsidR="001B6810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32,5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32,8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32,5</w:t>
            </w:r>
          </w:p>
        </w:tc>
      </w:tr>
      <w:tr w:rsidR="001B6810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32,5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32,8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34,1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33,0</w:t>
            </w:r>
          </w:p>
        </w:tc>
      </w:tr>
      <w:tr w:rsidR="001B6810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34,6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33,5</w:t>
            </w:r>
          </w:p>
        </w:tc>
      </w:tr>
      <w:tr w:rsidR="001B6810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34,0</w:t>
            </w:r>
          </w:p>
        </w:tc>
      </w:tr>
      <w:tr w:rsidR="001B6810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34,9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35,7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34,5</w:t>
            </w:r>
          </w:p>
        </w:tc>
      </w:tr>
      <w:tr w:rsidR="001B6810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36,3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35,0</w:t>
            </w:r>
          </w:p>
        </w:tc>
      </w:tr>
      <w:tr w:rsidR="001B6810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35,5</w:t>
            </w:r>
          </w:p>
        </w:tc>
      </w:tr>
      <w:tr w:rsidR="001B6810">
        <w:tc>
          <w:tcPr>
            <w:tcW w:w="5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35,7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36,0</w:t>
            </w:r>
          </w:p>
        </w:tc>
      </w:tr>
    </w:tbl>
    <w:p w:rsidR="001B6810" w:rsidRDefault="001B6810">
      <w:pPr>
        <w:pStyle w:val="newncpi"/>
      </w:pPr>
      <w:r>
        <w:t> </w:t>
      </w:r>
    </w:p>
    <w:p w:rsidR="001B6810" w:rsidRDefault="001B6810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1B6810" w:rsidRDefault="001B6810">
      <w:pPr>
        <w:pStyle w:val="newncpi"/>
      </w:pPr>
      <w:bookmarkStart w:id="0" w:name="_GoBack"/>
      <w:bookmarkEnd w:id="0"/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1B6810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append1"/>
            </w:pPr>
            <w:r>
              <w:t>Приложение 7</w:t>
            </w:r>
          </w:p>
          <w:p w:rsidR="001B6810" w:rsidRDefault="001B6810">
            <w:pPr>
              <w:pStyle w:val="append"/>
            </w:pPr>
            <w:r>
              <w:t xml:space="preserve">к Ветеринарным правилам проведения </w:t>
            </w:r>
            <w:r>
              <w:br/>
              <w:t xml:space="preserve">ветеринарно-санитарной экспертизы </w:t>
            </w:r>
            <w:r>
              <w:br/>
              <w:t xml:space="preserve">молока и молочных продуктов </w:t>
            </w:r>
          </w:p>
        </w:tc>
      </w:tr>
    </w:tbl>
    <w:p w:rsidR="001B6810" w:rsidRDefault="001B6810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3318"/>
        <w:gridCol w:w="3164"/>
      </w:tblGrid>
      <w:tr w:rsidR="001B6810">
        <w:trPr>
          <w:trHeight w:val="238"/>
        </w:trPr>
        <w:tc>
          <w:tcPr>
            <w:tcW w:w="15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Скорость обесцвечивания</w:t>
            </w:r>
          </w:p>
        </w:tc>
        <w:tc>
          <w:tcPr>
            <w:tcW w:w="1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Количество бактерий в 1 мл молока</w:t>
            </w:r>
          </w:p>
        </w:tc>
        <w:tc>
          <w:tcPr>
            <w:tcW w:w="16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  <w:jc w:val="center"/>
            </w:pPr>
            <w:r>
              <w:t>Класс и оценка молока</w:t>
            </w:r>
          </w:p>
        </w:tc>
      </w:tr>
      <w:tr w:rsidR="001B6810">
        <w:trPr>
          <w:trHeight w:val="238"/>
        </w:trPr>
        <w:tc>
          <w:tcPr>
            <w:tcW w:w="1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Свыше 5 часов 30 минут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Менее 500 тыс.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 xml:space="preserve">1 – хорошее </w:t>
            </w:r>
          </w:p>
        </w:tc>
      </w:tr>
      <w:tr w:rsidR="001B6810">
        <w:trPr>
          <w:trHeight w:val="238"/>
        </w:trPr>
        <w:tc>
          <w:tcPr>
            <w:tcW w:w="1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2 часов до 5 часов 30 минут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От 500 тыс. до 4 млн.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2 – удовлетворительное</w:t>
            </w:r>
          </w:p>
        </w:tc>
      </w:tr>
      <w:tr w:rsidR="001B6810">
        <w:trPr>
          <w:trHeight w:val="238"/>
        </w:trPr>
        <w:tc>
          <w:tcPr>
            <w:tcW w:w="1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20 минут до 2 часов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От 4 млн. до 20 млн.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3 – плохое</w:t>
            </w:r>
          </w:p>
        </w:tc>
      </w:tr>
      <w:tr w:rsidR="001B6810">
        <w:trPr>
          <w:trHeight w:val="238"/>
        </w:trPr>
        <w:tc>
          <w:tcPr>
            <w:tcW w:w="15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20 минут и менее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20 млн. и выше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810" w:rsidRDefault="001B6810">
            <w:pPr>
              <w:pStyle w:val="table10"/>
            </w:pPr>
            <w:r>
              <w:t>4 – очень плохое</w:t>
            </w:r>
          </w:p>
        </w:tc>
      </w:tr>
    </w:tbl>
    <w:p w:rsidR="001B6810" w:rsidRDefault="001B6810">
      <w:pPr>
        <w:pStyle w:val="newncpi"/>
      </w:pPr>
      <w:r>
        <w:t> </w:t>
      </w:r>
    </w:p>
    <w:p w:rsidR="00921B42" w:rsidRDefault="00921B42"/>
    <w:sectPr w:rsidR="00921B42">
      <w:pgSz w:w="11906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10"/>
    <w:rsid w:val="001B6810"/>
    <w:rsid w:val="00447E69"/>
    <w:rsid w:val="00605CB1"/>
    <w:rsid w:val="00921B42"/>
    <w:rsid w:val="00B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E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1"/>
    <w:link w:val="12"/>
    <w:qFormat/>
    <w:rsid w:val="00BD725A"/>
    <w:pPr>
      <w:spacing w:before="0" w:after="720" w:line="360" w:lineRule="atLeast"/>
      <w:ind w:firstLine="0"/>
      <w:jc w:val="center"/>
    </w:pPr>
    <w:rPr>
      <w:rFonts w:ascii="Times New Roman" w:hAnsi="Times New Roman"/>
      <w:sz w:val="30"/>
      <w:lang w:eastAsia="ru-RU"/>
    </w:rPr>
  </w:style>
  <w:style w:type="character" w:customStyle="1" w:styleId="12">
    <w:name w:val="ЗАГОЛОВОК 1 Знак"/>
    <w:basedOn w:val="10"/>
    <w:link w:val="11"/>
    <w:rsid w:val="00BD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7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"/>
    <w:basedOn w:val="2"/>
    <w:link w:val="a4"/>
    <w:qFormat/>
    <w:rsid w:val="00BD725A"/>
    <w:pPr>
      <w:keepLines w:val="0"/>
      <w:suppressAutoHyphens/>
      <w:spacing w:before="0" w:after="720" w:line="360" w:lineRule="atLeast"/>
    </w:pPr>
    <w:rPr>
      <w:rFonts w:ascii="Times New Roman" w:eastAsia="Times New Roman" w:hAnsi="Times New Roman" w:cs="Times New Roman"/>
      <w:iCs/>
      <w:color w:val="auto"/>
      <w:sz w:val="30"/>
      <w:szCs w:val="30"/>
      <w:lang w:eastAsia="ru-RU"/>
    </w:rPr>
  </w:style>
  <w:style w:type="character" w:customStyle="1" w:styleId="a4">
    <w:name w:val="ЗАГОЛОВОК Знак"/>
    <w:basedOn w:val="20"/>
    <w:link w:val="a3"/>
    <w:rsid w:val="00BD725A"/>
    <w:rPr>
      <w:rFonts w:asciiTheme="majorHAnsi" w:eastAsia="Times New Roman" w:hAnsiTheme="majorHAnsi" w:cs="Times New Roman"/>
      <w:b/>
      <w:bCs/>
      <w:iCs/>
      <w:color w:val="4F81BD" w:themeColor="accent1"/>
      <w:sz w:val="26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1B6810"/>
    <w:rPr>
      <w:color w:val="154C94"/>
      <w:u w:val="single"/>
    </w:rPr>
  </w:style>
  <w:style w:type="character" w:styleId="a6">
    <w:name w:val="FollowedHyperlink"/>
    <w:basedOn w:val="a0"/>
    <w:uiPriority w:val="99"/>
    <w:semiHidden/>
    <w:unhideWhenUsed/>
    <w:rsid w:val="001B6810"/>
    <w:rPr>
      <w:color w:val="154C94"/>
      <w:u w:val="single"/>
    </w:rPr>
  </w:style>
  <w:style w:type="paragraph" w:customStyle="1" w:styleId="part">
    <w:name w:val="part"/>
    <w:basedOn w:val="a"/>
    <w:rsid w:val="001B6810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1B6810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B6810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B6810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B6810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B6810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B6810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B6810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B6810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1B6810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B6810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B6810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B6810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1B6810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B6810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B6810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B681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B681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B681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B6810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1B6810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1B6810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B681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B6810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B6810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B6810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B6810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B6810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B6810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1B6810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B6810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B6810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B6810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B6810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1B6810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1B6810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B6810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B6810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B6810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B6810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1B6810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1B6810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1B681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B6810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B6810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B6810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B6810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B6810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B6810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B681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B6810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B6810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B6810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B6810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B6810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B6810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B6810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B681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B6810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B6810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B6810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B6810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1B6810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1B6810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B6810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B6810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B6810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B6810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B6810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B6810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B6810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B6810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B6810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B6810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B681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B681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B681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B681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B681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B681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B681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B681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B681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B681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B6810"/>
    <w:rPr>
      <w:rFonts w:ascii="Symbol" w:hAnsi="Symbol" w:hint="default"/>
    </w:rPr>
  </w:style>
  <w:style w:type="character" w:customStyle="1" w:styleId="onewind3">
    <w:name w:val="onewind3"/>
    <w:basedOn w:val="a0"/>
    <w:rsid w:val="001B6810"/>
    <w:rPr>
      <w:rFonts w:ascii="Wingdings 3" w:hAnsi="Wingdings 3" w:hint="default"/>
    </w:rPr>
  </w:style>
  <w:style w:type="character" w:customStyle="1" w:styleId="onewind2">
    <w:name w:val="onewind2"/>
    <w:basedOn w:val="a0"/>
    <w:rsid w:val="001B6810"/>
    <w:rPr>
      <w:rFonts w:ascii="Wingdings 2" w:hAnsi="Wingdings 2" w:hint="default"/>
    </w:rPr>
  </w:style>
  <w:style w:type="character" w:customStyle="1" w:styleId="onewind">
    <w:name w:val="onewind"/>
    <w:basedOn w:val="a0"/>
    <w:rsid w:val="001B6810"/>
    <w:rPr>
      <w:rFonts w:ascii="Wingdings" w:hAnsi="Wingdings" w:hint="default"/>
    </w:rPr>
  </w:style>
  <w:style w:type="character" w:customStyle="1" w:styleId="rednoun">
    <w:name w:val="rednoun"/>
    <w:basedOn w:val="a0"/>
    <w:rsid w:val="001B6810"/>
  </w:style>
  <w:style w:type="character" w:customStyle="1" w:styleId="post">
    <w:name w:val="post"/>
    <w:basedOn w:val="a0"/>
    <w:rsid w:val="001B68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B68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B681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B681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B6810"/>
    <w:rPr>
      <w:rFonts w:ascii="Arial" w:hAnsi="Arial" w:cs="Arial" w:hint="default"/>
    </w:rPr>
  </w:style>
  <w:style w:type="table" w:customStyle="1" w:styleId="tablencpi">
    <w:name w:val="tablencpi"/>
    <w:basedOn w:val="a1"/>
    <w:rsid w:val="001B6810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E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1"/>
    <w:link w:val="12"/>
    <w:qFormat/>
    <w:rsid w:val="00BD725A"/>
    <w:pPr>
      <w:spacing w:before="0" w:after="720" w:line="360" w:lineRule="atLeast"/>
      <w:ind w:firstLine="0"/>
      <w:jc w:val="center"/>
    </w:pPr>
    <w:rPr>
      <w:rFonts w:ascii="Times New Roman" w:hAnsi="Times New Roman"/>
      <w:sz w:val="30"/>
      <w:lang w:eastAsia="ru-RU"/>
    </w:rPr>
  </w:style>
  <w:style w:type="character" w:customStyle="1" w:styleId="12">
    <w:name w:val="ЗАГОЛОВОК 1 Знак"/>
    <w:basedOn w:val="10"/>
    <w:link w:val="11"/>
    <w:rsid w:val="00BD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7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"/>
    <w:basedOn w:val="2"/>
    <w:link w:val="a4"/>
    <w:qFormat/>
    <w:rsid w:val="00BD725A"/>
    <w:pPr>
      <w:keepLines w:val="0"/>
      <w:suppressAutoHyphens/>
      <w:spacing w:before="0" w:after="720" w:line="360" w:lineRule="atLeast"/>
    </w:pPr>
    <w:rPr>
      <w:rFonts w:ascii="Times New Roman" w:eastAsia="Times New Roman" w:hAnsi="Times New Roman" w:cs="Times New Roman"/>
      <w:iCs/>
      <w:color w:val="auto"/>
      <w:sz w:val="30"/>
      <w:szCs w:val="30"/>
      <w:lang w:eastAsia="ru-RU"/>
    </w:rPr>
  </w:style>
  <w:style w:type="character" w:customStyle="1" w:styleId="a4">
    <w:name w:val="ЗАГОЛОВОК Знак"/>
    <w:basedOn w:val="20"/>
    <w:link w:val="a3"/>
    <w:rsid w:val="00BD725A"/>
    <w:rPr>
      <w:rFonts w:asciiTheme="majorHAnsi" w:eastAsia="Times New Roman" w:hAnsiTheme="majorHAnsi" w:cs="Times New Roman"/>
      <w:b/>
      <w:bCs/>
      <w:iCs/>
      <w:color w:val="4F81BD" w:themeColor="accent1"/>
      <w:sz w:val="26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1B6810"/>
    <w:rPr>
      <w:color w:val="154C94"/>
      <w:u w:val="single"/>
    </w:rPr>
  </w:style>
  <w:style w:type="character" w:styleId="a6">
    <w:name w:val="FollowedHyperlink"/>
    <w:basedOn w:val="a0"/>
    <w:uiPriority w:val="99"/>
    <w:semiHidden/>
    <w:unhideWhenUsed/>
    <w:rsid w:val="001B6810"/>
    <w:rPr>
      <w:color w:val="154C94"/>
      <w:u w:val="single"/>
    </w:rPr>
  </w:style>
  <w:style w:type="paragraph" w:customStyle="1" w:styleId="part">
    <w:name w:val="part"/>
    <w:basedOn w:val="a"/>
    <w:rsid w:val="001B6810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1B6810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B6810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B6810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B6810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B6810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B6810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B6810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B6810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1B6810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B6810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B6810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B6810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1B6810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B6810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B6810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B681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B681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B681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B6810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1B6810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1B6810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B681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B6810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B6810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B6810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B6810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B6810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B6810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1B6810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B6810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B6810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B6810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B6810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1B6810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1B6810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B6810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B6810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B6810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B6810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1B6810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1B6810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1B681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B6810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B6810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B6810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B6810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B6810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B6810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B681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B6810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B6810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B6810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B6810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B6810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B6810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B6810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B681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B6810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B6810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B6810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B6810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1B6810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1B6810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B6810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B6810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B6810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B6810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B6810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B6810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B6810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B6810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B6810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B6810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B681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B681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B681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B681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B681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B681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B681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B681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B681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B681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B6810"/>
    <w:rPr>
      <w:rFonts w:ascii="Symbol" w:hAnsi="Symbol" w:hint="default"/>
    </w:rPr>
  </w:style>
  <w:style w:type="character" w:customStyle="1" w:styleId="onewind3">
    <w:name w:val="onewind3"/>
    <w:basedOn w:val="a0"/>
    <w:rsid w:val="001B6810"/>
    <w:rPr>
      <w:rFonts w:ascii="Wingdings 3" w:hAnsi="Wingdings 3" w:hint="default"/>
    </w:rPr>
  </w:style>
  <w:style w:type="character" w:customStyle="1" w:styleId="onewind2">
    <w:name w:val="onewind2"/>
    <w:basedOn w:val="a0"/>
    <w:rsid w:val="001B6810"/>
    <w:rPr>
      <w:rFonts w:ascii="Wingdings 2" w:hAnsi="Wingdings 2" w:hint="default"/>
    </w:rPr>
  </w:style>
  <w:style w:type="character" w:customStyle="1" w:styleId="onewind">
    <w:name w:val="onewind"/>
    <w:basedOn w:val="a0"/>
    <w:rsid w:val="001B6810"/>
    <w:rPr>
      <w:rFonts w:ascii="Wingdings" w:hAnsi="Wingdings" w:hint="default"/>
    </w:rPr>
  </w:style>
  <w:style w:type="character" w:customStyle="1" w:styleId="rednoun">
    <w:name w:val="rednoun"/>
    <w:basedOn w:val="a0"/>
    <w:rsid w:val="001B6810"/>
  </w:style>
  <w:style w:type="character" w:customStyle="1" w:styleId="post">
    <w:name w:val="post"/>
    <w:basedOn w:val="a0"/>
    <w:rsid w:val="001B68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B68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B681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B681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B6810"/>
    <w:rPr>
      <w:rFonts w:ascii="Arial" w:hAnsi="Arial" w:cs="Arial" w:hint="default"/>
    </w:rPr>
  </w:style>
  <w:style w:type="table" w:customStyle="1" w:styleId="tablencpi">
    <w:name w:val="tablencpi"/>
    <w:basedOn w:val="a1"/>
    <w:rsid w:val="001B6810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7155</Words>
  <Characters>40787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2017-05-04T13:40:00Z</dcterms:created>
  <dcterms:modified xsi:type="dcterms:W3CDTF">2017-05-04T13:42:00Z</dcterms:modified>
</cp:coreProperties>
</file>