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BE" w:rsidRDefault="00147CB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147CBE" w:rsidRDefault="00147CBE">
      <w:pPr>
        <w:pStyle w:val="newncpi"/>
        <w:ind w:firstLine="0"/>
        <w:jc w:val="center"/>
      </w:pPr>
      <w:r>
        <w:rPr>
          <w:rStyle w:val="datepr"/>
        </w:rPr>
        <w:t>4 марта 2022 г.</w:t>
      </w:r>
      <w:r>
        <w:rPr>
          <w:rStyle w:val="number"/>
        </w:rPr>
        <w:t xml:space="preserve"> № 14</w:t>
      </w:r>
    </w:p>
    <w:p w:rsidR="00147CBE" w:rsidRDefault="00147CBE">
      <w:pPr>
        <w:pStyle w:val="titlencpi"/>
      </w:pPr>
      <w:r>
        <w:t>Об удешевлении части стоимости семян сельскохозяйственных растений</w:t>
      </w:r>
    </w:p>
    <w:p w:rsidR="00147CBE" w:rsidRDefault="00147CBE">
      <w:pPr>
        <w:pStyle w:val="changei"/>
      </w:pPr>
      <w:r>
        <w:t>Изменения и дополнения:</w:t>
      </w:r>
    </w:p>
    <w:p w:rsidR="00147CBE" w:rsidRDefault="00147CBE">
      <w:pPr>
        <w:pStyle w:val="changeadd"/>
      </w:pPr>
      <w:r>
        <w:t>Постановление Министерства сельского хозяйства и продовольствия Республики Беларусь от 17 ноября 2022 г. № 112 (зарегистрировано в Национальном реестре - № 8/39100 от 02.12.2022 г.) &lt;W22239100&gt;</w:t>
      </w:r>
    </w:p>
    <w:p w:rsidR="00147CBE" w:rsidRDefault="00147CBE">
      <w:pPr>
        <w:pStyle w:val="newncpi"/>
      </w:pPr>
      <w:r>
        <w:t> </w:t>
      </w:r>
    </w:p>
    <w:p w:rsidR="00147CBE" w:rsidRDefault="00147CBE">
      <w:pPr>
        <w:pStyle w:val="preamble"/>
      </w:pPr>
      <w:r>
        <w:t>Во исполнение подпунктов 4.1.2–4.1.3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на основании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147CBE" w:rsidRDefault="00147CBE">
      <w:pPr>
        <w:pStyle w:val="point"/>
      </w:pPr>
      <w:r>
        <w:t>1. Установить на 2022 год:</w:t>
      </w:r>
    </w:p>
    <w:p w:rsidR="00147CBE" w:rsidRDefault="00147CBE">
      <w:pPr>
        <w:pStyle w:val="underpoint"/>
      </w:pPr>
      <w:r>
        <w:t>1.1. размер удешевления части стоимости (не более 50 процентов от цен, сложившихся в предыдущем году в среднем по республике):</w:t>
      </w:r>
    </w:p>
    <w:p w:rsidR="00147CBE" w:rsidRDefault="00147CBE">
      <w:pPr>
        <w:pStyle w:val="newncpi"/>
      </w:pPr>
      <w:r>
        <w:t>оригинальных и элитных семян сельскохозяйственных растений (по видам и репродукциям), произведенных и реализованных научными организациями Национальной академии наук Беларуси, осуществляющими научные исследования в области аграрных наук (далее – научные организации), согласно приложению 1;</w:t>
      </w:r>
    </w:p>
    <w:p w:rsidR="00147CBE" w:rsidRDefault="00147CBE">
      <w:pPr>
        <w:pStyle w:val="newncpi"/>
      </w:pPr>
      <w:r>
        <w:t xml:space="preserve">элитных семян, в том числе семян элиты, сельскохозяйственных растений (по видам и репродукциям), произведенных и реализованных организациями, осуществляющими деятельность по производству и реализации элитных семян сельскохозяйственных растений (далее – </w:t>
      </w:r>
      <w:proofErr w:type="spellStart"/>
      <w:r>
        <w:t>элитпроизводящие</w:t>
      </w:r>
      <w:proofErr w:type="spellEnd"/>
      <w:r>
        <w:t xml:space="preserve"> организации), согласно приложению 2;</w:t>
      </w:r>
    </w:p>
    <w:p w:rsidR="00147CBE" w:rsidRDefault="00147CBE">
      <w:pPr>
        <w:pStyle w:val="point"/>
      </w:pPr>
      <w:r>
        <w:t>1.1</w:t>
      </w:r>
      <w:r>
        <w:rPr>
          <w:vertAlign w:val="superscript"/>
        </w:rPr>
        <w:t>1</w:t>
      </w:r>
      <w:r>
        <w:t>. размер удешевления части стоимости оригинальных и элитных семян озимого ячменя, реализованных под посев 2022 года, до 80 процентов от цены, сложившейся в предыдущем году в среднем по республике, согласно приложению 2</w:t>
      </w:r>
      <w:r>
        <w:rPr>
          <w:vertAlign w:val="superscript"/>
        </w:rPr>
        <w:t>1</w:t>
      </w:r>
      <w:r>
        <w:t>;</w:t>
      </w:r>
    </w:p>
    <w:p w:rsidR="00147CBE" w:rsidRDefault="00147CBE">
      <w:pPr>
        <w:pStyle w:val="underpoint"/>
      </w:pPr>
      <w:r>
        <w:t>1.2. объемы семян сельскохозяйственных растений, часть стоимости которых подлежит удешевлению, в том числе:</w:t>
      </w:r>
    </w:p>
    <w:p w:rsidR="00147CBE" w:rsidRDefault="00147CBE">
      <w:pPr>
        <w:pStyle w:val="newncpi"/>
      </w:pPr>
      <w:r>
        <w:t>оригинальных и элитных семян сельскохозяйственных растений (по видам, сортам и репродукциям), произведенных и реализованных научными организациями, согласно приложению 3;</w:t>
      </w:r>
    </w:p>
    <w:p w:rsidR="00147CBE" w:rsidRDefault="00147CBE">
      <w:pPr>
        <w:pStyle w:val="newncpi"/>
      </w:pPr>
      <w:r>
        <w:t xml:space="preserve">элитных семян, в том числе семян элиты, сельскохозяйственных растений (по видам, сортам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организациями, согласно приложению 4.</w:t>
      </w:r>
    </w:p>
    <w:p w:rsidR="00147CBE" w:rsidRDefault="00147CBE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147CBE" w:rsidRDefault="00147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47C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И.В.Брыло</w:t>
            </w:r>
            <w:proofErr w:type="spellEnd"/>
          </w:p>
        </w:tc>
      </w:tr>
    </w:tbl>
    <w:p w:rsidR="00147CBE" w:rsidRDefault="00147CBE">
      <w:pPr>
        <w:pStyle w:val="newncpi"/>
      </w:pPr>
      <w:r>
        <w:t> </w:t>
      </w:r>
    </w:p>
    <w:p w:rsidR="00BA296E" w:rsidRDefault="00BA29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2874"/>
      </w:tblGrid>
      <w:tr w:rsidR="00147CB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append1"/>
            </w:pPr>
            <w:r>
              <w:t>Приложение 1</w:t>
            </w:r>
          </w:p>
          <w:p w:rsidR="00147CBE" w:rsidRDefault="00147CB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04.03.2022 № 14</w:t>
            </w:r>
          </w:p>
        </w:tc>
      </w:tr>
    </w:tbl>
    <w:p w:rsidR="00147CBE" w:rsidRDefault="00147CBE">
      <w:pPr>
        <w:pStyle w:val="titlep"/>
        <w:jc w:val="left"/>
      </w:pPr>
      <w:r>
        <w:t>РАЗМЕР УДЕШЕВЛЕНИЯ</w:t>
      </w:r>
      <w:r>
        <w:br/>
        <w:t>части стоимости (не более 50 процентов от цен, сложившихся в предыдущем году в среднем по республике) оригинальных и элитных семян сельскохозяйственных растений (по видам и репродукциям), произведенных и реализованных научными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0"/>
        <w:gridCol w:w="2765"/>
        <w:gridCol w:w="2412"/>
      </w:tblGrid>
      <w:tr w:rsidR="00147CBE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Наименование видов семян сельскохозяйственных растений и их репродукций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Стоимость семян, сложившаяся в предыдущем году в среднем по республике, рублей за 1 тонну, без НДС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Размер удешевления на 1 тонну, белорусских рублей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яровая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1 277,00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639,00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яровой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1 259,00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Овес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1 108,00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554,00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посевной (полевой)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2 800,00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1 400,00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посевной (полевой)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2 062,00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1 031,00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Просо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885,00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442,00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Лен-долгунец (</w:t>
            </w:r>
            <w:proofErr w:type="spellStart"/>
            <w:r>
              <w:t>м.э</w:t>
            </w:r>
            <w:proofErr w:type="spellEnd"/>
            <w:r>
              <w:t>. 2 г.)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4 947,00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2 455,00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луговой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8 427,00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4 171,00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ползучий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15 690,00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7 770,00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Галега</w:t>
            </w:r>
            <w:proofErr w:type="spellEnd"/>
            <w:r>
              <w:t xml:space="preserve"> восточная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8 400,00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4 160,00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Ежа сборная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5 500,00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2 725,00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красная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6 054,00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2 997,00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тростниковая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6 083,00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3 015,00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4 842,00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2 397,00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4 109,00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2 034,00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Картофель (супер-суперэлита)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1 181,00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590,00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Рожь озимая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1 000,00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500,00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озимая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1 400,00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698,00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озимая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1 100,00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550,00</w:t>
            </w:r>
          </w:p>
        </w:tc>
      </w:tr>
    </w:tbl>
    <w:p w:rsidR="00147CBE" w:rsidRDefault="00147CBE">
      <w:pPr>
        <w:pStyle w:val="newncpi"/>
      </w:pPr>
      <w:r>
        <w:t> </w:t>
      </w:r>
    </w:p>
    <w:p w:rsidR="00BA296E" w:rsidRDefault="00BA29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2874"/>
      </w:tblGrid>
      <w:tr w:rsidR="00147CB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append1"/>
            </w:pPr>
            <w:r>
              <w:t>Приложение 2</w:t>
            </w:r>
          </w:p>
          <w:p w:rsidR="00147CBE" w:rsidRDefault="00147CB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04.03.2022 № 14</w:t>
            </w:r>
          </w:p>
        </w:tc>
      </w:tr>
    </w:tbl>
    <w:p w:rsidR="00147CBE" w:rsidRDefault="00147CBE">
      <w:pPr>
        <w:pStyle w:val="titlep"/>
        <w:jc w:val="left"/>
      </w:pPr>
      <w:r>
        <w:t>РАЗМЕР УДЕШЕВЛЕНИЯ</w:t>
      </w:r>
      <w:r>
        <w:br/>
        <w:t xml:space="preserve">части стоимости (не более 50 процентов от цен, сложившихся в предыдущем году в среднем по республике) элитных семян, в том числе семян элиты, сельскохозяйственных растений (по видам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0"/>
        <w:gridCol w:w="2765"/>
        <w:gridCol w:w="2412"/>
      </w:tblGrid>
      <w:tr w:rsidR="00147CBE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Наименование видов семян элиты сельскохозяйственных растений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Стоимость семян, сложившаяся в предыдущем году в среднем по республике, рублей за 1 тонну, без НДС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Размер удешевления на 1 тонну, белорусских рублей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яровая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864,00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432,00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яровая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яровой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802,00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Овес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680,00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340,00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Гречиха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1 747,00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874,00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Просо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780,00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390,00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посевной (полевой)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1 992,00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996,00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Лен-долгунец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2 732,00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1 366,00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Рапс яровой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2 362,00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1 181,00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луговой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6 030,00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3 015,00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ползучий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12 000,00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6 000,00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Галега</w:t>
            </w:r>
            <w:proofErr w:type="spellEnd"/>
            <w:r>
              <w:t xml:space="preserve"> восточная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12 000,00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6 000,00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Кострец безостый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6 027,00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3 014,00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пастбищный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2 452,00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1 226,00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луговая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4 620,00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2 310,00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красная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3 566,00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1 783,00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Фестулолиум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3 522,00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1 761,00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однолетний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1 614,00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807,00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 xml:space="preserve">Картофель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779,00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388,00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Рожь озимая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612,00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305,00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озимая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848,00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302,00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озимая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735,00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263,00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Рапс озимый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2 449,00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794,00</w:t>
            </w:r>
          </w:p>
        </w:tc>
      </w:tr>
      <w:tr w:rsidR="00147CBE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Сурепица озимая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2 311,00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975,00</w:t>
            </w:r>
          </w:p>
        </w:tc>
      </w:tr>
    </w:tbl>
    <w:p w:rsidR="00147CBE" w:rsidRDefault="00147CBE">
      <w:pPr>
        <w:pStyle w:val="newncpi0"/>
      </w:pPr>
      <w:r>
        <w:t> </w:t>
      </w:r>
    </w:p>
    <w:p w:rsidR="00BA296E" w:rsidRDefault="00BA29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47CB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append1"/>
            </w:pPr>
            <w:r>
              <w:t>Приложение 2</w:t>
            </w:r>
            <w:r>
              <w:rPr>
                <w:vertAlign w:val="superscript"/>
              </w:rPr>
              <w:t>1</w:t>
            </w:r>
          </w:p>
          <w:p w:rsidR="00147CBE" w:rsidRDefault="00147CB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04.03.2022 № 14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 xml:space="preserve">17.11.2022 № 112) </w:t>
            </w:r>
          </w:p>
        </w:tc>
      </w:tr>
    </w:tbl>
    <w:p w:rsidR="00147CBE" w:rsidRDefault="00147CBE">
      <w:pPr>
        <w:pStyle w:val="titlep"/>
        <w:jc w:val="left"/>
      </w:pPr>
      <w:r>
        <w:t>РАЗМЕР УДЕШЕВЛЕНИЯ</w:t>
      </w:r>
      <w:r>
        <w:br/>
        <w:t>части стоимости оригинальных и элитных семян озимого ячменя, реализованных под посев 2022 года, до 80 процентов от цены, сложившейся в предыдущем году в среднем по республике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9"/>
        <w:gridCol w:w="2765"/>
        <w:gridCol w:w="2413"/>
      </w:tblGrid>
      <w:tr w:rsidR="00147CBE">
        <w:trPr>
          <w:trHeight w:val="240"/>
        </w:trPr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Наименование видов семян сельскохозяйственных растений и их репродукций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Стоимость семян, сложившаяся в предыдущем году в среднем по республике, рублей за 1 тонну, без НДС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Размер удешевления на 1 тонну, белорусских рублей</w:t>
            </w:r>
          </w:p>
        </w:tc>
      </w:tr>
      <w:tr w:rsidR="00147CBE">
        <w:trPr>
          <w:trHeight w:val="240"/>
        </w:trPr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озимый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1167,00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932,00</w:t>
            </w:r>
          </w:p>
        </w:tc>
      </w:tr>
      <w:tr w:rsidR="00147CBE">
        <w:trPr>
          <w:trHeight w:val="240"/>
        </w:trPr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озимый (элита)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904,00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720,00</w:t>
            </w:r>
          </w:p>
        </w:tc>
      </w:tr>
    </w:tbl>
    <w:p w:rsidR="00147CBE" w:rsidRDefault="00147CBE">
      <w:pPr>
        <w:pStyle w:val="newncpi"/>
      </w:pPr>
      <w:r>
        <w:t> </w:t>
      </w:r>
    </w:p>
    <w:p w:rsidR="00BA296E" w:rsidRDefault="00BA29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47CB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append1"/>
            </w:pPr>
            <w:r>
              <w:t>Приложение 3</w:t>
            </w:r>
          </w:p>
          <w:p w:rsidR="00147CBE" w:rsidRDefault="00147CB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04.03.2022 № 14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 xml:space="preserve">17.11.2022 № 112) </w:t>
            </w:r>
          </w:p>
        </w:tc>
      </w:tr>
    </w:tbl>
    <w:p w:rsidR="00147CBE" w:rsidRDefault="00147CBE">
      <w:pPr>
        <w:pStyle w:val="titlep"/>
        <w:jc w:val="left"/>
      </w:pPr>
      <w:r>
        <w:t>ОБЪЕМЫ</w:t>
      </w:r>
      <w:r>
        <w:br/>
        <w:t>оригинальных и элитных семян сельскохозяйственных растений (по видам, сортам и репродукциям), произведенных и реализованных научными организациями, часть стоимости которых подлежит удешевлению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8"/>
        <w:gridCol w:w="3539"/>
      </w:tblGrid>
      <w:tr w:rsidR="00147C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Наименование видов семян сельскохозяйственных растений, их сортов и репродукций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Объем семян сельскохозяйственных растений, тонн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яровая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17,400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«Василиса»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«Ласка»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«Сабина»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«Сударыня»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5,400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«Дарья»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4,000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яровой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65,970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«Батька»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13,900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«Бровар»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6,250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«Зубр»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Радзіміч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Магутны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«Мустанг»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9,820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Фэст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4,500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Овес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42,800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«Дебют»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Золак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7,200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«Фристайл»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27,600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«Юбиляр»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7,000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посевной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«Юбилейный»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полевой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Зазерский</w:t>
            </w:r>
            <w:proofErr w:type="spellEnd"/>
            <w:r>
              <w:t xml:space="preserve"> усатый»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Просо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Галинка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Лен-долгунец (</w:t>
            </w:r>
            <w:proofErr w:type="spellStart"/>
            <w:r>
              <w:t>м.э</w:t>
            </w:r>
            <w:proofErr w:type="spellEnd"/>
            <w:r>
              <w:t>. 2 г.)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3,940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«Дукат»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0,280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«Грант»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0,520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«Лада»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0,320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«Рубеж»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Мара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0,320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луговой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2,340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Витебчанин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«Лев»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0,340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ползучий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1,340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«Матвей»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0,940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«Чародей»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0,400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Галега</w:t>
            </w:r>
            <w:proofErr w:type="spellEnd"/>
            <w:r>
              <w:t xml:space="preserve"> восточная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0,035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Полесская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0,035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Ежа сборная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0,600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Магутная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0,600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красная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2,550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Пяшчотная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2,550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lastRenderedPageBreak/>
              <w:t>Овсяница тростниковая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2,800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Таямница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2,800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1,300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Гаспадар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0,600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«Гусляр»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0,700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6,730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Удзячны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6,730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Картофель (супер-суперэлита)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374,000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«Бриз»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80,000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Вектар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53,000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«Лель»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34,000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«Манифест»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97,000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Першацвет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«Рубин»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«Скарб»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60,000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Уладар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10,000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Рожь озимая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8,000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Пралеска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5,000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озимая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91,500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«Аркадия»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8,500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«Маркиза»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23,000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«Приозерная»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60,000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озимая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32,000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«Благо 16»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«Динамо»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3,500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«Прометей»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17,000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озимый (Р-2)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11,500</w:t>
            </w:r>
          </w:p>
        </w:tc>
      </w:tr>
      <w:tr w:rsidR="00147C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Бажант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jc w:val="center"/>
            </w:pPr>
            <w:r>
              <w:t>11,500</w:t>
            </w:r>
          </w:p>
        </w:tc>
      </w:tr>
    </w:tbl>
    <w:p w:rsidR="00147CBE" w:rsidRDefault="00147CBE">
      <w:pPr>
        <w:pStyle w:val="newncpi"/>
      </w:pPr>
      <w:r>
        <w:t> </w:t>
      </w:r>
    </w:p>
    <w:p w:rsidR="00BA296E" w:rsidRDefault="00BA296E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47CB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append1"/>
            </w:pPr>
            <w:r>
              <w:t>Приложение 4</w:t>
            </w:r>
          </w:p>
          <w:p w:rsidR="00147CBE" w:rsidRDefault="00147CB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04.03.2022 № 14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 xml:space="preserve">17.11.2022 № 112) </w:t>
            </w:r>
          </w:p>
        </w:tc>
      </w:tr>
    </w:tbl>
    <w:p w:rsidR="00147CBE" w:rsidRDefault="00147CBE">
      <w:pPr>
        <w:pStyle w:val="titlep"/>
        <w:jc w:val="left"/>
      </w:pPr>
      <w:r>
        <w:t>ОБЪЕМЫ</w:t>
      </w:r>
      <w:r>
        <w:br/>
        <w:t xml:space="preserve">элитных семян, в том числе семян элиты, сельскохозяйственных растений (по видам, сортам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организациями, часть стоимости которых подлежит удешевлению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3"/>
        <w:gridCol w:w="735"/>
        <w:gridCol w:w="955"/>
        <w:gridCol w:w="1000"/>
        <w:gridCol w:w="1116"/>
        <w:gridCol w:w="1228"/>
        <w:gridCol w:w="858"/>
        <w:gridCol w:w="1262"/>
      </w:tblGrid>
      <w:tr w:rsidR="00147CBE">
        <w:trPr>
          <w:trHeight w:val="240"/>
        </w:trPr>
        <w:tc>
          <w:tcPr>
            <w:tcW w:w="11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Наименование видов семян элиты сельскохозяйственных растений и их сортов</w:t>
            </w:r>
          </w:p>
        </w:tc>
        <w:tc>
          <w:tcPr>
            <w:tcW w:w="3827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Объем семян элиты сельскохозяйственных растений, тонн</w:t>
            </w:r>
          </w:p>
        </w:tc>
      </w:tr>
      <w:tr w:rsidR="00147CB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E" w:rsidRDefault="00147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в том числе по областям</w:t>
            </w:r>
          </w:p>
        </w:tc>
      </w:tr>
      <w:tr w:rsidR="00147CB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E" w:rsidRDefault="00147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E" w:rsidRDefault="00147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Брестская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Витебская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Гомельская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Гродненская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Минская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7CBE" w:rsidRDefault="00147CBE">
            <w:pPr>
              <w:pStyle w:val="table10"/>
              <w:jc w:val="center"/>
            </w:pPr>
            <w:r>
              <w:t>Могилевская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яровая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2520,99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259,57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529,93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131,40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613,96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364,63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«Василиса»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 xml:space="preserve">– 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«Дарья»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263,19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67,54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15,65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Кваттро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«Ладья»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«Ласка»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442,24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32,24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Ликамеро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199,57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199,57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«Любава»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102,22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 xml:space="preserve">–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92,22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«Мадонна»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593,54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33,76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124,78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325,00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Мандарына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«Сабина»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«Славянка»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115,00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«Сударыня»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560,23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132,39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65,40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39,50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268,98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яровая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195,90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175,90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«Дублет»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«Узор»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яровой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6478,32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1099,40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369,16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1362,75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2252,00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595,00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«Аванс»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850,00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315,00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«Адамант»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«Батька»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1162,65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85,16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301,79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190,70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Бенте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85,00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«Бровар»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782,93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174,05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280,00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118,88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Дивосны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71,07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51,07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«Добры»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533,02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34,71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361,19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17,12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«Зубр»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573,00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215,00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Куфаль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Магутны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423,49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163,49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«Мустанг»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631,10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226,10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150,00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Радзіміч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424,19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126,00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138,19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«Рейдер»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295,62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295,62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Фэст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461,25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277,95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48,30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Овес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2005,01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438,07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404,87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268,64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141,05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680,00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72,38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«Дебют»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236,48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71,08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65,40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Золак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40,41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«Лидия»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376,85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57,24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57,23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72,38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«Мирт»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296,90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61,38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36,00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19,52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«Фристайл»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886,07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319,77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82,00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390,00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«Шанс»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168,30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28,30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Гречиха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37,20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«Влада»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«Сапфир»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lastRenderedPageBreak/>
              <w:t>Просо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45,16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45,16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«Белорусское»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15,85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«Дублон»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29,31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Горох (посевной) полевой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337,21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273,71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Жнівеньскі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Зазерский</w:t>
            </w:r>
            <w:proofErr w:type="spellEnd"/>
            <w:r>
              <w:t xml:space="preserve"> усатый»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37,00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«Миллениум»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«Тип»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88,71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81,21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«Фацет»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Эсо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Лен-долгунец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108,55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93,55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«Грант»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74,00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 xml:space="preserve">–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«Талер»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34,55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Рапс яровой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71,86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51,26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4,70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«Амур»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Гедемин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«Герцог»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29,19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29,19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«Олимп 15»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8,36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«Топаз»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5,96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Яровит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4,70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луговой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Витебчанин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«Лев»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Клевер ползучий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«Матвей»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Галега</w:t>
            </w:r>
            <w:proofErr w:type="spellEnd"/>
            <w:r>
              <w:t xml:space="preserve"> восточная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Нестерка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Кострец безостый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Выдатны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пастбищный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«Дуэт»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луговая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17,05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«Зорка»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17,05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Овсяница красная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Пяшчотная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proofErr w:type="spellStart"/>
            <w:r>
              <w:t>Фестулолиум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Удзячны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Райграс однолетний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Изорский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Картофель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2127,96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422,40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31,38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331,79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1034,89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277,50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«Бриз»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746,12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276,30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64,80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269,00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Вектар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46,99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46,99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Здабытак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«Лель»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137,87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21,36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116,51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«Манифест»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254,22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«Палац»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8,50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Першацвет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186,63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58,00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98,63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«Скарб»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482,60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66,00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296,60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Уладар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«Янка»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Рожь озимая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3365,06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647,56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655,25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635,75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323,55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874,27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228,68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Алькора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198,47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198,47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«Вердена»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104,65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104,65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«Голубка»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283,72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174,20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49,52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«Офелия»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1116,41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416,81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295,00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45,43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359,17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328,89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72,78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111,95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144,16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«Пламя»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97,74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97,74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Пралеска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1235,18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126,10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186,05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304,50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166,17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367,84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84,52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Пшеница озимая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8950,72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884,55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2294,68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406,82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1418,44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2546,08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1400,15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«Августина»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1256,52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276,71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60,75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113,39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256,33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532,34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Александер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77,70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77,70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lastRenderedPageBreak/>
              <w:t>«</w:t>
            </w:r>
            <w:proofErr w:type="spellStart"/>
            <w:r>
              <w:t>Амелия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1549,06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113,66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472,16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156,39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137,75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669,10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«Аркадия»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270,90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57,89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213,01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«Аспект»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41,95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41,95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Балитус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181,50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99,18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82,32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Богатка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951,77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268,41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265,74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417,62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«Гирлянда»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1176,12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408,05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134,94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191,70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441,43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Канвеер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167,74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167,74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«Кредо»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27,99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27,99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«Маркиза»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333,10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145,32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147,57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Мроя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141,01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101,25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19,32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20,44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«Набат»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75,60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75,60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Патрас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330,65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124,90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205,75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Сейлор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165,35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165,35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Скаген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318,10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279,50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38,60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Сюіта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30,80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«Фигура»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15,29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«Элегия»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727,29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210,15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189,68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47,92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133,04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104,50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«Этюд»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95,10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95,10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«Этана»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567,49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125,38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442,11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Ядвіся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449,69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449,69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Тритикале озимая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5860,54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1211,06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589,14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760,69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718,44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1727,76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853,45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«Березино»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240,00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«Благо 16»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1498,42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232,80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301,62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661,50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241,50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Гренадо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532,96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382,83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56,89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93,24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«Динамо»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832,11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106,46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234,62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105,35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328,76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23,92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Жыцень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79,99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79,99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«Заречье»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318,45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112,63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181,00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8,00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«Импульс»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382,72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99,86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192,99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89,87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«Ковчег»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«Прометей»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1062,74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257,20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117,76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162,91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93,26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431,61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«Толедо»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480,54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246,54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234,00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«Устье»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422,41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42,95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229,84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148,42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Ячмень озимый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2515,58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888,70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1234,01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74,67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Бажант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686,65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234,80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451,85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Буслик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176,35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115,50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20,85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Дипло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763,88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43,40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666,66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53,82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Изоцел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888,70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888,70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Рапс озимый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633,65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77,90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269,17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45,32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33,95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195,08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«Август»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«Буян»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96,62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11,72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84,90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Витовт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70,94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51,14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9,80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«Зенит»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62,96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39,98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16,36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6,62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«Золотой»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61,20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38,74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22,46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«Империал»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157,75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133,80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23,95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«Оникс»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176,68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12,23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14,04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46,85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103,56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</w:t>
            </w:r>
            <w:proofErr w:type="spellStart"/>
            <w:r>
              <w:t>Северин</w:t>
            </w:r>
            <w:proofErr w:type="spellEnd"/>
            <w: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</w:pPr>
            <w:r>
              <w:t>Сурепица озимая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1,20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«Вероника»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1,20</w:t>
            </w:r>
          </w:p>
        </w:tc>
      </w:tr>
      <w:tr w:rsidR="00147CBE">
        <w:trPr>
          <w:trHeight w:val="240"/>
        </w:trPr>
        <w:tc>
          <w:tcPr>
            <w:tcW w:w="11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CBE" w:rsidRDefault="00147CBE">
            <w:pPr>
              <w:pStyle w:val="table10"/>
              <w:ind w:left="284"/>
            </w:pPr>
            <w:r>
              <w:t>«Грация»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CBE" w:rsidRDefault="00147CBE">
            <w:pPr>
              <w:pStyle w:val="table10"/>
              <w:jc w:val="center"/>
            </w:pPr>
            <w:r>
              <w:t>–</w:t>
            </w:r>
          </w:p>
        </w:tc>
      </w:tr>
    </w:tbl>
    <w:p w:rsidR="00147CBE" w:rsidRDefault="00147CBE">
      <w:pPr>
        <w:pStyle w:val="newncpi"/>
      </w:pPr>
      <w:r>
        <w:t> </w:t>
      </w:r>
    </w:p>
    <w:p w:rsidR="002240C8" w:rsidRDefault="002240C8"/>
    <w:sectPr w:rsidR="002240C8" w:rsidSect="00F51B2C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E"/>
    <w:rsid w:val="00147CBE"/>
    <w:rsid w:val="002240C8"/>
    <w:rsid w:val="00B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1F7B-AD8D-4514-8F73-622009DF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CB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47CBE"/>
    <w:rPr>
      <w:color w:val="154C94"/>
      <w:u w:val="single"/>
    </w:rPr>
  </w:style>
  <w:style w:type="paragraph" w:customStyle="1" w:styleId="msonormal0">
    <w:name w:val="msonormal"/>
    <w:basedOn w:val="a"/>
    <w:rsid w:val="00147CB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47CB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47CB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47CB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47CBE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47CB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47CB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47CB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147CB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47CBE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47CB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47CB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47CBE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47CB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47CB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147CB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147CBE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47CB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7CB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47CB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47CB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47CBE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47CB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147CBE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47CB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47CB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47CBE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47CB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7CB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47CBE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47CB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47CB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47CB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47CB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7CB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47CBE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47CBE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47CB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47CB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47CBE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47CB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47CB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47CBE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47CBE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47CB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47CBE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47CB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47CB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47CB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47CB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147CB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147CBE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47CB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47CBE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47CBE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47CBE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47CB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47CB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47CB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47CBE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47CBE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47CBE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47CB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47CB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47CBE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47CBE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47CBE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47CB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47CB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7C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7C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7CB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47CB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47C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7CB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47CB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47CB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47CBE"/>
    <w:rPr>
      <w:rFonts w:ascii="Symbol" w:hAnsi="Symbol" w:hint="default"/>
    </w:rPr>
  </w:style>
  <w:style w:type="character" w:customStyle="1" w:styleId="onewind3">
    <w:name w:val="onewind3"/>
    <w:basedOn w:val="a0"/>
    <w:rsid w:val="00147CBE"/>
    <w:rPr>
      <w:rFonts w:ascii="Wingdings 3" w:hAnsi="Wingdings 3" w:hint="default"/>
    </w:rPr>
  </w:style>
  <w:style w:type="character" w:customStyle="1" w:styleId="onewind2">
    <w:name w:val="onewind2"/>
    <w:basedOn w:val="a0"/>
    <w:rsid w:val="00147CBE"/>
    <w:rPr>
      <w:rFonts w:ascii="Wingdings 2" w:hAnsi="Wingdings 2" w:hint="default"/>
    </w:rPr>
  </w:style>
  <w:style w:type="character" w:customStyle="1" w:styleId="onewind">
    <w:name w:val="onewind"/>
    <w:basedOn w:val="a0"/>
    <w:rsid w:val="00147CBE"/>
    <w:rPr>
      <w:rFonts w:ascii="Wingdings" w:hAnsi="Wingdings" w:hint="default"/>
    </w:rPr>
  </w:style>
  <w:style w:type="character" w:customStyle="1" w:styleId="rednoun">
    <w:name w:val="rednoun"/>
    <w:basedOn w:val="a0"/>
    <w:rsid w:val="00147CBE"/>
  </w:style>
  <w:style w:type="character" w:customStyle="1" w:styleId="post">
    <w:name w:val="post"/>
    <w:basedOn w:val="a0"/>
    <w:rsid w:val="00147C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7C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47CB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47CB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47CBE"/>
    <w:rPr>
      <w:rFonts w:ascii="Arial" w:hAnsi="Arial" w:cs="Arial" w:hint="default"/>
    </w:rPr>
  </w:style>
  <w:style w:type="character" w:customStyle="1" w:styleId="snoskiindex">
    <w:name w:val="snoskiindex"/>
    <w:basedOn w:val="a0"/>
    <w:rsid w:val="00147CB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47CB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10CB-0046-4942-A4CF-B16C51D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2023-03-22T09:19:00Z</dcterms:created>
  <dcterms:modified xsi:type="dcterms:W3CDTF">2023-03-22T09:26:00Z</dcterms:modified>
</cp:coreProperties>
</file>