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8E" w:rsidRDefault="001C5D8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КОЛЛЕГИИ ЕВРАЗИЙСКОЙ ЭКОНОМИЧЕСКОЙ КОМИССИИ</w:t>
      </w:r>
    </w:p>
    <w:p w:rsidR="001C5D8E" w:rsidRDefault="001C5D8E">
      <w:pPr>
        <w:pStyle w:val="newncpi"/>
        <w:ind w:firstLine="0"/>
        <w:jc w:val="center"/>
      </w:pPr>
      <w:r>
        <w:rPr>
          <w:rStyle w:val="datepr"/>
        </w:rPr>
        <w:t>24 ноября 2020 г.</w:t>
      </w:r>
      <w:r>
        <w:rPr>
          <w:rStyle w:val="number"/>
        </w:rPr>
        <w:t xml:space="preserve"> № 149</w:t>
      </w:r>
    </w:p>
    <w:p w:rsidR="001C5D8E" w:rsidRDefault="001C5D8E">
      <w:pPr>
        <w:pStyle w:val="titlencpi"/>
      </w:pPr>
      <w:r>
        <w:t>Об утверждении методик оценки племенной ценности сельскохозяйственных животных в государствах – членах Евразийского экономического союза</w:t>
      </w:r>
    </w:p>
    <w:p w:rsidR="001C5D8E" w:rsidRDefault="001C5D8E">
      <w:pPr>
        <w:pStyle w:val="changei"/>
      </w:pPr>
      <w:r>
        <w:t>Изменения и дополнения:</w:t>
      </w:r>
    </w:p>
    <w:p w:rsidR="001C5D8E" w:rsidRDefault="001C5D8E">
      <w:pPr>
        <w:pStyle w:val="changeadd"/>
      </w:pPr>
      <w:r>
        <w:t>Решение Коллегии Евразийской экономической комиссии от 28 марта 2023 г. № 39 &lt;F92300087&gt;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preamble"/>
      </w:pPr>
      <w:r>
        <w:t xml:space="preserve">В целях реализации подпункта 12 пункта 7 статьи 95 Договора о Евразийском экономическом союзе от 29 мая 2014 года и в соответствии с частью второй статьи 3 Соглашения о мерах, направленных на унификацию проведения </w:t>
      </w:r>
      <w:proofErr w:type="spellStart"/>
      <w:r>
        <w:t>селекционно</w:t>
      </w:r>
      <w:proofErr w:type="spellEnd"/>
      <w:r>
        <w:t>-племенной работы с сельскохозяйственными животными в рамках Евразийского экономического союза, от 25 октября 2019 года (далее – Соглашение) Коллегия Евразийской экономической комиссии РЕШИЛА:</w:t>
      </w:r>
      <w:bookmarkStart w:id="0" w:name="_GoBack"/>
      <w:bookmarkEnd w:id="0"/>
    </w:p>
    <w:p w:rsidR="001C5D8E" w:rsidRDefault="001C5D8E">
      <w:pPr>
        <w:pStyle w:val="point"/>
      </w:pPr>
      <w:r>
        <w:t>1. Утвердить прилагаемые:</w:t>
      </w:r>
    </w:p>
    <w:p w:rsidR="001C5D8E" w:rsidRDefault="001C5D8E">
      <w:pPr>
        <w:pStyle w:val="newncpi"/>
      </w:pPr>
      <w:r>
        <w:t>Методику оценки племенной ценности крупного рогатого скота молочного направления продуктивности;</w:t>
      </w:r>
    </w:p>
    <w:p w:rsidR="001C5D8E" w:rsidRDefault="001C5D8E">
      <w:pPr>
        <w:pStyle w:val="newncpi"/>
      </w:pPr>
      <w:r>
        <w:t>Методику оценки племенной ценности крупного рогатого скота мясного направления продуктивности;</w:t>
      </w:r>
    </w:p>
    <w:p w:rsidR="001C5D8E" w:rsidRDefault="001C5D8E">
      <w:pPr>
        <w:pStyle w:val="newncpi"/>
      </w:pPr>
      <w:r>
        <w:t>Методику оценки племенной ценности свиней.</w:t>
      </w:r>
    </w:p>
    <w:p w:rsidR="001C5D8E" w:rsidRDefault="001C5D8E">
      <w:pPr>
        <w:pStyle w:val="point"/>
      </w:pPr>
      <w:r>
        <w:t>2. В целях ведения реестров учета племенных животных государств – членов Евразийского экономического союза (далее – реестры, государства-члены) и перерасчета значений племенной ценности крупного рогатого скота молочного и мясного направления продуктивности и свиней (далее – животные), включенных в реестры, в соответствии с методиками, утвержденными настоящим Решением (далее – методики), а также в целях внедрения методик в процессы производства племенной продукции установить переходный период до 31 декабря 2024 г. включительно.</w:t>
      </w:r>
    </w:p>
    <w:p w:rsidR="001C5D8E" w:rsidRDefault="001C5D8E">
      <w:pPr>
        <w:pStyle w:val="point"/>
      </w:pPr>
      <w:r>
        <w:t>3. Установить, что:</w:t>
      </w:r>
    </w:p>
    <w:p w:rsidR="001C5D8E" w:rsidRDefault="001C5D8E">
      <w:pPr>
        <w:pStyle w:val="newncpi"/>
      </w:pPr>
      <w:r>
        <w:t>а) значения племенной ценности животных, включенных в реестры до даты вступления настоящего Решения в силу, пересчитываются уполномоченными органами (операторами) государств-членов, ответственными за ведение реестров, до окончания переходного периода в соответствии с методиками;</w:t>
      </w:r>
    </w:p>
    <w:p w:rsidR="001C5D8E" w:rsidRDefault="001C5D8E">
      <w:pPr>
        <w:pStyle w:val="newncpi"/>
      </w:pPr>
      <w:r>
        <w:t xml:space="preserve">б) учет продуктивных показателей, оценка </w:t>
      </w:r>
      <w:proofErr w:type="spellStart"/>
      <w:r>
        <w:t>селекционируемых</w:t>
      </w:r>
      <w:proofErr w:type="spellEnd"/>
      <w:r>
        <w:t xml:space="preserve"> признаков, расчет значений племенной ценности животных, вновь включаемых в реестры, во время переходного периода допускается осуществлять в соответствии с законодательством государств-членов. При этом значения племенной ценности таких животных, рассчитанные в соответствии с законодательством государств-членов, должны быть пересчитаны уполномоченными органами (операторами) государств-членов, ответственными за ведение реестров, в соответствии с методиками до окончания переходного периода;</w:t>
      </w:r>
    </w:p>
    <w:p w:rsidR="001C5D8E" w:rsidRDefault="001C5D8E">
      <w:pPr>
        <w:pStyle w:val="newncpi"/>
      </w:pPr>
      <w:r>
        <w:t>в) при отсутствии возможности осуществить перерасчет значений племенной ценности животных, указанных в подпунктах «а» и «б» настоящего пункта, допускается использование таких животных в процессе воспроизводства с оценкой племенной ценности, полученной ранее в соответствии с законодательством государств-членов. При этом значения оценки племенной ценности, не пересчитанные в соответствии с методиками, не учитываются в расчете значений племенной ценности животных, рожденных после завершения переходного периода;</w:t>
      </w:r>
    </w:p>
    <w:p w:rsidR="001C5D8E" w:rsidRDefault="001C5D8E">
      <w:pPr>
        <w:pStyle w:val="newncpi"/>
      </w:pPr>
      <w:r>
        <w:t>г) племенная ценность животных, включаемых в реестры по истечении переходного периода, оценивается в соответствии с методиками.</w:t>
      </w:r>
    </w:p>
    <w:p w:rsidR="001C5D8E" w:rsidRDefault="001C5D8E">
      <w:pPr>
        <w:pStyle w:val="point"/>
      </w:pPr>
      <w:r>
        <w:t>4. Настоящее Решение вступает в силу по истечении 30 календарных дней с даты его официального опубликования, но не ранее даты вступления в силу Соглашения.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tabs>
          <w:tab w:val="left" w:pos="4684"/>
        </w:tabs>
        <w:ind w:left="6"/>
        <w:jc w:val="left"/>
      </w:pPr>
      <w:r>
        <w:rPr>
          <w:rStyle w:val="post"/>
        </w:rPr>
        <w:t xml:space="preserve">Председатель Коллегии Евразийской экономической комиссии </w:t>
      </w:r>
      <w:proofErr w:type="spellStart"/>
      <w:r>
        <w:rPr>
          <w:rStyle w:val="pers"/>
        </w:rPr>
        <w:t>М.Мясникович</w:t>
      </w:r>
      <w:proofErr w:type="spellEnd"/>
    </w:p>
    <w:p w:rsidR="001C5D8E" w:rsidRDefault="001C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27"/>
      </w:tblGrid>
      <w:tr w:rsidR="001C5D8E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capu1"/>
            </w:pPr>
            <w:r>
              <w:t>УТВЕРЖДЕНА</w:t>
            </w:r>
          </w:p>
          <w:p w:rsidR="001C5D8E" w:rsidRDefault="001C5D8E">
            <w:pPr>
              <w:pStyle w:val="cap1"/>
            </w:pPr>
            <w:r>
              <w:t>Решением Коллегии</w:t>
            </w:r>
            <w:r>
              <w:br/>
              <w:t>Евразийской экономической комиссии</w:t>
            </w:r>
          </w:p>
          <w:p w:rsidR="001C5D8E" w:rsidRDefault="001C5D8E">
            <w:pPr>
              <w:pStyle w:val="cap1"/>
            </w:pPr>
            <w:r>
              <w:t>от 24 ноября 2020 г. № 149</w:t>
            </w:r>
          </w:p>
        </w:tc>
      </w:tr>
    </w:tbl>
    <w:p w:rsidR="001C5D8E" w:rsidRDefault="001C5D8E">
      <w:pPr>
        <w:pStyle w:val="titleu"/>
        <w:jc w:val="center"/>
      </w:pPr>
      <w:r>
        <w:t>МЕТОДИКА</w:t>
      </w:r>
      <w:r>
        <w:br/>
        <w:t>оценки племенной ценности крупного рогатого скота молочного направления продуктивности</w:t>
      </w:r>
    </w:p>
    <w:p w:rsidR="001C5D8E" w:rsidRDefault="001C5D8E">
      <w:pPr>
        <w:pStyle w:val="numheader"/>
      </w:pPr>
      <w:r>
        <w:t>I. Общие положения</w:t>
      </w:r>
    </w:p>
    <w:p w:rsidR="001C5D8E" w:rsidRDefault="001C5D8E">
      <w:pPr>
        <w:pStyle w:val="point"/>
      </w:pPr>
      <w:r>
        <w:t xml:space="preserve">1. Настоящая Методика разработана в целях реализации подпункта 12 пункта 7 статьи 95 Договора о Евразийском экономическом союзе от 29 мая 2014 года, в соответствии со статьей 3 Соглашения о мерах, направленных на унификацию проведения </w:t>
      </w:r>
      <w:proofErr w:type="spellStart"/>
      <w:r>
        <w:t>селекционно</w:t>
      </w:r>
      <w:proofErr w:type="spellEnd"/>
      <w:r>
        <w:t>-племенной работы с сельскохозяйственными животными в рамках Евразийского экономического союза, от 25 октября 2019 года и устанавливает порядок оценки, определения продуктивности и расчета племенной ценности крупного рогатого скота молочного направления продуктивности.</w:t>
      </w:r>
    </w:p>
    <w:p w:rsidR="001C5D8E" w:rsidRDefault="001C5D8E">
      <w:pPr>
        <w:pStyle w:val="point"/>
      </w:pPr>
      <w:r>
        <w:t xml:space="preserve">2. Настоящая Методика предназначена для применения на территориях государств – членов Евразийского экономического союза (далее – государства-члены) в племенных организациях, хозяйствах, осуществляющих выращивание и (или) реализацию племенного крупного рогатого скота молочного направления продуктивности, а также в сервисных организациях, информационно-аналитических, селекционных, </w:t>
      </w:r>
      <w:proofErr w:type="spellStart"/>
      <w:r>
        <w:t>селекционно</w:t>
      </w:r>
      <w:proofErr w:type="spellEnd"/>
      <w:r>
        <w:t>-генетических центрах, союзах, ассоциациях (палатах), научных организациях, осуществляющих деятельность в области племенного молочного скотоводства.</w:t>
      </w:r>
    </w:p>
    <w:p w:rsidR="001C5D8E" w:rsidRDefault="001C5D8E">
      <w:pPr>
        <w:pStyle w:val="point"/>
      </w:pPr>
      <w:r>
        <w:t>3. Оценке племенной ценности подлежат коровы и быки молочного направления продуктивности, зарегистрированные в качестве племенных животных в соответствии с законодательством государств-членов.</w:t>
      </w:r>
    </w:p>
    <w:p w:rsidR="001C5D8E" w:rsidRDefault="001C5D8E">
      <w:pPr>
        <w:pStyle w:val="point"/>
      </w:pPr>
      <w:r>
        <w:t>4. Сведения о результатах оценки племенной ценности животных в соответствии с настоящей Методикой вносятся в реестр учета племенных животных (племенную книгу) государства-члена и в племенные свидетельства (паспорта, сертификаты).</w:t>
      </w:r>
    </w:p>
    <w:p w:rsidR="001C5D8E" w:rsidRDefault="001C5D8E">
      <w:pPr>
        <w:pStyle w:val="point"/>
      </w:pPr>
      <w:r>
        <w:t>5. Для целей настоящей Методики используются понятия, которые означают следующее:</w:t>
      </w:r>
    </w:p>
    <w:p w:rsidR="001C5D8E" w:rsidRDefault="001C5D8E">
      <w:pPr>
        <w:pStyle w:val="newncpi"/>
      </w:pPr>
      <w:r>
        <w:t>«база данных» – структурированный набор данных о племенных животных, вовлеченных в селекционный процесс;</w:t>
      </w:r>
    </w:p>
    <w:p w:rsidR="001C5D8E" w:rsidRDefault="001C5D8E">
      <w:pPr>
        <w:pStyle w:val="newncpi"/>
      </w:pPr>
      <w:r>
        <w:t>«биометрическая модель животного» (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model</w:t>
      </w:r>
      <w:proofErr w:type="spellEnd"/>
      <w:r>
        <w:t>, AM) – математическая форма описания взаимосвязи наблюдаемых фенотипических характеристик животного и влияния на них внешних факторов наряду с происхождением;</w:t>
      </w:r>
    </w:p>
    <w:p w:rsidR="001C5D8E" w:rsidRDefault="001C5D8E">
      <w:pPr>
        <w:pStyle w:val="newncpi"/>
      </w:pPr>
      <w:r>
        <w:t xml:space="preserve">«индекс племенной ценности» – результат прогноза племенной ценности животного по комплексу </w:t>
      </w:r>
      <w:proofErr w:type="spellStart"/>
      <w:r>
        <w:t>селекционируемых</w:t>
      </w:r>
      <w:proofErr w:type="spellEnd"/>
      <w:r>
        <w:t xml:space="preserve"> признаков согласно их значимости для селекции;</w:t>
      </w:r>
    </w:p>
    <w:p w:rsidR="001C5D8E" w:rsidRDefault="001C5D8E">
      <w:pPr>
        <w:pStyle w:val="newncpi"/>
      </w:pPr>
      <w:r>
        <w:t>«комплексный селекционный индекс» – индекс, включающий в себя частные селекционные индексы с весовыми коэффициентами согласно целям селекции;</w:t>
      </w:r>
    </w:p>
    <w:p w:rsidR="001C5D8E" w:rsidRDefault="001C5D8E">
      <w:pPr>
        <w:pStyle w:val="newncpi"/>
      </w:pPr>
      <w:r>
        <w:t>«молочная продуктивность» – количество и качество молока, получаемого от животного;</w:t>
      </w:r>
    </w:p>
    <w:p w:rsidR="001C5D8E" w:rsidRDefault="001C5D8E">
      <w:pPr>
        <w:pStyle w:val="newncpi"/>
      </w:pPr>
      <w:r>
        <w:t>«наилучший линейный несмещенный прогноз» (</w:t>
      </w:r>
      <w:proofErr w:type="spellStart"/>
      <w:r>
        <w:t>best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unbiased</w:t>
      </w:r>
      <w:proofErr w:type="spellEnd"/>
      <w:r>
        <w:t xml:space="preserve"> </w:t>
      </w:r>
      <w:proofErr w:type="spellStart"/>
      <w:r>
        <w:t>prediction</w:t>
      </w:r>
      <w:proofErr w:type="spellEnd"/>
      <w:r>
        <w:t xml:space="preserve">, BLUP) – статистический метод прогнозирования племенной ценности животного по </w:t>
      </w:r>
      <w:proofErr w:type="spellStart"/>
      <w:r>
        <w:t>селекционируемому</w:t>
      </w:r>
      <w:proofErr w:type="spellEnd"/>
      <w:r>
        <w:t xml:space="preserve"> признаку на основе биометрической модели животного линейного типа;</w:t>
      </w:r>
    </w:p>
    <w:p w:rsidR="001C5D8E" w:rsidRDefault="001C5D8E">
      <w:pPr>
        <w:pStyle w:val="newncpi"/>
      </w:pPr>
      <w:r>
        <w:t>«племенная ценность» (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, EBV) – прогнозируемая племенная ценность животного по конкретному </w:t>
      </w:r>
      <w:proofErr w:type="spellStart"/>
      <w:r>
        <w:t>селекционируемому</w:t>
      </w:r>
      <w:proofErr w:type="spellEnd"/>
      <w:r>
        <w:t xml:space="preserve"> признаку, рассчитанная на основе метода BLUP АМ;</w:t>
      </w:r>
    </w:p>
    <w:p w:rsidR="001C5D8E" w:rsidRDefault="001C5D8E">
      <w:pPr>
        <w:pStyle w:val="newncpi"/>
      </w:pPr>
      <w:r>
        <w:t>«племенное животное» – сельскохозяйственное животное, используемое для разведения, зарегистрированное в реестре учета племенных животных в порядке, установленном законодательством государства-члена в области племенного животноводства, и имеющее в случае его реализации племенное свидетельство (паспорт, сертификат);</w:t>
      </w:r>
    </w:p>
    <w:p w:rsidR="001C5D8E" w:rsidRDefault="001C5D8E">
      <w:pPr>
        <w:pStyle w:val="newncpi"/>
      </w:pPr>
      <w:r>
        <w:t>«племенное свидетельство (паспорт, сертификат)» – документ установленного образца, подтверждающий происхождение, племенную ценность и иные качества племенного животного (племенного стада);</w:t>
      </w:r>
    </w:p>
    <w:p w:rsidR="001C5D8E" w:rsidRDefault="001C5D8E">
      <w:pPr>
        <w:pStyle w:val="newncpi"/>
      </w:pPr>
      <w:r>
        <w:t>«реестр учета племенных животных» – база данных, которая содержит сведения о племенных животных и племенных стадах и ведется в государстве-члене;</w:t>
      </w:r>
    </w:p>
    <w:p w:rsidR="001C5D8E" w:rsidRDefault="001C5D8E">
      <w:pPr>
        <w:pStyle w:val="newncpi"/>
      </w:pPr>
      <w:r>
        <w:t>«</w:t>
      </w:r>
      <w:proofErr w:type="spellStart"/>
      <w:r>
        <w:t>селекционируемые</w:t>
      </w:r>
      <w:proofErr w:type="spellEnd"/>
      <w:r>
        <w:t xml:space="preserve"> признаки» – количественные и качественные показатели животных, по которым проводится целенаправленная селекция;</w:t>
      </w:r>
    </w:p>
    <w:p w:rsidR="001C5D8E" w:rsidRDefault="001C5D8E">
      <w:pPr>
        <w:pStyle w:val="newncpi"/>
      </w:pPr>
      <w:r>
        <w:t>«сельскохозяйственные животные» – животные, разводимые в целях получения животноводческой продукции;</w:t>
      </w:r>
    </w:p>
    <w:p w:rsidR="001C5D8E" w:rsidRDefault="001C5D8E">
      <w:pPr>
        <w:pStyle w:val="newncpi"/>
      </w:pPr>
      <w:r>
        <w:t xml:space="preserve">«частный селекционный индекс» – значение племенной ценности, выраженное в долях стандартного отклонения конкретного </w:t>
      </w:r>
      <w:proofErr w:type="spellStart"/>
      <w:r>
        <w:t>селекционируемого</w:t>
      </w:r>
      <w:proofErr w:type="spellEnd"/>
      <w:r>
        <w:t xml:space="preserve"> признака.</w:t>
      </w:r>
    </w:p>
    <w:p w:rsidR="001C5D8E" w:rsidRDefault="001C5D8E">
      <w:pPr>
        <w:pStyle w:val="numheader"/>
      </w:pPr>
      <w:r>
        <w:t>II. Оценка племенной ценности коров и быков молочного направления продуктивности</w:t>
      </w:r>
    </w:p>
    <w:p w:rsidR="001C5D8E" w:rsidRDefault="001C5D8E">
      <w:pPr>
        <w:pStyle w:val="point"/>
      </w:pPr>
      <w:r>
        <w:t>6. Племенная ценность коров и быков молочного направления продуктивности определяется по удою, молочному жиру и молочному белку и рассчитывается:</w:t>
      </w:r>
    </w:p>
    <w:p w:rsidR="001C5D8E" w:rsidRDefault="001C5D8E">
      <w:pPr>
        <w:pStyle w:val="newncpi"/>
      </w:pPr>
      <w:r>
        <w:t>а) у коров – по окончании лактации;</w:t>
      </w:r>
    </w:p>
    <w:p w:rsidR="001C5D8E" w:rsidRDefault="001C5D8E">
      <w:pPr>
        <w:pStyle w:val="newncpi"/>
      </w:pPr>
      <w:r>
        <w:t>б) у быков – при наличии данных о продуктивности дочерей за 305 дней лактации.</w:t>
      </w:r>
    </w:p>
    <w:p w:rsidR="001C5D8E" w:rsidRDefault="001C5D8E">
      <w:pPr>
        <w:pStyle w:val="point"/>
      </w:pPr>
      <w:r>
        <w:t>7. Сведения о племенной ценности быка публикуются при появлении информации об окончании лактации у дочерей (с указанием количества его дочерей, стад, в которых они находятся, степени достоверности). Племенная ценность коров и быков молочного направления продуктивности пересчитывается не реже 1 раза в год.</w:t>
      </w:r>
    </w:p>
    <w:p w:rsidR="001C5D8E" w:rsidRDefault="001C5D8E">
      <w:pPr>
        <w:pStyle w:val="point"/>
      </w:pPr>
      <w:r>
        <w:t>8. Оценка коров по молочной продуктивности проводится согласно приложению № 1.</w:t>
      </w:r>
    </w:p>
    <w:p w:rsidR="001C5D8E" w:rsidRDefault="001C5D8E">
      <w:pPr>
        <w:pStyle w:val="point"/>
      </w:pPr>
      <w:r>
        <w:t>9. Расчет племенной ценности (EBV) коров и быков молочного направления продуктивности проводится на основе метода BLUP АМ согласно приложению № 2.</w:t>
      </w:r>
    </w:p>
    <w:p w:rsidR="001C5D8E" w:rsidRDefault="001C5D8E">
      <w:pPr>
        <w:pStyle w:val="point"/>
      </w:pPr>
      <w:r>
        <w:t>10. Комплексные и частные селекционные индексы рассчитываются с учетом:</w:t>
      </w:r>
    </w:p>
    <w:p w:rsidR="001C5D8E" w:rsidRDefault="001C5D8E">
      <w:pPr>
        <w:pStyle w:val="newncpi"/>
      </w:pPr>
      <w:r>
        <w:t>а) племенной ценности (EBV) по удою, молочному жиру и молочному белку;</w:t>
      </w:r>
    </w:p>
    <w:p w:rsidR="001C5D8E" w:rsidRDefault="001C5D8E">
      <w:pPr>
        <w:pStyle w:val="newncpi"/>
      </w:pPr>
      <w:r>
        <w:t xml:space="preserve">б) весовых коэффициентов по удою, молочному жиру и молочному белку в соответствии с методиками, применяемыми в </w:t>
      </w:r>
      <w:proofErr w:type="spellStart"/>
      <w:r>
        <w:t>селекционно</w:t>
      </w:r>
      <w:proofErr w:type="spellEnd"/>
      <w:r>
        <w:t>-племенной работе в государствах-членах;</w:t>
      </w:r>
    </w:p>
    <w:p w:rsidR="001C5D8E" w:rsidRDefault="001C5D8E">
      <w:pPr>
        <w:pStyle w:val="newncpi"/>
      </w:pPr>
      <w:r>
        <w:t xml:space="preserve">в) информации о </w:t>
      </w:r>
      <w:proofErr w:type="spellStart"/>
      <w:r>
        <w:t>среднепопуляционных</w:t>
      </w:r>
      <w:proofErr w:type="spellEnd"/>
      <w:r>
        <w:t xml:space="preserve"> значениях и среднеквадратичных отклонениях селекционных показателей, размещенной на сайтах уполномоченных органов государств-членов в области племенного животноводства.</w:t>
      </w:r>
    </w:p>
    <w:p w:rsidR="001C5D8E" w:rsidRDefault="001C5D8E">
      <w:pPr>
        <w:pStyle w:val="point"/>
      </w:pPr>
      <w:r>
        <w:t>11. Результаты расчета племенной ценности (EBV) коров и быков молочного направления продуктивности вносятся в реестр учета племенных животных (племенную книгу) государства-члена, племенные свидетельства (паспорта, сертификаты).</w:t>
      </w:r>
    </w:p>
    <w:p w:rsidR="001C5D8E" w:rsidRDefault="001C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1C5D8E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append1"/>
            </w:pPr>
            <w:r>
              <w:t>Приложение 1</w:t>
            </w:r>
          </w:p>
          <w:p w:rsidR="001C5D8E" w:rsidRDefault="001C5D8E">
            <w:pPr>
              <w:pStyle w:val="append"/>
            </w:pPr>
            <w:r>
              <w:t>к Методике оценки</w:t>
            </w:r>
            <w:r>
              <w:br/>
              <w:t>племенной ценности крупного</w:t>
            </w:r>
            <w:r>
              <w:br/>
              <w:t>рогатого скота молочного</w:t>
            </w:r>
            <w:r>
              <w:br/>
              <w:t xml:space="preserve">направления продуктивности </w:t>
            </w:r>
          </w:p>
        </w:tc>
      </w:tr>
    </w:tbl>
    <w:p w:rsidR="001C5D8E" w:rsidRDefault="001C5D8E">
      <w:pPr>
        <w:pStyle w:val="titlep"/>
      </w:pPr>
      <w:r>
        <w:t>ОЦЕНКА</w:t>
      </w:r>
      <w:r>
        <w:br/>
        <w:t>коров по молочной продуктивности</w:t>
      </w:r>
    </w:p>
    <w:p w:rsidR="001C5D8E" w:rsidRDefault="001C5D8E">
      <w:pPr>
        <w:pStyle w:val="point"/>
      </w:pPr>
      <w:r>
        <w:t>1. Оценка уровня продуктивности коров и качества молока за лактацию или другой период производится путем обобщения результатов регулярно проводимых контрольных доек.</w:t>
      </w:r>
    </w:p>
    <w:p w:rsidR="001C5D8E" w:rsidRDefault="001C5D8E">
      <w:pPr>
        <w:pStyle w:val="point"/>
      </w:pPr>
      <w:r>
        <w:t>2. Контрольная дойка осуществляется сотрудниками, ответственными за проведение данного селекционного мероприятия.</w:t>
      </w:r>
    </w:p>
    <w:p w:rsidR="001C5D8E" w:rsidRDefault="001C5D8E">
      <w:pPr>
        <w:pStyle w:val="point"/>
      </w:pPr>
      <w:r>
        <w:t>3. Контрольная дойка проводится в течение суток одновременно у всех животных, содержащихся в одном помещении, за исключением сухостойных коров и новотельных коров до вечера 4-го дня после отела.</w:t>
      </w:r>
    </w:p>
    <w:p w:rsidR="001C5D8E" w:rsidRDefault="001C5D8E">
      <w:pPr>
        <w:pStyle w:val="point"/>
      </w:pPr>
      <w:r>
        <w:t>4. Качественный анализ контрольной пробы молока должен проводиться только в лаборатории по определению качества молока, аккредитованной в порядке, установленном законодательством государства – члена Евразийского экономического союза.</w:t>
      </w:r>
    </w:p>
    <w:p w:rsidR="001C5D8E" w:rsidRDefault="001C5D8E">
      <w:pPr>
        <w:pStyle w:val="point"/>
      </w:pPr>
      <w:r>
        <w:t>5. Днем начала лактации считается следующий день после отела. Окончанием лактации считается начало сухостойного периода. При отсутствии сухостойного периода у коровы днем окончания лактации считается день перед следующим отелом.</w:t>
      </w:r>
    </w:p>
    <w:p w:rsidR="001C5D8E" w:rsidRDefault="001C5D8E">
      <w:pPr>
        <w:pStyle w:val="point"/>
      </w:pPr>
      <w:r>
        <w:t>6. Для определения количества надоенного молока используются технические средства: весы с погрешностью взвешивания не более 0,1 кг, мерные емкости, молокомеры и электронные автоматические приборы.</w:t>
      </w:r>
    </w:p>
    <w:p w:rsidR="001C5D8E" w:rsidRDefault="001C5D8E">
      <w:pPr>
        <w:pStyle w:val="point"/>
      </w:pPr>
      <w:r>
        <w:t>7. Технические средства, используемые для определения количества надоенного молока, подвергаются проверке на точность показаний в порядке, установленном законодательством государства – члена Евразийского экономического союза.</w:t>
      </w:r>
    </w:p>
    <w:p w:rsidR="001C5D8E" w:rsidRDefault="001C5D8E">
      <w:pPr>
        <w:pStyle w:val="point"/>
      </w:pPr>
      <w:r>
        <w:t>8. Количество надоенного молока за контрольные сутки определяется путем сложения всех удоев, последовательно полученных в течение суток контрольного доения, с точностью до 0,1 кг. Удой за контрольный период рассчитывается с точностью до 1 кг.</w:t>
      </w:r>
    </w:p>
    <w:p w:rsidR="001C5D8E" w:rsidRDefault="001C5D8E">
      <w:pPr>
        <w:pStyle w:val="point"/>
      </w:pPr>
      <w:r>
        <w:t>9. Расчет количества молока, молочного жира и молочного белка за лактацию производится в соответствии с методиками, рекомендованными Международным комитетом по учету животных (ICAR).</w:t>
      </w:r>
    </w:p>
    <w:p w:rsidR="001C5D8E" w:rsidRDefault="001C5D8E">
      <w:pPr>
        <w:pStyle w:val="point"/>
      </w:pPr>
      <w:r>
        <w:t>10. Средний процент молочного жира и молочного белка за лактацию определяется путем деления количества однопроцентного молока на удой за соответствующую лактацию.</w:t>
      </w:r>
    </w:p>
    <w:p w:rsidR="001C5D8E" w:rsidRDefault="001C5D8E">
      <w:pPr>
        <w:pStyle w:val="point"/>
      </w:pPr>
      <w:r>
        <w:t>11. Массовая доля молочного жира и молочного белка за контрольные сутки и контрольный период определяется соответственно с точностью до 0,01 процента.</w:t>
      </w:r>
    </w:p>
    <w:p w:rsidR="001C5D8E" w:rsidRDefault="001C5D8E">
      <w:pPr>
        <w:pStyle w:val="point"/>
      </w:pPr>
      <w:r>
        <w:t>12. Количество молочного жира и молочного белка рассчитывается соответственно с точностью до 0,1 кг.</w:t>
      </w:r>
    </w:p>
    <w:p w:rsidR="001C5D8E" w:rsidRDefault="001C5D8E">
      <w:pPr>
        <w:pStyle w:val="point"/>
      </w:pPr>
      <w:r>
        <w:t>13. При расчете племенной ценности коров по молочной продуктивности используются данные за 305 дней лактации.</w:t>
      </w:r>
    </w:p>
    <w:p w:rsidR="001C5D8E" w:rsidRDefault="001C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1C5D8E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append1"/>
            </w:pPr>
            <w:r>
              <w:t>Приложение 2</w:t>
            </w:r>
          </w:p>
          <w:p w:rsidR="001C5D8E" w:rsidRDefault="001C5D8E">
            <w:pPr>
              <w:pStyle w:val="append"/>
            </w:pPr>
            <w:r>
              <w:t>к Методике оценки</w:t>
            </w:r>
            <w:r>
              <w:br/>
              <w:t>племенной ценности крупного</w:t>
            </w:r>
            <w:r>
              <w:br/>
              <w:t>рогатого скота молочного</w:t>
            </w:r>
            <w:r>
              <w:br/>
              <w:t xml:space="preserve">направления продуктивности </w:t>
            </w:r>
          </w:p>
        </w:tc>
      </w:tr>
    </w:tbl>
    <w:p w:rsidR="001C5D8E" w:rsidRDefault="001C5D8E">
      <w:pPr>
        <w:pStyle w:val="titlep"/>
      </w:pPr>
      <w:r>
        <w:t>РАСЧЕТ</w:t>
      </w:r>
      <w:r>
        <w:br/>
        <w:t>племенной ценности коров и быков молочного направления продуктивности на основе метода BLUP АМ</w:t>
      </w:r>
    </w:p>
    <w:p w:rsidR="001C5D8E" w:rsidRDefault="001C5D8E">
      <w:pPr>
        <w:pStyle w:val="point"/>
      </w:pPr>
      <w:r>
        <w:t>1. Племенная ценность (EBV) коров и быков по молочной продуктивности рассчитывается на основе метода BLUP АМ.</w:t>
      </w:r>
    </w:p>
    <w:p w:rsidR="001C5D8E" w:rsidRDefault="001C5D8E">
      <w:pPr>
        <w:pStyle w:val="point"/>
      </w:pPr>
      <w:r>
        <w:t>2. Расчет комплексных селекционных индексов племенной ценности коров и быков молочного направления продуктивности на основе метода BLUP АМ состоит из следующих этапов:</w:t>
      </w:r>
    </w:p>
    <w:p w:rsidR="001C5D8E" w:rsidRDefault="001C5D8E">
      <w:pPr>
        <w:pStyle w:val="newncpi"/>
      </w:pPr>
      <w:r>
        <w:t xml:space="preserve">а) разработка оптимальных статистических моделей, значимо описывающих развитие </w:t>
      </w:r>
      <w:proofErr w:type="spellStart"/>
      <w:r>
        <w:t>селекционируемых</w:t>
      </w:r>
      <w:proofErr w:type="spellEnd"/>
      <w:r>
        <w:t xml:space="preserve"> признаков в оцениваемой популяции;</w:t>
      </w:r>
    </w:p>
    <w:p w:rsidR="001C5D8E" w:rsidRDefault="001C5D8E">
      <w:pPr>
        <w:pStyle w:val="newncpi"/>
      </w:pPr>
      <w:r>
        <w:t xml:space="preserve">б) расчет </w:t>
      </w:r>
      <w:proofErr w:type="spellStart"/>
      <w:r>
        <w:t>селекционно</w:t>
      </w:r>
      <w:proofErr w:type="spellEnd"/>
      <w:r>
        <w:t>-генетических параметров оцениваемой популяции по оптимальным статистическим моделям (наследуемость, изменчивость (</w:t>
      </w:r>
      <w:proofErr w:type="spellStart"/>
      <w:r>
        <w:t>вариансы</w:t>
      </w:r>
      <w:proofErr w:type="spellEnd"/>
      <w:r>
        <w:t>));</w:t>
      </w:r>
    </w:p>
    <w:p w:rsidR="001C5D8E" w:rsidRDefault="001C5D8E">
      <w:pPr>
        <w:pStyle w:val="newncpi"/>
      </w:pPr>
      <w:r>
        <w:t>в) расчет прогнозных значений племенной ценности (EBV) на основе метода BLUP AM, надежности (точности) прогноза (REL, r</w:t>
      </w:r>
      <w:r>
        <w:rPr>
          <w:vertAlign w:val="superscript"/>
        </w:rPr>
        <w:t>2</w:t>
      </w:r>
      <w:r>
        <w:t>) и стандартизация прогнозных значений племенной ценности;</w:t>
      </w:r>
    </w:p>
    <w:p w:rsidR="001C5D8E" w:rsidRDefault="001C5D8E">
      <w:pPr>
        <w:pStyle w:val="newncpi"/>
      </w:pPr>
      <w:r>
        <w:t>г) разработка комплексных селекционных индексов племенной ценности коров и быков молочного направления продуктивности на основе теории селекционного индекса и их расчет.</w:t>
      </w:r>
    </w:p>
    <w:p w:rsidR="001C5D8E" w:rsidRDefault="001C5D8E">
      <w:pPr>
        <w:pStyle w:val="point"/>
      </w:pPr>
      <w:r>
        <w:t xml:space="preserve">3. Для разработки статистических моделей развития </w:t>
      </w:r>
      <w:proofErr w:type="spellStart"/>
      <w:r>
        <w:t>селекционируемых</w:t>
      </w:r>
      <w:proofErr w:type="spellEnd"/>
      <w:r>
        <w:t xml:space="preserve"> признаков в популяции используются модели смешанного типа: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proofErr w:type="spellStart"/>
      <w:r>
        <w:t>y</w:t>
      </w:r>
      <w:r>
        <w:rPr>
          <w:vertAlign w:val="subscript"/>
        </w:rPr>
        <w:t>ij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+ </w:t>
      </w:r>
      <w:proofErr w:type="spellStart"/>
      <w:r>
        <w:t>a</w:t>
      </w:r>
      <w:r>
        <w:rPr>
          <w:vertAlign w:val="subscript"/>
        </w:rPr>
        <w:t>ij</w:t>
      </w:r>
      <w:proofErr w:type="spellEnd"/>
      <w:r>
        <w:t xml:space="preserve"> + </w:t>
      </w:r>
      <w:proofErr w:type="spellStart"/>
      <w:r>
        <w:t>e</w:t>
      </w:r>
      <w:r>
        <w:rPr>
          <w:vertAlign w:val="subscript"/>
        </w:rPr>
        <w:t>ij</w:t>
      </w:r>
      <w:proofErr w:type="spellEnd"/>
      <w:r>
        <w:t>,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proofErr w:type="spellStart"/>
      <w:r>
        <w:t>y</w:t>
      </w:r>
      <w:r>
        <w:rPr>
          <w:vertAlign w:val="subscript"/>
        </w:rPr>
        <w:t>ij</w:t>
      </w:r>
      <w:proofErr w:type="spellEnd"/>
      <w:r>
        <w:t> – показатель признака j-</w:t>
      </w:r>
      <w:proofErr w:type="spellStart"/>
      <w:r>
        <w:t>го</w:t>
      </w:r>
      <w:proofErr w:type="spellEnd"/>
      <w:r>
        <w:t xml:space="preserve"> животного в i-х условиях среды;</w:t>
      </w:r>
    </w:p>
    <w:p w:rsidR="001C5D8E" w:rsidRDefault="001C5D8E">
      <w:pPr>
        <w:pStyle w:val="newncpi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> – эффекты условий среды (фиксированные);</w:t>
      </w:r>
    </w:p>
    <w:p w:rsidR="001C5D8E" w:rsidRDefault="001C5D8E">
      <w:pPr>
        <w:pStyle w:val="newncpi"/>
      </w:pPr>
      <w:proofErr w:type="spellStart"/>
      <w:r>
        <w:t>a</w:t>
      </w:r>
      <w:r>
        <w:rPr>
          <w:vertAlign w:val="subscript"/>
        </w:rPr>
        <w:t>ij</w:t>
      </w:r>
      <w:proofErr w:type="spellEnd"/>
      <w:r>
        <w:t> – аддитивный генетический эффект j-</w:t>
      </w:r>
      <w:proofErr w:type="spellStart"/>
      <w:r>
        <w:t>го</w:t>
      </w:r>
      <w:proofErr w:type="spellEnd"/>
      <w:r>
        <w:t xml:space="preserve"> животного в i-х условиях среды (племенная ценность, EBV) (</w:t>
      </w:r>
      <w:proofErr w:type="spellStart"/>
      <w:r>
        <w:t>рандомизированный</w:t>
      </w:r>
      <w:proofErr w:type="spellEnd"/>
      <w:r>
        <w:t>);</w:t>
      </w:r>
    </w:p>
    <w:p w:rsidR="001C5D8E" w:rsidRDefault="001C5D8E">
      <w:pPr>
        <w:pStyle w:val="newncpi"/>
      </w:pPr>
      <w:proofErr w:type="spellStart"/>
      <w:r>
        <w:t>e</w:t>
      </w:r>
      <w:r>
        <w:rPr>
          <w:vertAlign w:val="subscript"/>
        </w:rPr>
        <w:t>ij</w:t>
      </w:r>
      <w:proofErr w:type="spellEnd"/>
      <w:r>
        <w:t> – эффект не учтенных в модели факторов (</w:t>
      </w:r>
      <w:proofErr w:type="spellStart"/>
      <w:r>
        <w:t>рандомизированный</w:t>
      </w:r>
      <w:proofErr w:type="spellEnd"/>
      <w:r>
        <w:t>).</w:t>
      </w:r>
    </w:p>
    <w:p w:rsidR="001C5D8E" w:rsidRDefault="001C5D8E">
      <w:pPr>
        <w:pStyle w:val="newncpi"/>
      </w:pPr>
      <w:r>
        <w:t xml:space="preserve">Для выбора оптимальной статистической модели используются информационный критерий </w:t>
      </w:r>
      <w:proofErr w:type="spellStart"/>
      <w:r>
        <w:t>Акаике</w:t>
      </w:r>
      <w:proofErr w:type="spellEnd"/>
      <w:r>
        <w:t xml:space="preserve"> (AIC) и Байесовский информационный критерий (BIC).</w:t>
      </w:r>
    </w:p>
    <w:p w:rsidR="001C5D8E" w:rsidRDefault="001C5D8E">
      <w:pPr>
        <w:pStyle w:val="newncpi"/>
      </w:pPr>
      <w:r>
        <w:t xml:space="preserve">При использовании информационного критерия </w:t>
      </w:r>
      <w:proofErr w:type="spellStart"/>
      <w:r>
        <w:t>Акаике</w:t>
      </w:r>
      <w:proofErr w:type="spellEnd"/>
      <w:r>
        <w:t xml:space="preserve"> (AIC) выбирается модель, </w:t>
      </w:r>
      <w:proofErr w:type="spellStart"/>
      <w:r>
        <w:t>минимизирующая</w:t>
      </w:r>
      <w:proofErr w:type="spellEnd"/>
      <w:r>
        <w:t xml:space="preserve"> значение статистики: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 xml:space="preserve">AIC = </w:t>
      </w:r>
      <w:proofErr w:type="spellStart"/>
      <w:r>
        <w:t>ln</w:t>
      </w:r>
      <w:proofErr w:type="spellEnd"/>
      <w:r>
        <w:t xml:space="preserve"> σ</w:t>
      </w:r>
      <w:r>
        <w:rPr>
          <w:vertAlign w:val="superscript"/>
        </w:rPr>
        <w:t>2</w:t>
      </w:r>
      <w:r>
        <w:t xml:space="preserve"> + (2 / n) х r,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σ</w:t>
      </w:r>
      <w:r>
        <w:rPr>
          <w:vertAlign w:val="superscript"/>
        </w:rPr>
        <w:t>2</w:t>
      </w:r>
      <w:r>
        <w:t> – остаточная сумма квадратов, деленная на количество наблюдений;</w:t>
      </w:r>
    </w:p>
    <w:p w:rsidR="001C5D8E" w:rsidRDefault="001C5D8E">
      <w:pPr>
        <w:pStyle w:val="newncpi"/>
      </w:pPr>
      <w:r>
        <w:t>n – число наблюдений;</w:t>
      </w:r>
    </w:p>
    <w:p w:rsidR="001C5D8E" w:rsidRDefault="001C5D8E">
      <w:pPr>
        <w:pStyle w:val="newncpi"/>
      </w:pPr>
      <w:r>
        <w:t>r – число оцененных параметров модели.</w:t>
      </w:r>
    </w:p>
    <w:p w:rsidR="001C5D8E" w:rsidRDefault="001C5D8E">
      <w:pPr>
        <w:pStyle w:val="newncpi"/>
      </w:pPr>
      <w:r>
        <w:t>Байесовский информационный критерий (BIC) рассчитывается по формуле:</w:t>
      </w:r>
    </w:p>
    <w:p w:rsidR="001C5D8E" w:rsidRDefault="001C5D8E">
      <w:pPr>
        <w:pStyle w:val="newncpi"/>
      </w:pPr>
      <w:r>
        <w:t> 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r w:rsidRPr="001C5D8E">
        <w:rPr>
          <w:lang w:val="en-US"/>
        </w:rPr>
        <w:t xml:space="preserve">BIC = ln </w:t>
      </w:r>
      <w:r>
        <w:t>σ</w:t>
      </w:r>
      <w:r w:rsidRPr="001C5D8E">
        <w:rPr>
          <w:vertAlign w:val="superscript"/>
          <w:lang w:val="en-US"/>
        </w:rPr>
        <w:t>2</w:t>
      </w:r>
      <w:r w:rsidRPr="001C5D8E">
        <w:rPr>
          <w:lang w:val="en-US"/>
        </w:rPr>
        <w:t xml:space="preserve"> + (ln n / n) </w:t>
      </w:r>
      <w:r>
        <w:t>х</w:t>
      </w:r>
      <w:r w:rsidRPr="001C5D8E">
        <w:rPr>
          <w:lang w:val="en-US"/>
        </w:rPr>
        <w:t xml:space="preserve"> r.</w:t>
      </w:r>
    </w:p>
    <w:p w:rsidR="001C5D8E" w:rsidRPr="001C5D8E" w:rsidRDefault="001C5D8E">
      <w:pPr>
        <w:pStyle w:val="newncpi"/>
        <w:rPr>
          <w:lang w:val="en-US"/>
        </w:rPr>
      </w:pPr>
      <w:r w:rsidRPr="001C5D8E">
        <w:rPr>
          <w:lang w:val="en-US"/>
        </w:rPr>
        <w:t> </w:t>
      </w:r>
    </w:p>
    <w:p w:rsidR="001C5D8E" w:rsidRDefault="001C5D8E">
      <w:pPr>
        <w:pStyle w:val="newncpi"/>
      </w:pPr>
      <w:r>
        <w:t>Лучшая статистическая модель соответствует минимальному значению критерия.</w:t>
      </w:r>
    </w:p>
    <w:p w:rsidR="001C5D8E" w:rsidRDefault="001C5D8E">
      <w:pPr>
        <w:pStyle w:val="point"/>
      </w:pPr>
      <w:r>
        <w:t>4. Для расчета прогнозных значений племенной ценности коров и быков молочного направления продуктивности по разработанным оптимальным статистическим моделям применяется метод BLUP АМ.</w:t>
      </w:r>
    </w:p>
    <w:p w:rsidR="001C5D8E" w:rsidRDefault="001C5D8E">
      <w:pPr>
        <w:pStyle w:val="newncpi"/>
      </w:pPr>
      <w:r>
        <w:t>Скалярная форма уравнения BLUP имеет вид: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 xml:space="preserve">y = </w:t>
      </w:r>
      <w:proofErr w:type="spellStart"/>
      <w:r>
        <w:t>Xb</w:t>
      </w:r>
      <w:proofErr w:type="spellEnd"/>
      <w:r>
        <w:t xml:space="preserve"> + </w:t>
      </w:r>
      <w:proofErr w:type="spellStart"/>
      <w:r>
        <w:t>Za</w:t>
      </w:r>
      <w:proofErr w:type="spellEnd"/>
      <w:r>
        <w:t xml:space="preserve"> + e,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y = n х 1 – вектор наблюдений (оценок) (n – число записей);</w:t>
      </w:r>
    </w:p>
    <w:p w:rsidR="001C5D8E" w:rsidRDefault="001C5D8E">
      <w:pPr>
        <w:pStyle w:val="newncpi"/>
      </w:pPr>
      <w:r>
        <w:t>b = p х 1 – вектор фиксированных эффектов (p – число уровней фиксированных эффектов);</w:t>
      </w:r>
    </w:p>
    <w:p w:rsidR="001C5D8E" w:rsidRDefault="001C5D8E">
      <w:pPr>
        <w:pStyle w:val="newncpi"/>
      </w:pPr>
      <w:r>
        <w:t>a = q х 1 – вектор случайных эффектов пробандов (q – число уровней случайных эффектов);</w:t>
      </w:r>
    </w:p>
    <w:p w:rsidR="001C5D8E" w:rsidRDefault="001C5D8E">
      <w:pPr>
        <w:pStyle w:val="newncpi"/>
      </w:pPr>
      <w:r>
        <w:t>e = n х 1 – вектор случайных эффектов;</w:t>
      </w:r>
    </w:p>
    <w:p w:rsidR="001C5D8E" w:rsidRDefault="001C5D8E">
      <w:pPr>
        <w:pStyle w:val="newncpi"/>
      </w:pPr>
      <w:r>
        <w:t>X – матрица порядка n х p, которая связывает оценку животных с фиксированными эффектами;</w:t>
      </w:r>
    </w:p>
    <w:p w:rsidR="001C5D8E" w:rsidRDefault="001C5D8E">
      <w:pPr>
        <w:pStyle w:val="newncpi"/>
      </w:pPr>
      <w:r>
        <w:t>Z – матрица порядка n х q, которая связывает оценку животных со случайными эффектами.</w:t>
      </w:r>
    </w:p>
    <w:p w:rsidR="001C5D8E" w:rsidRDefault="001C5D8E">
      <w:pPr>
        <w:pStyle w:val="newncpi"/>
      </w:pPr>
      <w:r>
        <w:t>Матрицы X и Z называются матрицами случаев. Предполагается, что математическое ожидание (E) переменных: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 xml:space="preserve">E(y) = </w:t>
      </w:r>
      <w:proofErr w:type="spellStart"/>
      <w:r>
        <w:t>Xb</w:t>
      </w:r>
      <w:proofErr w:type="spellEnd"/>
      <w:r>
        <w:t>;</w:t>
      </w:r>
    </w:p>
    <w:p w:rsidR="001C5D8E" w:rsidRDefault="001C5D8E">
      <w:pPr>
        <w:pStyle w:val="newncpi0"/>
        <w:jc w:val="center"/>
      </w:pPr>
      <w:r>
        <w:t>E(a) = E(e) = 0.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 xml:space="preserve">Главная цель уравнения смешанной линейной модели – предсказать линейную функцию </w:t>
      </w:r>
      <w:r>
        <w:rPr>
          <w:i/>
          <w:iCs/>
        </w:rPr>
        <w:t>a</w:t>
      </w:r>
      <w:r>
        <w:t xml:space="preserve"> и </w:t>
      </w:r>
      <w:r>
        <w:rPr>
          <w:i/>
          <w:iCs/>
        </w:rPr>
        <w:t>b</w:t>
      </w:r>
      <w:r>
        <w:t xml:space="preserve"> (EBV) от </w:t>
      </w:r>
      <w:r>
        <w:rPr>
          <w:i/>
          <w:iCs/>
        </w:rPr>
        <w:t>y</w:t>
      </w:r>
      <w:r>
        <w:t>.</w:t>
      </w:r>
    </w:p>
    <w:p w:rsidR="001C5D8E" w:rsidRDefault="001C5D8E">
      <w:pPr>
        <w:pStyle w:val="newncpi"/>
      </w:pPr>
      <w:r>
        <w:t xml:space="preserve">Для вычисления </w:t>
      </w:r>
      <w:r>
        <w:rPr>
          <w:i/>
          <w:iCs/>
        </w:rPr>
        <w:t>a</w:t>
      </w:r>
      <w:r>
        <w:t xml:space="preserve"> и </w:t>
      </w:r>
      <w:r>
        <w:rPr>
          <w:i/>
          <w:iCs/>
        </w:rPr>
        <w:t>b</w:t>
      </w:r>
      <w:r>
        <w:t xml:space="preserve"> необходимо решить уравнения смешанной линейной модели (MME) для вычисления значений </w:t>
      </w:r>
      <w:r>
        <w:rPr>
          <w:i/>
          <w:iCs/>
        </w:rPr>
        <w:t>b</w:t>
      </w:r>
      <w:r>
        <w:t xml:space="preserve"> (фиксированных эффектов) и предсказать решения для значений </w:t>
      </w:r>
      <w:r>
        <w:rPr>
          <w:i/>
          <w:iCs/>
        </w:rPr>
        <w:t>a</w:t>
      </w:r>
      <w:r>
        <w:t xml:space="preserve"> (случайных эффектов). Формула для биометрической модели животного (АМ) в матричном виде имеет вид: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848108" cy="504895"/>
            <wp:effectExtent l="0" t="0" r="0" b="9525"/>
            <wp:docPr id="1" name="Рисунок 1" descr="C:\NCPI_CLIENT\EKBD\Texts\f92000356.files\0800001A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f92000356.files\0800001Awm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08" cy="5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Коэффициент α рассчитывается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057423" cy="457264"/>
            <wp:effectExtent l="0" t="0" r="9525" b="0"/>
            <wp:docPr id="2" name="Рисунок 2" descr="C:\NCPI_CLIENT\EKBD\Texts\f92000356.files\0800001B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f92000356.files\0800001Bwm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23" cy="45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отсюда искомые коэффициенты равны: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933845" cy="533474"/>
            <wp:effectExtent l="0" t="0" r="9525" b="0"/>
            <wp:docPr id="3" name="Рисунок 3" descr="C:\NCPI_CLIENT\EKBD\Texts\f92000356.files\0800001C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NCPI_CLIENT\EKBD\Texts\f92000356.files\0800001Cw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45" cy="53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Таким образом,</w:t>
      </w:r>
      <w:r>
        <w:rPr>
          <w:noProof/>
        </w:rPr>
        <w:drawing>
          <wp:inline distT="0" distB="0" distL="0" distR="0">
            <wp:extent cx="123842" cy="209579"/>
            <wp:effectExtent l="0" t="0" r="9525" b="0"/>
            <wp:docPr id="4" name="Рисунок 4" descr="C:\NCPI_CLIENT\EKBD\Texts\f92000356.files\0800001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CPI_CLIENT\EKBD\Texts\f92000356.files\0800001D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2" cy="20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– лучшая линейная оценка фиксированных эффектов модели; </w:t>
      </w:r>
      <w:r>
        <w:rPr>
          <w:noProof/>
        </w:rPr>
        <w:drawing>
          <wp:inline distT="0" distB="0" distL="0" distR="0">
            <wp:extent cx="123842" cy="181000"/>
            <wp:effectExtent l="0" t="0" r="9525" b="9525"/>
            <wp:docPr id="5" name="Рисунок 5" descr="C:\NCPI_CLIENT\EKBD\Texts\f92000356.files\0800001E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CPI_CLIENT\EKBD\Texts\f92000356.files\0800001E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2" cy="1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лучший линейный несмещенный прогноз (BLUP) племенной ценности (EBV) животного.</w:t>
      </w:r>
    </w:p>
    <w:p w:rsidR="001C5D8E" w:rsidRDefault="001C5D8E">
      <w:pPr>
        <w:pStyle w:val="point"/>
      </w:pPr>
      <w:r>
        <w:t>5. Матрица аддитивных генетических связей (A), соответствующая матрице числителей коэффициентов родства, рассчитывается по следующему рекурсивному алгоритму:</w:t>
      </w:r>
    </w:p>
    <w:p w:rsidR="001C5D8E" w:rsidRDefault="001C5D8E">
      <w:pPr>
        <w:pStyle w:val="newncpi"/>
      </w:pPr>
      <w:r>
        <w:t>а) животные в родословной кодируются от 1 до n (n – число животных) и упорядочиваются таким образом, что родители предшествуют потомкам.</w:t>
      </w:r>
    </w:p>
    <w:p w:rsidR="001C5D8E" w:rsidRDefault="001C5D8E">
      <w:pPr>
        <w:pStyle w:val="newncpi"/>
      </w:pPr>
      <w:r>
        <w:t>Если оба родителя (</w:t>
      </w:r>
      <w:r>
        <w:rPr>
          <w:i/>
          <w:iCs/>
        </w:rPr>
        <w:t>s</w:t>
      </w:r>
      <w:r>
        <w:t xml:space="preserve"> и </w:t>
      </w:r>
      <w:r>
        <w:rPr>
          <w:i/>
          <w:iCs/>
        </w:rPr>
        <w:t>d</w:t>
      </w:r>
      <w:r>
        <w:t xml:space="preserve">) животного </w:t>
      </w:r>
      <w:r>
        <w:rPr>
          <w:i/>
          <w:iCs/>
        </w:rPr>
        <w:t>i</w:t>
      </w:r>
      <w:r>
        <w:t xml:space="preserve"> известны, используются формулы:</w:t>
      </w:r>
    </w:p>
    <w:p w:rsidR="001C5D8E" w:rsidRDefault="001C5D8E">
      <w:pPr>
        <w:pStyle w:val="newncpi"/>
      </w:pPr>
      <w:r>
        <w:t> 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proofErr w:type="spellStart"/>
      <w:proofErr w:type="gram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ji</w:t>
      </w:r>
      <w:proofErr w:type="spellEnd"/>
      <w:proofErr w:type="gramEnd"/>
      <w:r w:rsidRPr="001C5D8E">
        <w:rPr>
          <w:vertAlign w:val="subscript"/>
          <w:lang w:val="en-US"/>
        </w:rPr>
        <w:t xml:space="preserve"> </w:t>
      </w:r>
      <w:r w:rsidRPr="001C5D8E">
        <w:rPr>
          <w:lang w:val="en-US"/>
        </w:rPr>
        <w:t xml:space="preserve">= 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ij</w:t>
      </w:r>
      <w:proofErr w:type="spellEnd"/>
      <w:r w:rsidRPr="001C5D8E">
        <w:rPr>
          <w:lang w:val="en-US"/>
        </w:rPr>
        <w:t xml:space="preserve"> = 0,5 (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js</w:t>
      </w:r>
      <w:proofErr w:type="spellEnd"/>
      <w:r w:rsidRPr="001C5D8E">
        <w:rPr>
          <w:lang w:val="en-US"/>
        </w:rPr>
        <w:t xml:space="preserve"> + 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jd</w:t>
      </w:r>
      <w:proofErr w:type="spellEnd"/>
      <w:r w:rsidRPr="001C5D8E">
        <w:rPr>
          <w:lang w:val="en-US"/>
        </w:rPr>
        <w:t>);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r w:rsidRPr="001C5D8E">
        <w:rPr>
          <w:lang w:val="en-US"/>
        </w:rPr>
        <w:t xml:space="preserve">j = 1 </w:t>
      </w:r>
      <w:r>
        <w:t>до</w:t>
      </w:r>
      <w:r w:rsidRPr="001C5D8E">
        <w:rPr>
          <w:lang w:val="en-US"/>
        </w:rPr>
        <w:t xml:space="preserve"> (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> – 1);</w:t>
      </w:r>
    </w:p>
    <w:p w:rsidR="001C5D8E" w:rsidRDefault="001C5D8E">
      <w:pPr>
        <w:pStyle w:val="newncpi0"/>
        <w:jc w:val="center"/>
      </w:pPr>
      <w:proofErr w:type="spellStart"/>
      <w:r>
        <w:t>a</w:t>
      </w:r>
      <w:r>
        <w:rPr>
          <w:vertAlign w:val="subscript"/>
        </w:rPr>
        <w:t>ii</w:t>
      </w:r>
      <w:proofErr w:type="spellEnd"/>
      <w:r>
        <w:t xml:space="preserve"> = 1 + 0,5 (</w:t>
      </w:r>
      <w:proofErr w:type="spellStart"/>
      <w:r>
        <w:t>a</w:t>
      </w:r>
      <w:r>
        <w:rPr>
          <w:vertAlign w:val="subscript"/>
        </w:rPr>
        <w:t>sd</w:t>
      </w:r>
      <w:proofErr w:type="spellEnd"/>
      <w:r>
        <w:t>).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Если только один из родителей (</w:t>
      </w:r>
      <w:r>
        <w:rPr>
          <w:i/>
          <w:iCs/>
        </w:rPr>
        <w:t>s</w:t>
      </w:r>
      <w:r>
        <w:t>) известен и предполагается, что он не связан родством с другим, используются формулы:</w:t>
      </w:r>
    </w:p>
    <w:p w:rsidR="001C5D8E" w:rsidRDefault="001C5D8E">
      <w:pPr>
        <w:pStyle w:val="newncpi"/>
      </w:pPr>
      <w:r>
        <w:t> 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proofErr w:type="spellStart"/>
      <w:proofErr w:type="gram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ji</w:t>
      </w:r>
      <w:proofErr w:type="spellEnd"/>
      <w:proofErr w:type="gramEnd"/>
      <w:r w:rsidRPr="001C5D8E">
        <w:rPr>
          <w:vertAlign w:val="subscript"/>
          <w:lang w:val="en-US"/>
        </w:rPr>
        <w:t xml:space="preserve"> </w:t>
      </w:r>
      <w:r w:rsidRPr="001C5D8E">
        <w:rPr>
          <w:lang w:val="en-US"/>
        </w:rPr>
        <w:t xml:space="preserve">= 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ij</w:t>
      </w:r>
      <w:proofErr w:type="spellEnd"/>
      <w:r w:rsidRPr="001C5D8E">
        <w:rPr>
          <w:lang w:val="en-US"/>
        </w:rPr>
        <w:t xml:space="preserve"> = 0,5 (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js</w:t>
      </w:r>
      <w:proofErr w:type="spellEnd"/>
      <w:r w:rsidRPr="001C5D8E">
        <w:rPr>
          <w:lang w:val="en-US"/>
        </w:rPr>
        <w:t>);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r w:rsidRPr="001C5D8E">
        <w:rPr>
          <w:lang w:val="en-US"/>
        </w:rPr>
        <w:t xml:space="preserve">j = 1 </w:t>
      </w:r>
      <w:r>
        <w:t>до</w:t>
      </w:r>
      <w:r w:rsidRPr="001C5D8E">
        <w:rPr>
          <w:lang w:val="en-US"/>
        </w:rPr>
        <w:t xml:space="preserve"> (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> – 1);</w:t>
      </w:r>
    </w:p>
    <w:p w:rsidR="001C5D8E" w:rsidRDefault="001C5D8E">
      <w:pPr>
        <w:pStyle w:val="newncpi0"/>
        <w:jc w:val="center"/>
      </w:pPr>
      <w:proofErr w:type="spellStart"/>
      <w:r>
        <w:t>a</w:t>
      </w:r>
      <w:r>
        <w:rPr>
          <w:vertAlign w:val="subscript"/>
        </w:rPr>
        <w:t>ii</w:t>
      </w:r>
      <w:proofErr w:type="spellEnd"/>
      <w:r>
        <w:t xml:space="preserve"> = 1.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Если оба родителя неизвестны, используются формулы:</w:t>
      </w:r>
    </w:p>
    <w:p w:rsidR="001C5D8E" w:rsidRDefault="001C5D8E">
      <w:pPr>
        <w:pStyle w:val="newncpi"/>
      </w:pPr>
      <w:r>
        <w:t> 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proofErr w:type="spellStart"/>
      <w:proofErr w:type="gram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ji</w:t>
      </w:r>
      <w:proofErr w:type="spellEnd"/>
      <w:proofErr w:type="gramEnd"/>
      <w:r w:rsidRPr="001C5D8E">
        <w:rPr>
          <w:lang w:val="en-US"/>
        </w:rPr>
        <w:t xml:space="preserve"> = 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ij</w:t>
      </w:r>
      <w:proofErr w:type="spellEnd"/>
      <w:r w:rsidRPr="001C5D8E">
        <w:rPr>
          <w:lang w:val="en-US"/>
        </w:rPr>
        <w:t xml:space="preserve"> = 0;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r w:rsidRPr="001C5D8E">
        <w:rPr>
          <w:lang w:val="en-US"/>
        </w:rPr>
        <w:t xml:space="preserve">j = 1 </w:t>
      </w:r>
      <w:r>
        <w:t>до</w:t>
      </w:r>
      <w:r w:rsidRPr="001C5D8E">
        <w:rPr>
          <w:lang w:val="en-US"/>
        </w:rPr>
        <w:t xml:space="preserve"> (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> – 1);</w:t>
      </w:r>
    </w:p>
    <w:p w:rsidR="001C5D8E" w:rsidRDefault="001C5D8E">
      <w:pPr>
        <w:pStyle w:val="newncpi0"/>
        <w:jc w:val="center"/>
      </w:pPr>
      <w:proofErr w:type="spellStart"/>
      <w:r>
        <w:t>a</w:t>
      </w:r>
      <w:r>
        <w:rPr>
          <w:vertAlign w:val="subscript"/>
        </w:rPr>
        <w:t>ii</w:t>
      </w:r>
      <w:proofErr w:type="spellEnd"/>
      <w:r>
        <w:t xml:space="preserve"> = 1;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 xml:space="preserve">б) произведение матрицы А и аддитивной генетической </w:t>
      </w:r>
      <w:proofErr w:type="spellStart"/>
      <w:r>
        <w:t>вариансы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209579" cy="247685"/>
            <wp:effectExtent l="0" t="0" r="0" b="0"/>
            <wp:docPr id="6" name="Рисунок 6" descr="C:\NCPI_CLIENT\EKBD\Texts\f92000356.files\0800001F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NCPI_CLIENT\EKBD\Texts\f92000356.files\0800001Fwm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9" cy="2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дает описание вариационно-ковариационной структуры аддитивных генетических ценностей оцениваемых животных.</w:t>
      </w:r>
    </w:p>
    <w:p w:rsidR="001C5D8E" w:rsidRDefault="001C5D8E">
      <w:pPr>
        <w:pStyle w:val="point"/>
      </w:pPr>
      <w:r>
        <w:t>6. Для прогнозирования племенной ценности используются обратная матрица родства А</w:t>
      </w:r>
      <w:r>
        <w:rPr>
          <w:vertAlign w:val="superscript"/>
        </w:rPr>
        <w:t>-1</w:t>
      </w:r>
      <w:r>
        <w:t>, метод расчета А</w:t>
      </w:r>
      <w:r>
        <w:rPr>
          <w:vertAlign w:val="superscript"/>
        </w:rPr>
        <w:t>-1</w:t>
      </w:r>
      <w:r>
        <w:t xml:space="preserve"> без применения матрицы А.</w:t>
      </w:r>
    </w:p>
    <w:p w:rsidR="001C5D8E" w:rsidRDefault="001C5D8E">
      <w:pPr>
        <w:pStyle w:val="newncpi"/>
      </w:pPr>
      <w:r>
        <w:t>Первоначально элементы матрицы родства А</w:t>
      </w:r>
      <w:r>
        <w:rPr>
          <w:vertAlign w:val="superscript"/>
        </w:rPr>
        <w:t>-1</w:t>
      </w:r>
      <w:r>
        <w:t xml:space="preserve"> задаются нулями, и применяются следующие правила.</w:t>
      </w:r>
    </w:p>
    <w:p w:rsidR="001C5D8E" w:rsidRDefault="001C5D8E">
      <w:pPr>
        <w:pStyle w:val="newncpi"/>
      </w:pPr>
      <w:r>
        <w:t>Диагональные элементы задаются как 2, или 4/3, или 1 для животных с двумя известными, одним известным и с неизвестными родителями соответственно.</w:t>
      </w:r>
    </w:p>
    <w:p w:rsidR="001C5D8E" w:rsidRDefault="001C5D8E">
      <w:pPr>
        <w:pStyle w:val="newncpi"/>
      </w:pPr>
      <w:r>
        <w:t>Если известны оба родителя i-</w:t>
      </w:r>
      <w:proofErr w:type="spellStart"/>
      <w:r>
        <w:t>го</w:t>
      </w:r>
      <w:proofErr w:type="spellEnd"/>
      <w:r>
        <w:t xml:space="preserve"> животного, добавляются:</w:t>
      </w:r>
    </w:p>
    <w:p w:rsidR="001C5D8E" w:rsidRDefault="001C5D8E">
      <w:pPr>
        <w:pStyle w:val="newncpi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> – к элементу (i, i);</w:t>
      </w:r>
    </w:p>
    <w:p w:rsidR="001C5D8E" w:rsidRPr="001C5D8E" w:rsidRDefault="001C5D8E">
      <w:pPr>
        <w:pStyle w:val="newncpi"/>
        <w:rPr>
          <w:lang w:val="en-US"/>
        </w:rPr>
      </w:pPr>
      <w:r w:rsidRPr="001C5D8E">
        <w:rPr>
          <w:lang w:val="en-US"/>
        </w:rPr>
        <w:t>– 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i</w:t>
      </w:r>
      <w:proofErr w:type="spellEnd"/>
      <w:r w:rsidRPr="001C5D8E">
        <w:rPr>
          <w:lang w:val="en-US"/>
        </w:rPr>
        <w:t xml:space="preserve">/2 – </w:t>
      </w:r>
      <w:r>
        <w:t>к</w:t>
      </w:r>
      <w:r w:rsidRPr="001C5D8E">
        <w:rPr>
          <w:lang w:val="en-US"/>
        </w:rPr>
        <w:t xml:space="preserve"> </w:t>
      </w:r>
      <w:r>
        <w:t>элементам</w:t>
      </w:r>
      <w:r w:rsidRPr="001C5D8E">
        <w:rPr>
          <w:lang w:val="en-US"/>
        </w:rPr>
        <w:t xml:space="preserve"> (s, 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>), (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 xml:space="preserve">, s), (d, 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 xml:space="preserve">) </w:t>
      </w:r>
      <w:r>
        <w:t>и</w:t>
      </w:r>
      <w:r w:rsidRPr="001C5D8E">
        <w:rPr>
          <w:lang w:val="en-US"/>
        </w:rPr>
        <w:t xml:space="preserve"> (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>, d);</w:t>
      </w:r>
    </w:p>
    <w:p w:rsidR="001C5D8E" w:rsidRDefault="001C5D8E">
      <w:pPr>
        <w:pStyle w:val="newncpi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>/4 – к элементам (s, s), (s, d), (d, s) и (d, d).</w:t>
      </w:r>
    </w:p>
    <w:p w:rsidR="001C5D8E" w:rsidRDefault="001C5D8E">
      <w:pPr>
        <w:pStyle w:val="newncpi"/>
      </w:pPr>
      <w:r>
        <w:t>Если известен один из родителей i-</w:t>
      </w:r>
      <w:proofErr w:type="spellStart"/>
      <w:r>
        <w:t>го</w:t>
      </w:r>
      <w:proofErr w:type="spellEnd"/>
      <w:r>
        <w:t xml:space="preserve"> животного, добавляются:</w:t>
      </w:r>
    </w:p>
    <w:p w:rsidR="001C5D8E" w:rsidRDefault="001C5D8E">
      <w:pPr>
        <w:pStyle w:val="newncpi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> – к элементу (i, i);</w:t>
      </w:r>
    </w:p>
    <w:p w:rsidR="001C5D8E" w:rsidRDefault="001C5D8E">
      <w:pPr>
        <w:pStyle w:val="newncpi"/>
      </w:pPr>
      <w:r>
        <w:t>– </w:t>
      </w:r>
      <w:proofErr w:type="spellStart"/>
      <w:r>
        <w:t>a</w:t>
      </w:r>
      <w:r>
        <w:rPr>
          <w:vertAlign w:val="subscript"/>
        </w:rPr>
        <w:t>i</w:t>
      </w:r>
      <w:proofErr w:type="spellEnd"/>
      <w:r>
        <w:t>/2 – к элементам (s, i) и (i, s);</w:t>
      </w:r>
    </w:p>
    <w:p w:rsidR="001C5D8E" w:rsidRDefault="001C5D8E">
      <w:pPr>
        <w:pStyle w:val="newncpi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>/4 – к элементу (s, s).</w:t>
      </w:r>
    </w:p>
    <w:p w:rsidR="001C5D8E" w:rsidRDefault="001C5D8E">
      <w:pPr>
        <w:pStyle w:val="newncpi"/>
      </w:pPr>
      <w:r>
        <w:t xml:space="preserve">Если неизвестны оба родителя, добавляется </w:t>
      </w: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к элементу (i, i).</w:t>
      </w:r>
    </w:p>
    <w:p w:rsidR="001C5D8E" w:rsidRDefault="001C5D8E">
      <w:pPr>
        <w:pStyle w:val="newncpi"/>
      </w:pPr>
      <w:r>
        <w:t>При применении метода BLUP АМ смешанной модели (MME) вида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943371" cy="504895"/>
            <wp:effectExtent l="0" t="0" r="0" b="9525"/>
            <wp:docPr id="7" name="Рисунок 7" descr="C:\NCPI_CLIENT\EKBD\Texts\f92000356.files\0800002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NCPI_CLIENT\EKBD\Texts\f92000356.files\08000022wm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71" cy="5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матрица коэффициентов имеет вид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  <w:ind w:firstLine="0"/>
        <w:jc w:val="center"/>
      </w:pPr>
      <w:r>
        <w:rPr>
          <w:noProof/>
        </w:rPr>
        <w:drawing>
          <wp:inline distT="0" distB="0" distL="0" distR="0">
            <wp:extent cx="638264" cy="466790"/>
            <wp:effectExtent l="0" t="0" r="9525" b="9525"/>
            <wp:docPr id="8" name="Рисунок 8" descr="C:\NCPI_CLIENT\EKBD\Texts\f92000356.files\08000023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NCPI_CLIENT\EKBD\Texts\f92000356.files\08000023wm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64" cy="4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При этом обобщенная обратная матрица коэффициентов имеет вид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638264" cy="466790"/>
            <wp:effectExtent l="0" t="0" r="9525" b="9525"/>
            <wp:docPr id="9" name="Рисунок 9" descr="C:\NCPI_CLIENT\EKBD\Texts\f92000356.files\08000024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NCPI_CLIENT\EKBD\Texts\f92000356.files\08000024wm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64" cy="4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point"/>
      </w:pPr>
      <w:r>
        <w:t>7. </w:t>
      </w:r>
      <w:proofErr w:type="spellStart"/>
      <w:r>
        <w:t>Вариансы</w:t>
      </w:r>
      <w:proofErr w:type="spellEnd"/>
      <w:r>
        <w:t xml:space="preserve"> ошибки прогноза (доля аддитивной генетической </w:t>
      </w:r>
      <w:proofErr w:type="spellStart"/>
      <w:r>
        <w:t>вариансы</w:t>
      </w:r>
      <w:proofErr w:type="spellEnd"/>
      <w:r>
        <w:t>, не учитываемая прогнозом) (</w:t>
      </w:r>
      <w:proofErr w:type="spellStart"/>
      <w:r>
        <w:t>prediction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>, PEV) рассчитываются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2362530" cy="238158"/>
            <wp:effectExtent l="0" t="0" r="0" b="9525"/>
            <wp:docPr id="10" name="Рисунок 10" descr="C:\NCPI_CLIENT\EKBD\Texts\f92000356.files\08000025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NCPI_CLIENT\EKBD\Texts\f92000356.files\08000025wm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30" cy="23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 xml:space="preserve">PEV – доля аддитивной генетической </w:t>
      </w:r>
      <w:proofErr w:type="spellStart"/>
      <w:r>
        <w:t>вариансы</w:t>
      </w:r>
      <w:proofErr w:type="spellEnd"/>
      <w:r>
        <w:t>, не учитываемая прогнозом;</w:t>
      </w:r>
    </w:p>
    <w:p w:rsidR="001C5D8E" w:rsidRDefault="001C5D8E">
      <w:pPr>
        <w:pStyle w:val="newncpi"/>
      </w:pPr>
      <w:r>
        <w:t>r</w:t>
      </w:r>
      <w:r>
        <w:rPr>
          <w:vertAlign w:val="superscript"/>
        </w:rPr>
        <w:t>2</w:t>
      </w:r>
      <w:r>
        <w:t> – квадрат коэффициента корреляции между истинными и прогнозируемыми оценками племенной ценности.</w:t>
      </w:r>
    </w:p>
    <w:p w:rsidR="001C5D8E" w:rsidRDefault="001C5D8E">
      <w:pPr>
        <w:pStyle w:val="newncpi"/>
      </w:pPr>
      <w:r>
        <w:t>Для расчета PEV необходимы диагональные элементы матрицы коэффициентов уравнений животных.</w:t>
      </w:r>
    </w:p>
    <w:p w:rsidR="001C5D8E" w:rsidRDefault="001C5D8E">
      <w:pPr>
        <w:pStyle w:val="point"/>
      </w:pPr>
      <w:r>
        <w:t>8. Точность прогноза (</w:t>
      </w:r>
      <w:r>
        <w:rPr>
          <w:i/>
          <w:iCs/>
        </w:rPr>
        <w:t>r</w:t>
      </w:r>
      <w:r>
        <w:t>) – корреляция между истинными и прогнозируемыми оценками племенной ценности. Однако при оценке точность обычно выражается как надежность – квадрат коэффициента корреляции между истинными и прогнозируемыми оценками племенной ценности (</w:t>
      </w:r>
      <w:r>
        <w:rPr>
          <w:i/>
          <w:iCs/>
        </w:rPr>
        <w:t>r</w:t>
      </w:r>
      <w:r>
        <w:rPr>
          <w:vertAlign w:val="superscript"/>
        </w:rPr>
        <w:t>2</w:t>
      </w:r>
      <w:r>
        <w:t xml:space="preserve">). Для расчета </w:t>
      </w:r>
      <w:r>
        <w:rPr>
          <w:i/>
          <w:iCs/>
        </w:rPr>
        <w:t>r</w:t>
      </w:r>
      <w:r>
        <w:t xml:space="preserve"> или </w:t>
      </w:r>
      <w:r>
        <w:rPr>
          <w:i/>
          <w:iCs/>
        </w:rPr>
        <w:t>r</w:t>
      </w:r>
      <w:r>
        <w:rPr>
          <w:vertAlign w:val="superscript"/>
        </w:rPr>
        <w:t>2</w:t>
      </w:r>
      <w:r>
        <w:t xml:space="preserve"> требуются диагональные элементы инвертированной смешанной модели (MME).</w:t>
      </w:r>
    </w:p>
    <w:p w:rsidR="001C5D8E" w:rsidRDefault="001C5D8E">
      <w:pPr>
        <w:pStyle w:val="newncpi"/>
      </w:pPr>
      <w:r>
        <w:t>Корень квадратный из PEV дает стандартную ошибку прогноза (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prediction</w:t>
      </w:r>
      <w:proofErr w:type="spellEnd"/>
      <w:r>
        <w:t>, SEP):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619476" cy="276264"/>
            <wp:effectExtent l="0" t="0" r="0" b="9525"/>
            <wp:docPr id="11" name="Рисунок 11" descr="C:\NCPI_CLIENT\EKBD\Texts\f92000356.files\08000026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NCPI_CLIENT\EKBD\Texts\f92000356.files\08000026wmz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76" cy="27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point"/>
      </w:pPr>
      <w:r>
        <w:t xml:space="preserve">9. Для снижения ошибки прогноза необходимо использовать такие доступные методы, которые максимизируют </w:t>
      </w:r>
      <w:r>
        <w:rPr>
          <w:i/>
          <w:iCs/>
        </w:rPr>
        <w:t>r</w:t>
      </w:r>
      <w:r>
        <w:t xml:space="preserve"> при имеющемся количестве информации.</w:t>
      </w:r>
    </w:p>
    <w:p w:rsidR="001C5D8E" w:rsidRDefault="001C5D8E">
      <w:pPr>
        <w:pStyle w:val="newncpi"/>
      </w:pPr>
      <w:r>
        <w:t>Надежность оценки (</w:t>
      </w:r>
      <w:proofErr w:type="spellStart"/>
      <w:r>
        <w:t>reliability</w:t>
      </w:r>
      <w:proofErr w:type="spellEnd"/>
      <w:r>
        <w:t>, REL) рассчитывается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333686" cy="428685"/>
            <wp:effectExtent l="0" t="0" r="0" b="9525"/>
            <wp:docPr id="12" name="Рисунок 12" descr="C:\NCPI_CLIENT\EKBD\Texts\f92000356.files\08000027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NCPI_CLIENT\EKBD\Texts\f92000356.files\08000027wmz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86" cy="4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27"/>
      </w:tblGrid>
      <w:tr w:rsidR="001C5D8E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newncpi"/>
            </w:pPr>
            <w: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capu1"/>
            </w:pPr>
            <w:r>
              <w:t>УТВЕРЖДЕНА</w:t>
            </w:r>
          </w:p>
          <w:p w:rsidR="001C5D8E" w:rsidRDefault="001C5D8E">
            <w:pPr>
              <w:pStyle w:val="cap1"/>
            </w:pPr>
            <w:r>
              <w:t>Решением Коллегии</w:t>
            </w:r>
            <w:r>
              <w:br/>
              <w:t>Евразийской экономической комиссии</w:t>
            </w:r>
          </w:p>
          <w:p w:rsidR="001C5D8E" w:rsidRDefault="001C5D8E">
            <w:pPr>
              <w:pStyle w:val="cap1"/>
            </w:pPr>
            <w:r>
              <w:t>от 24 ноября 2020 г. № 149</w:t>
            </w:r>
          </w:p>
        </w:tc>
      </w:tr>
    </w:tbl>
    <w:p w:rsidR="001C5D8E" w:rsidRDefault="001C5D8E">
      <w:pPr>
        <w:pStyle w:val="titleu"/>
        <w:jc w:val="center"/>
      </w:pPr>
      <w:r>
        <w:t>МЕТОДИКА</w:t>
      </w:r>
      <w:r>
        <w:br/>
        <w:t>оценки племенной ценности крупного рогатого скота мясного направления продуктивности</w:t>
      </w:r>
    </w:p>
    <w:p w:rsidR="001C5D8E" w:rsidRDefault="001C5D8E">
      <w:pPr>
        <w:pStyle w:val="numheader"/>
      </w:pPr>
      <w:r>
        <w:t>I. Общие положения</w:t>
      </w:r>
    </w:p>
    <w:p w:rsidR="001C5D8E" w:rsidRDefault="001C5D8E">
      <w:pPr>
        <w:pStyle w:val="point"/>
      </w:pPr>
      <w:r>
        <w:t xml:space="preserve">1. Настоящая Методика разработана в целях реализации подпункта 12 пункта 7 статьи 95 Договора о Евразийском экономическом союзе от 29 мая 2014 года, в соответствии со статьей 3 Соглашения о мерах, направленных на унификацию проведения </w:t>
      </w:r>
      <w:proofErr w:type="spellStart"/>
      <w:r>
        <w:t>селекционно</w:t>
      </w:r>
      <w:proofErr w:type="spellEnd"/>
      <w:r>
        <w:t>-племенной работы с сельскохозяйственными животными в рамках Евразийского экономического союза, от 25 октября 2019 года и устанавливает порядок оценки, определения продуктивности и расчета племенной ценности крупного рогатого скота мясного направления продуктивности.</w:t>
      </w:r>
    </w:p>
    <w:p w:rsidR="001C5D8E" w:rsidRDefault="001C5D8E">
      <w:pPr>
        <w:pStyle w:val="point"/>
      </w:pPr>
      <w:r>
        <w:t xml:space="preserve">2. Настоящая Методика предназначена для применения на территориях государств – членов Евразийского экономического союза (далее – государства-члены) в племенных организациях, хозяйствах, осуществляющих выращивание и (или) реализацию племенного крупного рогатого скота мясного направления продуктивности, а также в сервисных организациях, информационно-аналитических, селекционных, </w:t>
      </w:r>
      <w:proofErr w:type="spellStart"/>
      <w:r>
        <w:t>селекционно</w:t>
      </w:r>
      <w:proofErr w:type="spellEnd"/>
      <w:r>
        <w:t>-генетических центрах, союзах, ассоциациях (палатах), научных организациях, осуществляющих деятельность в области племенного мясного скотоводства.</w:t>
      </w:r>
    </w:p>
    <w:p w:rsidR="001C5D8E" w:rsidRDefault="001C5D8E">
      <w:pPr>
        <w:pStyle w:val="point"/>
      </w:pPr>
      <w:r>
        <w:t>3. Оценке племенной ценности животных подлежат особи всех половозрастных групп крупного рогатого скота мясного направления продуктивности (в том числе телки и ремонтные бычки, коровы, быки-производители), зарегистрированные в качестве племенных животных в соответствии с законодательством государств-членов.</w:t>
      </w:r>
    </w:p>
    <w:p w:rsidR="001C5D8E" w:rsidRDefault="001C5D8E">
      <w:pPr>
        <w:pStyle w:val="point"/>
      </w:pPr>
      <w:r>
        <w:t>4. Сведения о результатах оценки племенной ценности животных в соответствии с настоящей Методикой вносятся в реестр учета племенных животных (племенную книгу) государства-члена и в племенные свидетельства (паспорта, сертификаты).</w:t>
      </w:r>
    </w:p>
    <w:p w:rsidR="001C5D8E" w:rsidRDefault="001C5D8E">
      <w:pPr>
        <w:pStyle w:val="point"/>
      </w:pPr>
      <w:r>
        <w:t>5. Для целей настоящей Методики используются понятия, которые означают следующее:</w:t>
      </w:r>
    </w:p>
    <w:p w:rsidR="001C5D8E" w:rsidRDefault="001C5D8E">
      <w:pPr>
        <w:pStyle w:val="newncpi"/>
      </w:pPr>
      <w:r>
        <w:t>«база данных» – структурированный набор данных о племенных животных, вовлеченных в селекционный процесс;</w:t>
      </w:r>
    </w:p>
    <w:p w:rsidR="001C5D8E" w:rsidRDefault="001C5D8E">
      <w:pPr>
        <w:pStyle w:val="newncpi"/>
      </w:pPr>
      <w:r>
        <w:t>«биометрическая модель животного» (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model</w:t>
      </w:r>
      <w:proofErr w:type="spellEnd"/>
      <w:r>
        <w:t>, AM) – математическая форма описания взаимосвязи наблюдаемых фенотипических характеристик животного и влияния на них внешних факторов наряду с происхождением;</w:t>
      </w:r>
    </w:p>
    <w:p w:rsidR="001C5D8E" w:rsidRDefault="001C5D8E">
      <w:pPr>
        <w:pStyle w:val="newncpi"/>
      </w:pPr>
      <w:r>
        <w:t>«наилучший линейный несмещенный прогноз» (</w:t>
      </w:r>
      <w:proofErr w:type="spellStart"/>
      <w:r>
        <w:t>best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unbiased</w:t>
      </w:r>
      <w:proofErr w:type="spellEnd"/>
      <w:r>
        <w:t xml:space="preserve"> </w:t>
      </w:r>
      <w:proofErr w:type="spellStart"/>
      <w:r>
        <w:t>prediction</w:t>
      </w:r>
      <w:proofErr w:type="spellEnd"/>
      <w:r>
        <w:t xml:space="preserve">, BLUP) – статистический метод прогнозирования племенной ценности животного по </w:t>
      </w:r>
      <w:proofErr w:type="spellStart"/>
      <w:r>
        <w:t>селекционируемому</w:t>
      </w:r>
      <w:proofErr w:type="spellEnd"/>
      <w:r>
        <w:t xml:space="preserve"> признаку на основе биометрической модели животного линейного типа;</w:t>
      </w:r>
    </w:p>
    <w:p w:rsidR="001C5D8E" w:rsidRDefault="001C5D8E">
      <w:pPr>
        <w:pStyle w:val="newncpi"/>
      </w:pPr>
      <w:r>
        <w:t>«племенная ценность» (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, EBV) – прогнозируемая племенная ценность животного по конкретному </w:t>
      </w:r>
      <w:proofErr w:type="spellStart"/>
      <w:r>
        <w:t>селекционируемому</w:t>
      </w:r>
      <w:proofErr w:type="spellEnd"/>
      <w:r>
        <w:t xml:space="preserve"> признаку, рассчитанная методом BLUP АМ;</w:t>
      </w:r>
    </w:p>
    <w:p w:rsidR="001C5D8E" w:rsidRDefault="001C5D8E">
      <w:pPr>
        <w:pStyle w:val="newncpi"/>
      </w:pPr>
      <w:r>
        <w:t>«племенное животное» – сельскохозяйственное животное, используемое для разведения, зарегистрированное в реестре учета племенных животных в порядке, установленном законодательством государства-члена в области племенного животноводства, и имеющее в случае его реализации племенное свидетельство (паспорт, сертификат);</w:t>
      </w:r>
    </w:p>
    <w:p w:rsidR="001C5D8E" w:rsidRDefault="001C5D8E">
      <w:pPr>
        <w:pStyle w:val="newncpi"/>
      </w:pPr>
      <w:r>
        <w:t>«племенное свидетельство (паспорт, сертификат)» – документ установленного образца, подтверждающий происхождение, племенную ценность и иные качества племенного животного (племенного стада);</w:t>
      </w:r>
    </w:p>
    <w:p w:rsidR="001C5D8E" w:rsidRDefault="001C5D8E">
      <w:pPr>
        <w:pStyle w:val="newncpi"/>
      </w:pPr>
      <w:r>
        <w:t>«продуктивность» – совокупность хозяйственно полезных признаков племенного животного, включая качество получаемой от него продукции;</w:t>
      </w:r>
    </w:p>
    <w:p w:rsidR="001C5D8E" w:rsidRDefault="001C5D8E">
      <w:pPr>
        <w:pStyle w:val="newncpi"/>
      </w:pPr>
      <w:r>
        <w:t>«реестр учета племенных животных» – база данных, которая содержит сведения о племенных животных и племенных стадах и ведется в государстве-члене;</w:t>
      </w:r>
    </w:p>
    <w:p w:rsidR="001C5D8E" w:rsidRDefault="001C5D8E">
      <w:pPr>
        <w:pStyle w:val="newncpi"/>
      </w:pPr>
      <w:r>
        <w:t>«</w:t>
      </w:r>
      <w:proofErr w:type="spellStart"/>
      <w:r>
        <w:t>селекционируемые</w:t>
      </w:r>
      <w:proofErr w:type="spellEnd"/>
      <w:r>
        <w:t xml:space="preserve"> признаки» – количественные и качественные показатели животных, по которым проводится целенаправленная селекция;</w:t>
      </w:r>
    </w:p>
    <w:p w:rsidR="001C5D8E" w:rsidRDefault="001C5D8E">
      <w:pPr>
        <w:pStyle w:val="newncpi"/>
      </w:pPr>
      <w:r>
        <w:t>«</w:t>
      </w:r>
      <w:proofErr w:type="spellStart"/>
      <w:r>
        <w:t>селекционно</w:t>
      </w:r>
      <w:proofErr w:type="spellEnd"/>
      <w:r>
        <w:t>-племенная работа» – комплекс мероприятий, направленных на совершенствование племенных и продуктивных качеств сельскохозяйственных животных;</w:t>
      </w:r>
    </w:p>
    <w:p w:rsidR="001C5D8E" w:rsidRDefault="001C5D8E">
      <w:pPr>
        <w:pStyle w:val="newncpi"/>
      </w:pPr>
      <w:r>
        <w:t>«сельскохозяйственные животные» – животные, разводимые в целях получения животноводческой продукции;</w:t>
      </w:r>
    </w:p>
    <w:p w:rsidR="001C5D8E" w:rsidRDefault="001C5D8E">
      <w:pPr>
        <w:pStyle w:val="newncpi"/>
      </w:pPr>
      <w:r>
        <w:t xml:space="preserve">«частный селекционный индекс» – значение племенной ценности, выраженное в долях стандартного отклонения конкретного </w:t>
      </w:r>
      <w:proofErr w:type="spellStart"/>
      <w:r>
        <w:t>селекционируемого</w:t>
      </w:r>
      <w:proofErr w:type="spellEnd"/>
      <w:r>
        <w:t xml:space="preserve"> признака.</w:t>
      </w:r>
    </w:p>
    <w:p w:rsidR="001C5D8E" w:rsidRDefault="001C5D8E">
      <w:pPr>
        <w:pStyle w:val="numheader"/>
      </w:pPr>
      <w:r>
        <w:t>II. Оценка племенной ценности телок, ремонтных бычков, коров и быков-производителей мясного направления продуктивности</w:t>
      </w:r>
    </w:p>
    <w:p w:rsidR="001C5D8E" w:rsidRDefault="001C5D8E">
      <w:pPr>
        <w:pStyle w:val="point"/>
      </w:pPr>
      <w:r>
        <w:t>6. Племенная ценность телок, ремонтных бычков (далее – молодняк), коров и быков-производителей мясного направления продуктивности определяется:</w:t>
      </w:r>
    </w:p>
    <w:p w:rsidR="001C5D8E" w:rsidRDefault="001C5D8E">
      <w:pPr>
        <w:pStyle w:val="newncpi"/>
      </w:pPr>
      <w:r>
        <w:t>а) у молодняка – по фактической живой массе при рождении и скорректированной на 205 дней (в соответствии с пунктом 8 настоящей Методики) и 365 дней (в соответствии с пунктом 9 настоящей Методики);</w:t>
      </w:r>
    </w:p>
    <w:p w:rsidR="001C5D8E" w:rsidRDefault="001C5D8E">
      <w:pPr>
        <w:pStyle w:val="newncpi"/>
      </w:pPr>
      <w:r>
        <w:t>б) у коров – по скорректированной живой массе на 365 дней, легкости отела, молочности;</w:t>
      </w:r>
    </w:p>
    <w:p w:rsidR="001C5D8E" w:rsidRDefault="001C5D8E">
      <w:pPr>
        <w:pStyle w:val="newncpi"/>
      </w:pPr>
      <w:r>
        <w:t>в) у быков-производителей – по легкости отела дочерей, молочности дочерей, фактической живой массе потомков при рождении, скорректированной на 205 дней и 365 дней.</w:t>
      </w:r>
    </w:p>
    <w:p w:rsidR="001C5D8E" w:rsidRDefault="001C5D8E">
      <w:pPr>
        <w:pStyle w:val="point"/>
      </w:pPr>
      <w:r>
        <w:t>7. Информация о племенной ценности рассчитывается и публикуется не реже 1 раза в год.</w:t>
      </w:r>
    </w:p>
    <w:p w:rsidR="001C5D8E" w:rsidRDefault="001C5D8E">
      <w:pPr>
        <w:pStyle w:val="point"/>
      </w:pPr>
      <w:r>
        <w:t>8. Скорректированная живая масса при отъеме животного в возрасте 205 дней рассчитывается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486107" cy="390580"/>
            <wp:effectExtent l="0" t="0" r="0" b="9525"/>
            <wp:docPr id="13" name="Рисунок 13" descr="C:\NCPI_CLIENT\EKBD\Texts\f92000356.files\08000039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NCPI_CLIENT\EKBD\Texts\f92000356.files\08000039wmz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07" cy="39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proofErr w:type="spellStart"/>
      <w:r>
        <w:t>СМо</w:t>
      </w:r>
      <w:proofErr w:type="spellEnd"/>
      <w:r>
        <w:t> – скорректированная живая масса при отъеме (кг);</w:t>
      </w:r>
    </w:p>
    <w:p w:rsidR="001C5D8E" w:rsidRDefault="001C5D8E">
      <w:pPr>
        <w:pStyle w:val="newncpi"/>
      </w:pPr>
      <w:r>
        <w:t>Мо – фактическая живая масса при отъеме (кг);</w:t>
      </w:r>
    </w:p>
    <w:p w:rsidR="001C5D8E" w:rsidRDefault="001C5D8E">
      <w:pPr>
        <w:pStyle w:val="newncpi"/>
      </w:pPr>
      <w:proofErr w:type="spellStart"/>
      <w:r>
        <w:t>Мр</w:t>
      </w:r>
      <w:proofErr w:type="spellEnd"/>
      <w:r>
        <w:t> – фактическая живая масса при рождении (кг);</w:t>
      </w:r>
    </w:p>
    <w:p w:rsidR="001C5D8E" w:rsidRDefault="001C5D8E">
      <w:pPr>
        <w:pStyle w:val="newncpi"/>
      </w:pPr>
      <w:proofErr w:type="spellStart"/>
      <w:r>
        <w:t>Вм</w:t>
      </w:r>
      <w:proofErr w:type="spellEnd"/>
      <w:r>
        <w:t> – возраст животного на момент отъема (дней).</w:t>
      </w:r>
    </w:p>
    <w:p w:rsidR="001C5D8E" w:rsidRDefault="001C5D8E">
      <w:pPr>
        <w:pStyle w:val="point"/>
      </w:pPr>
      <w:r>
        <w:t>9. Скорректированная на 365 дней (в диапазоне 300 – 430 дней) живая масса рассчитывается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895740" cy="390580"/>
            <wp:effectExtent l="0" t="0" r="0" b="9525"/>
            <wp:docPr id="14" name="Рисунок 14" descr="C:\NCPI_CLIENT\EKBD\Texts\f92000356.files\0800003A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NCPI_CLIENT\EKBD\Texts\f92000356.files\0800003Awmz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40" cy="39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proofErr w:type="spellStart"/>
      <w:r>
        <w:t>СМг</w:t>
      </w:r>
      <w:proofErr w:type="spellEnd"/>
      <w:r>
        <w:t> – скорректированная живая масса в годовалом возрасте (кг);</w:t>
      </w:r>
    </w:p>
    <w:p w:rsidR="001C5D8E" w:rsidRDefault="001C5D8E">
      <w:pPr>
        <w:pStyle w:val="newncpi"/>
      </w:pPr>
      <w:r>
        <w:t>Мг – фактическая живая масса в годовалом возрасте (кг);</w:t>
      </w:r>
    </w:p>
    <w:p w:rsidR="001C5D8E" w:rsidRDefault="001C5D8E">
      <w:pPr>
        <w:pStyle w:val="newncpi"/>
      </w:pPr>
      <w:r>
        <w:t>Мо – фактическая живая масса при отъеме (кг);</w:t>
      </w:r>
    </w:p>
    <w:p w:rsidR="001C5D8E" w:rsidRDefault="001C5D8E">
      <w:pPr>
        <w:pStyle w:val="newncpi"/>
      </w:pPr>
      <w:proofErr w:type="spellStart"/>
      <w:r>
        <w:t>Вг</w:t>
      </w:r>
      <w:proofErr w:type="spellEnd"/>
      <w:r>
        <w:t> – возраст животного при взвешивании в годовалом возрасте (дней);</w:t>
      </w:r>
    </w:p>
    <w:p w:rsidR="001C5D8E" w:rsidRDefault="001C5D8E">
      <w:pPr>
        <w:pStyle w:val="newncpi"/>
      </w:pPr>
      <w:proofErr w:type="spellStart"/>
      <w:r>
        <w:t>Вм</w:t>
      </w:r>
      <w:proofErr w:type="spellEnd"/>
      <w:r>
        <w:t> – возраст животного при взвешивании на момент отъема (дней);</w:t>
      </w:r>
    </w:p>
    <w:p w:rsidR="001C5D8E" w:rsidRDefault="001C5D8E">
      <w:pPr>
        <w:pStyle w:val="newncpi"/>
      </w:pPr>
      <w:r>
        <w:t>160 – числовой показатель разницы между 365 днями (годовалый возраст) и 205 днями (скорректированная живая масса при отъеме);</w:t>
      </w:r>
    </w:p>
    <w:p w:rsidR="001C5D8E" w:rsidRDefault="001C5D8E">
      <w:pPr>
        <w:pStyle w:val="newncpi"/>
      </w:pPr>
      <w:proofErr w:type="spellStart"/>
      <w:r>
        <w:t>СМо</w:t>
      </w:r>
      <w:proofErr w:type="spellEnd"/>
      <w:r>
        <w:t> – скорректированная живая масса при отъеме (кг).</w:t>
      </w:r>
    </w:p>
    <w:p w:rsidR="001C5D8E" w:rsidRDefault="001C5D8E">
      <w:pPr>
        <w:pStyle w:val="point"/>
      </w:pPr>
      <w:r>
        <w:t>10. Расчет племенной ценности молодняка по фактической живой массе при рождении, скорректированной на 205 дней и 365 дней, а также коров и быков-производителей проводится на основе метода BLUP АМ согласно приложению № 1.</w:t>
      </w:r>
    </w:p>
    <w:p w:rsidR="001C5D8E" w:rsidRDefault="001C5D8E">
      <w:pPr>
        <w:pStyle w:val="point"/>
      </w:pPr>
      <w:r>
        <w:t>11. Оценка коров по легкости отела проводится по шкале согласно приложению № 2 по среднему значению (по всем отелам).</w:t>
      </w:r>
    </w:p>
    <w:p w:rsidR="001C5D8E" w:rsidRDefault="001C5D8E">
      <w:pPr>
        <w:pStyle w:val="point"/>
      </w:pPr>
      <w:r>
        <w:t>12. Оценка коров по молочности проводится по весу потомка при отъеме в пересчете на 205 дней по среднему значению (по всем отелам).</w:t>
      </w:r>
    </w:p>
    <w:p w:rsidR="001C5D8E" w:rsidRDefault="001C5D8E">
      <w:pPr>
        <w:pStyle w:val="point"/>
      </w:pPr>
      <w:r>
        <w:t>13. Частные селекционные индексы рассчитываются на основании племенной ценности (EBV) по фактической живой массе при рождении, скорректированной на 205 дней и 365 дней, по легкости отела, молочности.</w:t>
      </w:r>
    </w:p>
    <w:p w:rsidR="001C5D8E" w:rsidRDefault="001C5D8E">
      <w:pPr>
        <w:pStyle w:val="newncpi"/>
      </w:pPr>
      <w:r>
        <w:t xml:space="preserve">Комплексный селекционный индекс рассчитывается на основании частных селекционных индексов с учетом их весовых коэффициентов в соответствии с методиками, применяемыми в государствах-членах при проведении </w:t>
      </w:r>
      <w:proofErr w:type="spellStart"/>
      <w:r>
        <w:t>селекционно</w:t>
      </w:r>
      <w:proofErr w:type="spellEnd"/>
      <w:r>
        <w:t>-племенной работы.</w:t>
      </w:r>
    </w:p>
    <w:p w:rsidR="001C5D8E" w:rsidRDefault="001C5D8E">
      <w:pPr>
        <w:pStyle w:val="point"/>
      </w:pPr>
      <w:r>
        <w:t>14. Результаты расчета племенной ценности (EBV) крупного рогатого скота мясного направления продуктивности вносятся в реестр учета племенных животных (племенную книгу) государства-члена, племенные свидетельства (паспорта, сертификаты).</w:t>
      </w:r>
    </w:p>
    <w:p w:rsidR="001C5D8E" w:rsidRDefault="001C5D8E">
      <w:pPr>
        <w:pStyle w:val="newncpi"/>
      </w:pPr>
      <w:r>
        <w:t xml:space="preserve">Информация о </w:t>
      </w:r>
      <w:proofErr w:type="spellStart"/>
      <w:r>
        <w:t>среднепопуляционных</w:t>
      </w:r>
      <w:proofErr w:type="spellEnd"/>
      <w:r>
        <w:t xml:space="preserve"> значениях и среднеквадратичных отклонениях селекционных показателей размещается на официальных сайтах уполномоченных органов государств-членов в области племенного животноводства в информационно-телекоммуникационной сети «Интернет».</w:t>
      </w:r>
    </w:p>
    <w:p w:rsidR="001C5D8E" w:rsidRDefault="001C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2551"/>
      </w:tblGrid>
      <w:tr w:rsidR="001C5D8E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append1"/>
            </w:pPr>
            <w:r>
              <w:t>Приложение 1</w:t>
            </w:r>
          </w:p>
          <w:p w:rsidR="001C5D8E" w:rsidRDefault="001C5D8E">
            <w:pPr>
              <w:pStyle w:val="append"/>
            </w:pPr>
            <w:r>
              <w:t>к Методике оценки</w:t>
            </w:r>
            <w:r>
              <w:br/>
              <w:t>племенной ценности</w:t>
            </w:r>
            <w:r>
              <w:br/>
              <w:t>крупного рогатого скота</w:t>
            </w:r>
            <w:r>
              <w:br/>
              <w:t>мясного направления</w:t>
            </w:r>
            <w:r>
              <w:br/>
              <w:t xml:space="preserve">продуктивности </w:t>
            </w:r>
          </w:p>
        </w:tc>
      </w:tr>
    </w:tbl>
    <w:p w:rsidR="001C5D8E" w:rsidRDefault="001C5D8E">
      <w:pPr>
        <w:pStyle w:val="titlep"/>
      </w:pPr>
      <w:r>
        <w:t>РАСЧЕТ</w:t>
      </w:r>
      <w:r>
        <w:br/>
        <w:t>племенной ценности крупного рогатого скота мясного направления продуктивности на основе метода BLUP АМ</w:t>
      </w:r>
    </w:p>
    <w:p w:rsidR="001C5D8E" w:rsidRDefault="001C5D8E">
      <w:pPr>
        <w:pStyle w:val="point"/>
      </w:pPr>
      <w:r>
        <w:t>1. Племенная ценность (EBV) крупного рогатого скота мясного направления продуктивности определяется по живой массе при рождении, на 205-й день, на 365-й день, по легкости отела, молочности и рассчитывается на основе метода BLUP АМ.</w:t>
      </w:r>
    </w:p>
    <w:p w:rsidR="001C5D8E" w:rsidRDefault="001C5D8E">
      <w:pPr>
        <w:pStyle w:val="point"/>
      </w:pPr>
      <w:r>
        <w:t>2. Расчет комплексных селекционных индексов племенной ценности крупного рогатого скота мясного направления продуктивности на основе метода BLUP АМ состоит из следующих этапов:</w:t>
      </w:r>
    </w:p>
    <w:p w:rsidR="001C5D8E" w:rsidRDefault="001C5D8E">
      <w:pPr>
        <w:pStyle w:val="newncpi"/>
      </w:pPr>
      <w:r>
        <w:t xml:space="preserve">а) разработка оптимальных статистических моделей, значимо описывающих развитие </w:t>
      </w:r>
      <w:proofErr w:type="spellStart"/>
      <w:r>
        <w:t>селекционируемых</w:t>
      </w:r>
      <w:proofErr w:type="spellEnd"/>
      <w:r>
        <w:t xml:space="preserve"> признаков в оцениваемой популяции;</w:t>
      </w:r>
    </w:p>
    <w:p w:rsidR="001C5D8E" w:rsidRDefault="001C5D8E">
      <w:pPr>
        <w:pStyle w:val="newncpi"/>
      </w:pPr>
      <w:r>
        <w:t xml:space="preserve">б) расчет </w:t>
      </w:r>
      <w:proofErr w:type="spellStart"/>
      <w:r>
        <w:t>селекционно</w:t>
      </w:r>
      <w:proofErr w:type="spellEnd"/>
      <w:r>
        <w:t>-генетических параметров оцениваемой популяции по оптимальным статистическим моделям (наследуемость, изменчивость (</w:t>
      </w:r>
      <w:proofErr w:type="spellStart"/>
      <w:r>
        <w:t>вариансы</w:t>
      </w:r>
      <w:proofErr w:type="spellEnd"/>
      <w:r>
        <w:t>));</w:t>
      </w:r>
    </w:p>
    <w:p w:rsidR="001C5D8E" w:rsidRDefault="001C5D8E">
      <w:pPr>
        <w:pStyle w:val="newncpi"/>
      </w:pPr>
      <w:r>
        <w:t>в) расчет прогнозных значений племенной ценности (EBV) на основе метода BLUP AM, надежности (точности) прогноза (REL, r</w:t>
      </w:r>
      <w:r>
        <w:rPr>
          <w:vertAlign w:val="superscript"/>
        </w:rPr>
        <w:t>2</w:t>
      </w:r>
      <w:r>
        <w:t>) и стандартизация прогнозных значений племенной ценности;</w:t>
      </w:r>
    </w:p>
    <w:p w:rsidR="001C5D8E" w:rsidRDefault="001C5D8E">
      <w:pPr>
        <w:pStyle w:val="newncpi"/>
      </w:pPr>
      <w:r>
        <w:t>г) разработка комплексных селекционных индексов племенной ценности крупного рогатого скота мясного направления продуктивности на основе теории селекционного индекса и их расчет.</w:t>
      </w:r>
    </w:p>
    <w:p w:rsidR="001C5D8E" w:rsidRDefault="001C5D8E">
      <w:pPr>
        <w:pStyle w:val="point"/>
      </w:pPr>
      <w:r>
        <w:t xml:space="preserve">3. Для разработки статистических моделей развития </w:t>
      </w:r>
      <w:proofErr w:type="spellStart"/>
      <w:r>
        <w:t>селекционируемых</w:t>
      </w:r>
      <w:proofErr w:type="spellEnd"/>
      <w:r>
        <w:t xml:space="preserve"> признаков в популяции используются модели смешанного типа: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proofErr w:type="spellStart"/>
      <w:r>
        <w:t>y</w:t>
      </w:r>
      <w:r>
        <w:rPr>
          <w:vertAlign w:val="subscript"/>
        </w:rPr>
        <w:t>ij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+ </w:t>
      </w:r>
      <w:proofErr w:type="spellStart"/>
      <w:r>
        <w:t>a</w:t>
      </w:r>
      <w:r>
        <w:rPr>
          <w:vertAlign w:val="subscript"/>
        </w:rPr>
        <w:t>ij</w:t>
      </w:r>
      <w:proofErr w:type="spellEnd"/>
      <w:r>
        <w:t xml:space="preserve"> + </w:t>
      </w:r>
      <w:proofErr w:type="spellStart"/>
      <w:r>
        <w:t>e</w:t>
      </w:r>
      <w:r>
        <w:rPr>
          <w:vertAlign w:val="subscript"/>
        </w:rPr>
        <w:t>ij</w:t>
      </w:r>
      <w:proofErr w:type="spellEnd"/>
      <w:r>
        <w:t>,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proofErr w:type="spellStart"/>
      <w:r>
        <w:t>y</w:t>
      </w:r>
      <w:r>
        <w:rPr>
          <w:vertAlign w:val="subscript"/>
        </w:rPr>
        <w:t>ij</w:t>
      </w:r>
      <w:proofErr w:type="spellEnd"/>
      <w:r>
        <w:t> – показатель признака j-</w:t>
      </w:r>
      <w:proofErr w:type="spellStart"/>
      <w:r>
        <w:t>го</w:t>
      </w:r>
      <w:proofErr w:type="spellEnd"/>
      <w:r>
        <w:t xml:space="preserve"> животного в i-х условиях среды;</w:t>
      </w:r>
    </w:p>
    <w:p w:rsidR="001C5D8E" w:rsidRDefault="001C5D8E">
      <w:pPr>
        <w:pStyle w:val="newncpi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> – эффекты условий среды (фиксированные);</w:t>
      </w:r>
    </w:p>
    <w:p w:rsidR="001C5D8E" w:rsidRDefault="001C5D8E">
      <w:pPr>
        <w:pStyle w:val="newncpi"/>
      </w:pPr>
      <w:proofErr w:type="spellStart"/>
      <w:r>
        <w:t>a</w:t>
      </w:r>
      <w:r>
        <w:rPr>
          <w:vertAlign w:val="subscript"/>
        </w:rPr>
        <w:t>ij</w:t>
      </w:r>
      <w:proofErr w:type="spellEnd"/>
      <w:r>
        <w:t> – аддитивный генетический эффект j-</w:t>
      </w:r>
      <w:proofErr w:type="spellStart"/>
      <w:r>
        <w:t>го</w:t>
      </w:r>
      <w:proofErr w:type="spellEnd"/>
      <w:r>
        <w:t xml:space="preserve"> животного в i-х условиях среды (племенная ценность, EBV) (</w:t>
      </w:r>
      <w:proofErr w:type="spellStart"/>
      <w:r>
        <w:t>рандомизированный</w:t>
      </w:r>
      <w:proofErr w:type="spellEnd"/>
      <w:r>
        <w:t>);</w:t>
      </w:r>
    </w:p>
    <w:p w:rsidR="001C5D8E" w:rsidRDefault="001C5D8E">
      <w:pPr>
        <w:pStyle w:val="newncpi"/>
      </w:pPr>
      <w:proofErr w:type="spellStart"/>
      <w:r>
        <w:t>e</w:t>
      </w:r>
      <w:r>
        <w:rPr>
          <w:vertAlign w:val="subscript"/>
        </w:rPr>
        <w:t>ij</w:t>
      </w:r>
      <w:proofErr w:type="spellEnd"/>
      <w:r>
        <w:t> – эффект не учтенных в модели факторов (</w:t>
      </w:r>
      <w:proofErr w:type="spellStart"/>
      <w:r>
        <w:t>рандомизированный</w:t>
      </w:r>
      <w:proofErr w:type="spellEnd"/>
      <w:r>
        <w:t>).</w:t>
      </w:r>
    </w:p>
    <w:p w:rsidR="001C5D8E" w:rsidRDefault="001C5D8E">
      <w:pPr>
        <w:pStyle w:val="newncpi"/>
      </w:pPr>
      <w:r>
        <w:t xml:space="preserve">Для выбора оптимальной статистической модели используются информационный критерий </w:t>
      </w:r>
      <w:proofErr w:type="spellStart"/>
      <w:r>
        <w:t>Акаике</w:t>
      </w:r>
      <w:proofErr w:type="spellEnd"/>
      <w:r>
        <w:t xml:space="preserve"> (AIC) и Байесовский информационный критерий (BIC).</w:t>
      </w:r>
    </w:p>
    <w:p w:rsidR="001C5D8E" w:rsidRDefault="001C5D8E">
      <w:pPr>
        <w:pStyle w:val="newncpi"/>
      </w:pPr>
      <w:r>
        <w:t xml:space="preserve">При использовании информационного критерия </w:t>
      </w:r>
      <w:proofErr w:type="spellStart"/>
      <w:r>
        <w:t>Акаике</w:t>
      </w:r>
      <w:proofErr w:type="spellEnd"/>
      <w:r>
        <w:t xml:space="preserve"> (AIC) выбирается модель, </w:t>
      </w:r>
      <w:proofErr w:type="spellStart"/>
      <w:r>
        <w:t>минимизирующая</w:t>
      </w:r>
      <w:proofErr w:type="spellEnd"/>
      <w:r>
        <w:t xml:space="preserve"> значение статистики: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 xml:space="preserve">AIC = </w:t>
      </w:r>
      <w:proofErr w:type="spellStart"/>
      <w:r>
        <w:t>ln</w:t>
      </w:r>
      <w:proofErr w:type="spellEnd"/>
      <w:r>
        <w:t xml:space="preserve"> σ</w:t>
      </w:r>
      <w:r>
        <w:rPr>
          <w:vertAlign w:val="superscript"/>
        </w:rPr>
        <w:t xml:space="preserve">2 </w:t>
      </w:r>
      <w:r>
        <w:t>+ (2 / n) х r,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σ</w:t>
      </w:r>
      <w:r>
        <w:rPr>
          <w:vertAlign w:val="superscript"/>
        </w:rPr>
        <w:t>2</w:t>
      </w:r>
      <w:r>
        <w:t> – остаточная сумма квадратов, деленная на количество наблюдений;</w:t>
      </w:r>
    </w:p>
    <w:p w:rsidR="001C5D8E" w:rsidRDefault="001C5D8E">
      <w:pPr>
        <w:pStyle w:val="newncpi"/>
      </w:pPr>
      <w:r>
        <w:t>n – число наблюдений;</w:t>
      </w:r>
    </w:p>
    <w:p w:rsidR="001C5D8E" w:rsidRDefault="001C5D8E">
      <w:pPr>
        <w:pStyle w:val="newncpi"/>
      </w:pPr>
      <w:r>
        <w:t>r – число оцененных параметров модели.</w:t>
      </w:r>
    </w:p>
    <w:p w:rsidR="001C5D8E" w:rsidRDefault="001C5D8E">
      <w:pPr>
        <w:pStyle w:val="newncpi"/>
      </w:pPr>
      <w:r>
        <w:t>Байесовский информационный критерий (BIC) рассчитывается по формуле:</w:t>
      </w:r>
    </w:p>
    <w:p w:rsidR="001C5D8E" w:rsidRDefault="001C5D8E">
      <w:pPr>
        <w:pStyle w:val="newncpi"/>
      </w:pPr>
      <w:r>
        <w:t> 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r w:rsidRPr="001C5D8E">
        <w:rPr>
          <w:lang w:val="en-US"/>
        </w:rPr>
        <w:t xml:space="preserve">BIC = ln </w:t>
      </w:r>
      <w:r>
        <w:t>σ</w:t>
      </w:r>
      <w:r w:rsidRPr="001C5D8E">
        <w:rPr>
          <w:vertAlign w:val="superscript"/>
          <w:lang w:val="en-US"/>
        </w:rPr>
        <w:t xml:space="preserve">2 </w:t>
      </w:r>
      <w:r w:rsidRPr="001C5D8E">
        <w:rPr>
          <w:lang w:val="en-US"/>
        </w:rPr>
        <w:t xml:space="preserve">+ (ln n / n) </w:t>
      </w:r>
      <w:r>
        <w:t>х</w:t>
      </w:r>
      <w:r w:rsidRPr="001C5D8E">
        <w:rPr>
          <w:lang w:val="en-US"/>
        </w:rPr>
        <w:t xml:space="preserve"> r.</w:t>
      </w:r>
    </w:p>
    <w:p w:rsidR="001C5D8E" w:rsidRPr="001C5D8E" w:rsidRDefault="001C5D8E">
      <w:pPr>
        <w:pStyle w:val="newncpi"/>
        <w:rPr>
          <w:lang w:val="en-US"/>
        </w:rPr>
      </w:pPr>
      <w:r w:rsidRPr="001C5D8E">
        <w:rPr>
          <w:lang w:val="en-US"/>
        </w:rPr>
        <w:t> </w:t>
      </w:r>
    </w:p>
    <w:p w:rsidR="001C5D8E" w:rsidRDefault="001C5D8E">
      <w:pPr>
        <w:pStyle w:val="newncpi"/>
      </w:pPr>
      <w:r>
        <w:t>Лучшая статистическая модель соответствует минимальному значению критерия.</w:t>
      </w:r>
    </w:p>
    <w:p w:rsidR="001C5D8E" w:rsidRDefault="001C5D8E">
      <w:pPr>
        <w:pStyle w:val="point"/>
      </w:pPr>
      <w:r>
        <w:t>4. Для расчета прогнозных значений племенной ценности крупного рогатого скота мясного направления продуктивности по разработанным оптимальным статистическим моделям применяется метод BLUP АМ.</w:t>
      </w:r>
    </w:p>
    <w:p w:rsidR="001C5D8E" w:rsidRDefault="001C5D8E">
      <w:pPr>
        <w:pStyle w:val="newncpi"/>
      </w:pPr>
      <w:r>
        <w:t>Скалярная форма уравнения BLUP имеет вид: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 xml:space="preserve">y = </w:t>
      </w:r>
      <w:proofErr w:type="spellStart"/>
      <w:r>
        <w:t>Xb</w:t>
      </w:r>
      <w:proofErr w:type="spellEnd"/>
      <w:r>
        <w:t xml:space="preserve"> + </w:t>
      </w:r>
      <w:proofErr w:type="spellStart"/>
      <w:r>
        <w:t>Za</w:t>
      </w:r>
      <w:proofErr w:type="spellEnd"/>
      <w:r>
        <w:t xml:space="preserve"> + e,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y = n х 1 – вектор наблюдений (оценок) (n – число записей);</w:t>
      </w:r>
    </w:p>
    <w:p w:rsidR="001C5D8E" w:rsidRDefault="001C5D8E">
      <w:pPr>
        <w:pStyle w:val="newncpi"/>
      </w:pPr>
      <w:r>
        <w:t>b = p х 1 – вектор фиксированных эффектов (p – число уровней фиксированных эффектов);</w:t>
      </w:r>
    </w:p>
    <w:p w:rsidR="001C5D8E" w:rsidRDefault="001C5D8E">
      <w:pPr>
        <w:pStyle w:val="newncpi"/>
      </w:pPr>
      <w:r>
        <w:t>a = q х 1 – вектор случайных эффектов пробанда (q – число уровней случайных эффектов);</w:t>
      </w:r>
    </w:p>
    <w:p w:rsidR="001C5D8E" w:rsidRDefault="001C5D8E">
      <w:pPr>
        <w:pStyle w:val="newncpi"/>
      </w:pPr>
      <w:r>
        <w:t>e = n х 1 – вектор случайных эффектов;</w:t>
      </w:r>
    </w:p>
    <w:p w:rsidR="001C5D8E" w:rsidRDefault="001C5D8E">
      <w:pPr>
        <w:pStyle w:val="newncpi"/>
      </w:pPr>
      <w:r>
        <w:t>X – матрица порядка n х p, которая связывает оценку животных с фиксированными эффектами;</w:t>
      </w:r>
    </w:p>
    <w:p w:rsidR="001C5D8E" w:rsidRDefault="001C5D8E">
      <w:pPr>
        <w:pStyle w:val="newncpi"/>
      </w:pPr>
      <w:r>
        <w:t>Z – матрица порядка n х q, которая связывает оценку животных со случайными эффектами.</w:t>
      </w:r>
    </w:p>
    <w:p w:rsidR="001C5D8E" w:rsidRDefault="001C5D8E">
      <w:pPr>
        <w:pStyle w:val="newncpi"/>
      </w:pPr>
      <w:r>
        <w:t>Матрицы X и Z называются матрицами случаев. Предполагается, что математическое ожидание (E) переменных: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 xml:space="preserve">E(y) = </w:t>
      </w:r>
      <w:proofErr w:type="spellStart"/>
      <w:r>
        <w:t>Xb</w:t>
      </w:r>
      <w:proofErr w:type="spellEnd"/>
      <w:r>
        <w:t>;</w:t>
      </w:r>
    </w:p>
    <w:p w:rsidR="001C5D8E" w:rsidRDefault="001C5D8E">
      <w:pPr>
        <w:pStyle w:val="newncpi0"/>
        <w:jc w:val="center"/>
      </w:pPr>
      <w:r>
        <w:t>E(a) = E(e) = 0.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 xml:space="preserve">Главная цель уравнения смешанной линейной модели – предсказать линейную функцию </w:t>
      </w:r>
      <w:r>
        <w:rPr>
          <w:i/>
          <w:iCs/>
        </w:rPr>
        <w:t>a</w:t>
      </w:r>
      <w:r>
        <w:t xml:space="preserve"> и </w:t>
      </w:r>
      <w:r>
        <w:rPr>
          <w:i/>
          <w:iCs/>
        </w:rPr>
        <w:t>b</w:t>
      </w:r>
      <w:r>
        <w:t xml:space="preserve"> (EBV) от </w:t>
      </w:r>
      <w:r>
        <w:rPr>
          <w:i/>
          <w:iCs/>
        </w:rPr>
        <w:t>y</w:t>
      </w:r>
      <w:r>
        <w:t>.</w:t>
      </w:r>
    </w:p>
    <w:p w:rsidR="001C5D8E" w:rsidRDefault="001C5D8E">
      <w:pPr>
        <w:pStyle w:val="newncpi"/>
      </w:pPr>
      <w:r>
        <w:t xml:space="preserve">Для вычисления </w:t>
      </w:r>
      <w:r>
        <w:rPr>
          <w:i/>
          <w:iCs/>
        </w:rPr>
        <w:t xml:space="preserve">a </w:t>
      </w:r>
      <w:r>
        <w:t xml:space="preserve">и </w:t>
      </w:r>
      <w:r>
        <w:rPr>
          <w:i/>
          <w:iCs/>
        </w:rPr>
        <w:t>b</w:t>
      </w:r>
      <w:r>
        <w:t xml:space="preserve"> необходимо решить уравнения смешанной линейной модели (MME) для вычисления значений </w:t>
      </w:r>
      <w:r>
        <w:rPr>
          <w:i/>
          <w:iCs/>
        </w:rPr>
        <w:t>b</w:t>
      </w:r>
      <w:r>
        <w:t xml:space="preserve"> (фиксированных эффектов) и предсказать решения для значений </w:t>
      </w:r>
      <w:r>
        <w:rPr>
          <w:i/>
          <w:iCs/>
        </w:rPr>
        <w:t>a</w:t>
      </w:r>
      <w:r>
        <w:t xml:space="preserve"> (случайных эффектов). Формула для биометрической модели животного (АМ) в матричном виде имеет вид: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810003" cy="504895"/>
            <wp:effectExtent l="0" t="0" r="0" b="0"/>
            <wp:docPr id="15" name="Рисунок 15" descr="C:\NCPI_CLIENT\EKBD\Texts\f92000356.files\0800003B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NCPI_CLIENT\EKBD\Texts\f92000356.files\0800003Bwmz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03" cy="5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Коэффициент α рассчитывается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057423" cy="457264"/>
            <wp:effectExtent l="0" t="0" r="9525" b="0"/>
            <wp:docPr id="16" name="Рисунок 16" descr="C:\NCPI_CLIENT\EKBD\Texts\f92000356.files\0800003C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NCPI_CLIENT\EKBD\Texts\f92000356.files\0800003Cwm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23" cy="45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отсюда искомые коэффициенты равны: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952898" cy="504895"/>
            <wp:effectExtent l="0" t="0" r="9525" b="0"/>
            <wp:docPr id="17" name="Рисунок 17" descr="C:\NCPI_CLIENT\EKBD\Texts\f92000356.files\0800003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NCPI_CLIENT\EKBD\Texts\f92000356.files\0800003Dwmz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98" cy="5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Таким образом,</w:t>
      </w:r>
      <w:r>
        <w:rPr>
          <w:noProof/>
        </w:rPr>
        <w:drawing>
          <wp:inline distT="0" distB="0" distL="0" distR="0">
            <wp:extent cx="123842" cy="209579"/>
            <wp:effectExtent l="0" t="0" r="9525" b="0"/>
            <wp:docPr id="18" name="Рисунок 18" descr="C:\NCPI_CLIENT\EKBD\Texts\f92000356.files\0800003E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NCPI_CLIENT\EKBD\Texts\f92000356.files\0800003E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2" cy="20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лучшая линейная оценка фиксированных эффектов модели,</w:t>
      </w:r>
      <w:r>
        <w:rPr>
          <w:noProof/>
        </w:rPr>
        <w:drawing>
          <wp:inline distT="0" distB="0" distL="0" distR="0">
            <wp:extent cx="123842" cy="181000"/>
            <wp:effectExtent l="0" t="0" r="9525" b="9525"/>
            <wp:docPr id="19" name="Рисунок 19" descr="C:\NCPI_CLIENT\EKBD\Texts\f92000356.files\0800003F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NCPI_CLIENT\EKBD\Texts\f92000356.files\0800003F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2" cy="1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лучший линейный несмещенный прогноз (BLUP) племенной ценности (EBV) животного.</w:t>
      </w:r>
    </w:p>
    <w:p w:rsidR="001C5D8E" w:rsidRDefault="001C5D8E">
      <w:pPr>
        <w:pStyle w:val="point"/>
      </w:pPr>
      <w:r>
        <w:t>5. Матрица аддитивных генетических связей (A), соответствующая матрице числителей коэффициентов родства, рассчитывается по следующему рекурсивному алгоритму:</w:t>
      </w:r>
    </w:p>
    <w:p w:rsidR="001C5D8E" w:rsidRDefault="001C5D8E">
      <w:pPr>
        <w:pStyle w:val="newncpi"/>
      </w:pPr>
      <w:r>
        <w:t>а) животные в родословной кодируются от 1 до n (n – число животных) и упорядочиваются таким образом, что родители предшествуют потомкам.</w:t>
      </w:r>
    </w:p>
    <w:p w:rsidR="001C5D8E" w:rsidRDefault="001C5D8E">
      <w:pPr>
        <w:pStyle w:val="newncpi"/>
      </w:pPr>
      <w:r>
        <w:t>Если оба родителя (</w:t>
      </w:r>
      <w:r>
        <w:rPr>
          <w:i/>
          <w:iCs/>
        </w:rPr>
        <w:t>s</w:t>
      </w:r>
      <w:r>
        <w:t xml:space="preserve"> и </w:t>
      </w:r>
      <w:r>
        <w:rPr>
          <w:i/>
          <w:iCs/>
        </w:rPr>
        <w:t>d</w:t>
      </w:r>
      <w:r>
        <w:t>) животного i известны:</w:t>
      </w:r>
    </w:p>
    <w:p w:rsidR="001C5D8E" w:rsidRDefault="001C5D8E">
      <w:pPr>
        <w:pStyle w:val="newncpi"/>
      </w:pPr>
      <w:r>
        <w:t> 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proofErr w:type="spellStart"/>
      <w:proofErr w:type="gram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ji</w:t>
      </w:r>
      <w:proofErr w:type="spellEnd"/>
      <w:proofErr w:type="gramEnd"/>
      <w:r w:rsidRPr="001C5D8E">
        <w:rPr>
          <w:lang w:val="en-US"/>
        </w:rPr>
        <w:t xml:space="preserve"> = 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ij</w:t>
      </w:r>
      <w:proofErr w:type="spellEnd"/>
      <w:r w:rsidRPr="001C5D8E">
        <w:rPr>
          <w:lang w:val="en-US"/>
        </w:rPr>
        <w:t xml:space="preserve"> = 0,5 (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js</w:t>
      </w:r>
      <w:proofErr w:type="spellEnd"/>
      <w:r w:rsidRPr="001C5D8E">
        <w:rPr>
          <w:lang w:val="en-US"/>
        </w:rPr>
        <w:t xml:space="preserve"> + 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jd</w:t>
      </w:r>
      <w:proofErr w:type="spellEnd"/>
      <w:r w:rsidRPr="001C5D8E">
        <w:rPr>
          <w:lang w:val="en-US"/>
        </w:rPr>
        <w:t>);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r w:rsidRPr="001C5D8E">
        <w:rPr>
          <w:lang w:val="en-US"/>
        </w:rPr>
        <w:t xml:space="preserve">j = 1 </w:t>
      </w:r>
      <w:r>
        <w:t>до</w:t>
      </w:r>
      <w:r w:rsidRPr="001C5D8E">
        <w:rPr>
          <w:lang w:val="en-US"/>
        </w:rPr>
        <w:t xml:space="preserve"> (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> – 1);</w:t>
      </w:r>
    </w:p>
    <w:p w:rsidR="001C5D8E" w:rsidRDefault="001C5D8E">
      <w:pPr>
        <w:pStyle w:val="newncpi0"/>
        <w:jc w:val="center"/>
      </w:pPr>
      <w:proofErr w:type="spellStart"/>
      <w:r>
        <w:t>a</w:t>
      </w:r>
      <w:r>
        <w:rPr>
          <w:vertAlign w:val="subscript"/>
        </w:rPr>
        <w:t>ii</w:t>
      </w:r>
      <w:proofErr w:type="spellEnd"/>
      <w:r>
        <w:t xml:space="preserve"> = 1 + 0,5 (</w:t>
      </w:r>
      <w:proofErr w:type="spellStart"/>
      <w:r>
        <w:t>a</w:t>
      </w:r>
      <w:r>
        <w:rPr>
          <w:vertAlign w:val="subscript"/>
        </w:rPr>
        <w:t>sd</w:t>
      </w:r>
      <w:proofErr w:type="spellEnd"/>
      <w:r>
        <w:t>).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Если только один из родителей (s) известен и предполагается, что он не связан родством с другим:</w:t>
      </w:r>
    </w:p>
    <w:p w:rsidR="001C5D8E" w:rsidRDefault="001C5D8E">
      <w:pPr>
        <w:pStyle w:val="newncpi"/>
      </w:pPr>
      <w:r>
        <w:t> 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proofErr w:type="spellStart"/>
      <w:proofErr w:type="gram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ji</w:t>
      </w:r>
      <w:proofErr w:type="spellEnd"/>
      <w:proofErr w:type="gramEnd"/>
      <w:r w:rsidRPr="001C5D8E">
        <w:rPr>
          <w:lang w:val="en-US"/>
        </w:rPr>
        <w:t xml:space="preserve"> = 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ij</w:t>
      </w:r>
      <w:proofErr w:type="spellEnd"/>
      <w:r w:rsidRPr="001C5D8E">
        <w:rPr>
          <w:lang w:val="en-US"/>
        </w:rPr>
        <w:t xml:space="preserve"> = 0,5 (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js</w:t>
      </w:r>
      <w:proofErr w:type="spellEnd"/>
      <w:r w:rsidRPr="001C5D8E">
        <w:rPr>
          <w:lang w:val="en-US"/>
        </w:rPr>
        <w:t>);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r w:rsidRPr="001C5D8E">
        <w:rPr>
          <w:lang w:val="en-US"/>
        </w:rPr>
        <w:t xml:space="preserve">j = 1 </w:t>
      </w:r>
      <w:r>
        <w:t>до</w:t>
      </w:r>
      <w:r w:rsidRPr="001C5D8E">
        <w:rPr>
          <w:lang w:val="en-US"/>
        </w:rPr>
        <w:t xml:space="preserve"> (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> – 1);</w:t>
      </w:r>
    </w:p>
    <w:p w:rsidR="001C5D8E" w:rsidRDefault="001C5D8E">
      <w:pPr>
        <w:pStyle w:val="newncpi0"/>
        <w:jc w:val="center"/>
      </w:pPr>
      <w:proofErr w:type="spellStart"/>
      <w:r>
        <w:t>a</w:t>
      </w:r>
      <w:r>
        <w:rPr>
          <w:vertAlign w:val="subscript"/>
        </w:rPr>
        <w:t>ii</w:t>
      </w:r>
      <w:proofErr w:type="spellEnd"/>
      <w:r>
        <w:t xml:space="preserve"> = 1.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Если оба родителя неизвестны:</w:t>
      </w:r>
    </w:p>
    <w:p w:rsidR="001C5D8E" w:rsidRDefault="001C5D8E">
      <w:pPr>
        <w:pStyle w:val="newncpi"/>
      </w:pPr>
      <w:r>
        <w:t> 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proofErr w:type="spellStart"/>
      <w:proofErr w:type="gram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ji</w:t>
      </w:r>
      <w:proofErr w:type="spellEnd"/>
      <w:proofErr w:type="gramEnd"/>
      <w:r w:rsidRPr="001C5D8E">
        <w:rPr>
          <w:lang w:val="en-US"/>
        </w:rPr>
        <w:t xml:space="preserve"> = 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ij</w:t>
      </w:r>
      <w:proofErr w:type="spellEnd"/>
      <w:r w:rsidRPr="001C5D8E">
        <w:rPr>
          <w:lang w:val="en-US"/>
        </w:rPr>
        <w:t xml:space="preserve"> = 0;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r w:rsidRPr="001C5D8E">
        <w:rPr>
          <w:lang w:val="en-US"/>
        </w:rPr>
        <w:t xml:space="preserve">j = 1 </w:t>
      </w:r>
      <w:r>
        <w:t>до</w:t>
      </w:r>
      <w:r w:rsidRPr="001C5D8E">
        <w:rPr>
          <w:lang w:val="en-US"/>
        </w:rPr>
        <w:t xml:space="preserve"> (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> – 1);</w:t>
      </w:r>
    </w:p>
    <w:p w:rsidR="001C5D8E" w:rsidRDefault="001C5D8E">
      <w:pPr>
        <w:pStyle w:val="newncpi0"/>
        <w:jc w:val="center"/>
      </w:pPr>
      <w:proofErr w:type="spellStart"/>
      <w:r>
        <w:t>a</w:t>
      </w:r>
      <w:r>
        <w:rPr>
          <w:vertAlign w:val="subscript"/>
        </w:rPr>
        <w:t>ii</w:t>
      </w:r>
      <w:proofErr w:type="spellEnd"/>
      <w:r>
        <w:t xml:space="preserve"> = 1;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 xml:space="preserve">б) произведение матрицы А и аддитивной генетической </w:t>
      </w:r>
      <w:proofErr w:type="spellStart"/>
      <w:r>
        <w:t>вариансы</w:t>
      </w:r>
      <w:proofErr w:type="spellEnd"/>
      <w:r>
        <w:t xml:space="preserve"> σ</w:t>
      </w:r>
      <w:r>
        <w:rPr>
          <w:vertAlign w:val="subscript"/>
        </w:rPr>
        <w:t>а</w:t>
      </w:r>
      <w:r>
        <w:rPr>
          <w:vertAlign w:val="superscript"/>
        </w:rPr>
        <w:t xml:space="preserve">2 </w:t>
      </w:r>
      <w:r>
        <w:t>дает описание вариационно-ковариационной структуры аддитивных генетических ценностей оцениваемых животных;</w:t>
      </w:r>
    </w:p>
    <w:p w:rsidR="001C5D8E" w:rsidRDefault="001C5D8E">
      <w:pPr>
        <w:pStyle w:val="newncpi"/>
      </w:pPr>
      <w:r>
        <w:t>в) для прогнозирования племенной ценности используются обратная матрица родства А</w:t>
      </w:r>
      <w:r>
        <w:rPr>
          <w:vertAlign w:val="superscript"/>
        </w:rPr>
        <w:t>-1</w:t>
      </w:r>
      <w:r>
        <w:t>, метод расчета А</w:t>
      </w:r>
      <w:r>
        <w:rPr>
          <w:vertAlign w:val="superscript"/>
        </w:rPr>
        <w:t>-1</w:t>
      </w:r>
      <w:r>
        <w:t xml:space="preserve"> (без применения матрицы А).</w:t>
      </w:r>
    </w:p>
    <w:p w:rsidR="001C5D8E" w:rsidRDefault="001C5D8E">
      <w:pPr>
        <w:pStyle w:val="newncpi"/>
      </w:pPr>
      <w:r>
        <w:t>Первоначально элементы матрицы родства А</w:t>
      </w:r>
      <w:r>
        <w:rPr>
          <w:vertAlign w:val="superscript"/>
        </w:rPr>
        <w:t>-1</w:t>
      </w:r>
      <w:r>
        <w:t xml:space="preserve"> задаются нулями, и применяются следующие правила.</w:t>
      </w:r>
    </w:p>
    <w:p w:rsidR="001C5D8E" w:rsidRDefault="001C5D8E">
      <w:pPr>
        <w:pStyle w:val="newncpi"/>
      </w:pPr>
      <w:r>
        <w:t>Диагональные элементы задаются как 2, или 4/3, или 1 для животных с двумя известными, одним известным и с неизвестными родителями соответственно.</w:t>
      </w:r>
    </w:p>
    <w:p w:rsidR="001C5D8E" w:rsidRDefault="001C5D8E">
      <w:pPr>
        <w:pStyle w:val="newncpi"/>
      </w:pPr>
      <w:r>
        <w:t>Если известны оба родителя i-</w:t>
      </w:r>
      <w:proofErr w:type="spellStart"/>
      <w:r>
        <w:t>го</w:t>
      </w:r>
      <w:proofErr w:type="spellEnd"/>
      <w:r>
        <w:t xml:space="preserve"> животного, добавляются:</w:t>
      </w:r>
    </w:p>
    <w:p w:rsidR="001C5D8E" w:rsidRDefault="001C5D8E">
      <w:pPr>
        <w:pStyle w:val="newncpi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> – к элементу (i, i);</w:t>
      </w:r>
    </w:p>
    <w:p w:rsidR="001C5D8E" w:rsidRPr="001C5D8E" w:rsidRDefault="001C5D8E">
      <w:pPr>
        <w:pStyle w:val="newncpi"/>
        <w:rPr>
          <w:lang w:val="en-US"/>
        </w:rPr>
      </w:pPr>
      <w:r w:rsidRPr="001C5D8E">
        <w:rPr>
          <w:lang w:val="en-US"/>
        </w:rPr>
        <w:t>– 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i</w:t>
      </w:r>
      <w:proofErr w:type="spellEnd"/>
      <w:r w:rsidRPr="001C5D8E">
        <w:rPr>
          <w:lang w:val="en-US"/>
        </w:rPr>
        <w:t xml:space="preserve">/2 – </w:t>
      </w:r>
      <w:r>
        <w:t>к</w:t>
      </w:r>
      <w:r w:rsidRPr="001C5D8E">
        <w:rPr>
          <w:lang w:val="en-US"/>
        </w:rPr>
        <w:t xml:space="preserve"> </w:t>
      </w:r>
      <w:r>
        <w:t>элементам</w:t>
      </w:r>
      <w:r w:rsidRPr="001C5D8E">
        <w:rPr>
          <w:lang w:val="en-US"/>
        </w:rPr>
        <w:t xml:space="preserve"> (s, 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>), (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 xml:space="preserve">, s), (d, 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 xml:space="preserve">) </w:t>
      </w:r>
      <w:r>
        <w:t>и</w:t>
      </w:r>
      <w:r w:rsidRPr="001C5D8E">
        <w:rPr>
          <w:lang w:val="en-US"/>
        </w:rPr>
        <w:t xml:space="preserve"> (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>, d);</w:t>
      </w:r>
    </w:p>
    <w:p w:rsidR="001C5D8E" w:rsidRDefault="001C5D8E">
      <w:pPr>
        <w:pStyle w:val="newncpi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>/4 – к элементам (s, s), (s, d), (d, s) и (d, d).</w:t>
      </w:r>
    </w:p>
    <w:p w:rsidR="001C5D8E" w:rsidRDefault="001C5D8E">
      <w:pPr>
        <w:pStyle w:val="newncpi"/>
      </w:pPr>
      <w:r>
        <w:t>Если известен один из родителей i-</w:t>
      </w:r>
      <w:proofErr w:type="spellStart"/>
      <w:r>
        <w:t>го</w:t>
      </w:r>
      <w:proofErr w:type="spellEnd"/>
      <w:r>
        <w:t xml:space="preserve"> животного, добавляются:</w:t>
      </w:r>
    </w:p>
    <w:p w:rsidR="001C5D8E" w:rsidRDefault="001C5D8E">
      <w:pPr>
        <w:pStyle w:val="newncpi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> – к элементу (i, i);</w:t>
      </w:r>
    </w:p>
    <w:p w:rsidR="001C5D8E" w:rsidRDefault="001C5D8E">
      <w:pPr>
        <w:pStyle w:val="newncpi"/>
      </w:pPr>
      <w:r>
        <w:t>– </w:t>
      </w:r>
      <w:proofErr w:type="spellStart"/>
      <w:r>
        <w:t>a</w:t>
      </w:r>
      <w:r>
        <w:rPr>
          <w:vertAlign w:val="subscript"/>
        </w:rPr>
        <w:t>i</w:t>
      </w:r>
      <w:proofErr w:type="spellEnd"/>
      <w:r>
        <w:t>/2 – к элементам (s, i) и (i, s);</w:t>
      </w:r>
    </w:p>
    <w:p w:rsidR="001C5D8E" w:rsidRDefault="001C5D8E">
      <w:pPr>
        <w:pStyle w:val="newncpi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>/4 – к элементу (s, s).</w:t>
      </w:r>
    </w:p>
    <w:p w:rsidR="001C5D8E" w:rsidRDefault="001C5D8E">
      <w:pPr>
        <w:pStyle w:val="newncpi"/>
      </w:pPr>
      <w:r>
        <w:t xml:space="preserve">Если неизвестны оба родителя, добавляется </w:t>
      </w: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к элементу (i, i).</w:t>
      </w:r>
    </w:p>
    <w:p w:rsidR="001C5D8E" w:rsidRDefault="001C5D8E">
      <w:pPr>
        <w:pStyle w:val="newncpi"/>
      </w:pPr>
      <w:r>
        <w:t>При применении метода BLUP АМ смешанной модели (MME) вида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810003" cy="504895"/>
            <wp:effectExtent l="0" t="0" r="0" b="0"/>
            <wp:docPr id="20" name="Рисунок 20" descr="C:\NCPI_CLIENT\EKBD\Texts\f92000356.files\0800004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NCPI_CLIENT\EKBD\Texts\f92000356.files\08000040wmz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03" cy="5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матрица коэффициентов имеет вид: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638264" cy="466790"/>
            <wp:effectExtent l="0" t="0" r="9525" b="9525"/>
            <wp:docPr id="21" name="Рисунок 21" descr="C:\NCPI_CLIENT\EKBD\Texts\f92000356.files\0800004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NCPI_CLIENT\EKBD\Texts\f92000356.files\08000041wm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64" cy="4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При этом обобщенная обратная матрица коэффициентов имеет вид: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638264" cy="466790"/>
            <wp:effectExtent l="0" t="0" r="9525" b="9525"/>
            <wp:docPr id="22" name="Рисунок 22" descr="C:\NCPI_CLIENT\EKBD\Texts\f92000356.files\0800004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NCPI_CLIENT\EKBD\Texts\f92000356.files\08000042wmz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64" cy="4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proofErr w:type="spellStart"/>
      <w:r>
        <w:t>Вариансы</w:t>
      </w:r>
      <w:proofErr w:type="spellEnd"/>
      <w:r>
        <w:t xml:space="preserve"> ошибки прогноза (доля аддитивной генетической </w:t>
      </w:r>
      <w:proofErr w:type="spellStart"/>
      <w:r>
        <w:t>вариансы</w:t>
      </w:r>
      <w:proofErr w:type="spellEnd"/>
      <w:r>
        <w:t>, не учитываемая прогнозом) (</w:t>
      </w:r>
      <w:proofErr w:type="spellStart"/>
      <w:r>
        <w:t>prediction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>, PEV) рассчитываются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2400635" cy="238158"/>
            <wp:effectExtent l="0" t="0" r="0" b="9525"/>
            <wp:docPr id="23" name="Рисунок 23" descr="C:\NCPI_CLIENT\EKBD\Texts\f92000356.files\08000043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NCPI_CLIENT\EKBD\Texts\f92000356.files\08000043wmz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35" cy="23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 xml:space="preserve">PEV – доля аддитивной генетической </w:t>
      </w:r>
      <w:proofErr w:type="spellStart"/>
      <w:r>
        <w:t>вариансы</w:t>
      </w:r>
      <w:proofErr w:type="spellEnd"/>
      <w:r>
        <w:t>, не учитываемая прогнозом;</w:t>
      </w:r>
    </w:p>
    <w:p w:rsidR="001C5D8E" w:rsidRDefault="001C5D8E">
      <w:pPr>
        <w:pStyle w:val="newncpi"/>
      </w:pPr>
      <w:r>
        <w:t>r</w:t>
      </w:r>
      <w:r>
        <w:rPr>
          <w:vertAlign w:val="superscript"/>
        </w:rPr>
        <w:t>2</w:t>
      </w:r>
      <w:r>
        <w:t> – квадрат коэффициента корреляции между истинными и прогнозируемыми оценками племенной ценности.</w:t>
      </w:r>
    </w:p>
    <w:p w:rsidR="001C5D8E" w:rsidRDefault="001C5D8E">
      <w:pPr>
        <w:pStyle w:val="newncpi"/>
      </w:pPr>
      <w:r>
        <w:t>Для расчета PEV необходимы диагональные элементы матрицы коэффициентов уравнений животных.</w:t>
      </w:r>
    </w:p>
    <w:p w:rsidR="001C5D8E" w:rsidRDefault="001C5D8E">
      <w:pPr>
        <w:pStyle w:val="newncpi"/>
      </w:pPr>
      <w:r>
        <w:t>Точность прогноза (</w:t>
      </w:r>
      <w:r>
        <w:rPr>
          <w:i/>
          <w:iCs/>
        </w:rPr>
        <w:t>r</w:t>
      </w:r>
      <w:r>
        <w:t>) – корреляция между истинными и прогнозируемыми оценками племенной ценности. Однако при оценке точность обычно выражается как надежность – квадрат коэффициента корреляции между истинными и прогнозируемыми оценками племенной ценности (</w:t>
      </w:r>
      <w:r>
        <w:rPr>
          <w:i/>
          <w:iCs/>
        </w:rPr>
        <w:t>r</w:t>
      </w:r>
      <w:r>
        <w:rPr>
          <w:vertAlign w:val="superscript"/>
        </w:rPr>
        <w:t>2</w:t>
      </w:r>
      <w:r>
        <w:t xml:space="preserve">). Для расчета </w:t>
      </w:r>
      <w:r>
        <w:rPr>
          <w:i/>
          <w:iCs/>
        </w:rPr>
        <w:t>r</w:t>
      </w:r>
      <w:r>
        <w:t xml:space="preserve"> или </w:t>
      </w:r>
      <w:r>
        <w:rPr>
          <w:i/>
          <w:iCs/>
        </w:rPr>
        <w:t>r</w:t>
      </w:r>
      <w:r>
        <w:rPr>
          <w:vertAlign w:val="superscript"/>
        </w:rPr>
        <w:t>2</w:t>
      </w:r>
      <w:r>
        <w:t xml:space="preserve"> требуются диагональные элементы инвертированной смешанной модели (MME).</w:t>
      </w:r>
    </w:p>
    <w:p w:rsidR="001C5D8E" w:rsidRDefault="001C5D8E">
      <w:pPr>
        <w:pStyle w:val="newncpi"/>
      </w:pPr>
      <w:r>
        <w:t>Корень квадратный из PEV дает стандартную ошибку прогноза (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prediction</w:t>
      </w:r>
      <w:proofErr w:type="spellEnd"/>
      <w:r>
        <w:t>, SEP):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619476" cy="276264"/>
            <wp:effectExtent l="0" t="0" r="0" b="9525"/>
            <wp:docPr id="24" name="Рисунок 24" descr="C:\NCPI_CLIENT\EKBD\Texts\f92000356.files\08000044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NCPI_CLIENT\EKBD\Texts\f92000356.files\08000044wmz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76" cy="27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Для снижения ошибки прогноза необходимо использовать такие доступные методы, которые максимизируют r при имеющемся количестве информации.</w:t>
      </w:r>
    </w:p>
    <w:p w:rsidR="001C5D8E" w:rsidRDefault="001C5D8E">
      <w:pPr>
        <w:pStyle w:val="newncpi"/>
      </w:pPr>
      <w:r>
        <w:t>Надежность оценки (</w:t>
      </w:r>
      <w:proofErr w:type="spellStart"/>
      <w:r>
        <w:t>reliability</w:t>
      </w:r>
      <w:proofErr w:type="spellEnd"/>
      <w:r>
        <w:t>, REL) рассчитывается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333686" cy="428685"/>
            <wp:effectExtent l="0" t="0" r="0" b="9525"/>
            <wp:docPr id="25" name="Рисунок 25" descr="C:\NCPI_CLIENT\EKBD\Texts\f92000356.files\08000045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NCPI_CLIENT\EKBD\Texts\f92000356.files\08000045wmz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86" cy="4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2551"/>
      </w:tblGrid>
      <w:tr w:rsidR="001C5D8E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append1"/>
            </w:pPr>
            <w:r>
              <w:t>Приложение 2</w:t>
            </w:r>
          </w:p>
          <w:p w:rsidR="001C5D8E" w:rsidRDefault="001C5D8E">
            <w:pPr>
              <w:pStyle w:val="append"/>
            </w:pPr>
            <w:r>
              <w:t>к Методике оценки</w:t>
            </w:r>
            <w:r>
              <w:br/>
              <w:t>племенной ценности</w:t>
            </w:r>
            <w:r>
              <w:br/>
              <w:t>крупного рогатого скота</w:t>
            </w:r>
            <w:r>
              <w:br/>
              <w:t>мясного направления</w:t>
            </w:r>
            <w:r>
              <w:br/>
              <w:t xml:space="preserve">продуктивности </w:t>
            </w:r>
          </w:p>
        </w:tc>
      </w:tr>
    </w:tbl>
    <w:p w:rsidR="001C5D8E" w:rsidRDefault="001C5D8E">
      <w:pPr>
        <w:pStyle w:val="titlep"/>
      </w:pPr>
      <w:r>
        <w:t>ШКАЛА</w:t>
      </w:r>
      <w:r>
        <w:br/>
        <w:t>оценки легкости отела коров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9"/>
        <w:gridCol w:w="4961"/>
      </w:tblGrid>
      <w:tr w:rsidR="001C5D8E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D8E" w:rsidRDefault="001C5D8E">
            <w:pPr>
              <w:pStyle w:val="table10"/>
              <w:jc w:val="center"/>
            </w:pPr>
            <w:r>
              <w:t>Балл (код)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D8E" w:rsidRDefault="001C5D8E">
            <w:pPr>
              <w:pStyle w:val="table10"/>
              <w:jc w:val="center"/>
            </w:pPr>
            <w:r>
              <w:t>Характеристика легкости отела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D8E" w:rsidRDefault="001C5D8E">
            <w:pPr>
              <w:pStyle w:val="table10"/>
              <w:jc w:val="center"/>
            </w:pPr>
            <w:r>
              <w:t>Описание</w:t>
            </w:r>
          </w:p>
        </w:tc>
      </w:tr>
      <w:tr w:rsidR="001C5D8E">
        <w:trPr>
          <w:trHeight w:val="240"/>
        </w:trPr>
        <w:tc>
          <w:tcPr>
            <w:tcW w:w="3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0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spacing w:before="120"/>
            </w:pPr>
            <w:r>
              <w:t>Самостоятельный отел</w:t>
            </w:r>
          </w:p>
        </w:tc>
        <w:tc>
          <w:tcPr>
            <w:tcW w:w="26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spacing w:before="120"/>
            </w:pPr>
            <w:r>
              <w:t>корова (первотелка) отелилась без посторонней помощи</w:t>
            </w:r>
          </w:p>
        </w:tc>
      </w:tr>
      <w:tr w:rsidR="001C5D8E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spacing w:before="120"/>
            </w:pPr>
            <w:r>
              <w:t>Легкое родовспоможение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spacing w:before="120"/>
            </w:pPr>
            <w:r>
              <w:t>без применения специализированного инструмента</w:t>
            </w:r>
          </w:p>
        </w:tc>
      </w:tr>
      <w:tr w:rsidR="001C5D8E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spacing w:before="120"/>
            </w:pPr>
            <w:r>
              <w:t>Тяжелый отел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spacing w:before="120"/>
            </w:pPr>
            <w:r>
              <w:t>с применением специализированного инструмента</w:t>
            </w:r>
          </w:p>
        </w:tc>
      </w:tr>
      <w:tr w:rsidR="001C5D8E">
        <w:trPr>
          <w:trHeight w:val="240"/>
        </w:trPr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spacing w:before="120"/>
            </w:pPr>
            <w:r>
              <w:t xml:space="preserve">Неправильное </w:t>
            </w:r>
            <w:proofErr w:type="spellStart"/>
            <w:r>
              <w:t>предлежание</w:t>
            </w:r>
            <w:proofErr w:type="spellEnd"/>
            <w:r>
              <w:t xml:space="preserve"> плода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spacing w:before="120"/>
            </w:pPr>
            <w:r>
              <w:t xml:space="preserve">требуется помощь при отеле </w:t>
            </w:r>
          </w:p>
        </w:tc>
      </w:tr>
      <w:tr w:rsidR="001C5D8E">
        <w:trPr>
          <w:trHeight w:val="240"/>
        </w:trPr>
        <w:tc>
          <w:tcPr>
            <w:tcW w:w="3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0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spacing w:before="120"/>
            </w:pPr>
            <w:r>
              <w:t xml:space="preserve">Хирургическое вмешательство 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spacing w:before="120"/>
            </w:pPr>
            <w:r>
              <w:t>требуется хирургическое вмешательство</w:t>
            </w:r>
          </w:p>
        </w:tc>
      </w:tr>
    </w:tbl>
    <w:p w:rsidR="001C5D8E" w:rsidRDefault="001C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27"/>
      </w:tblGrid>
      <w:tr w:rsidR="001C5D8E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newncpi"/>
            </w:pPr>
            <w: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capu1"/>
            </w:pPr>
            <w:r>
              <w:t>УТВЕРЖДЕНА</w:t>
            </w:r>
          </w:p>
          <w:p w:rsidR="001C5D8E" w:rsidRDefault="001C5D8E">
            <w:pPr>
              <w:pStyle w:val="cap1"/>
            </w:pPr>
            <w:r>
              <w:t>Решением Коллегии</w:t>
            </w:r>
            <w:r>
              <w:br/>
              <w:t>Евразийской экономической комиссии</w:t>
            </w:r>
          </w:p>
          <w:p w:rsidR="001C5D8E" w:rsidRDefault="001C5D8E">
            <w:pPr>
              <w:pStyle w:val="cap1"/>
            </w:pPr>
            <w:r>
              <w:t>от 24 ноября 2020 г. № 149</w:t>
            </w:r>
          </w:p>
        </w:tc>
      </w:tr>
    </w:tbl>
    <w:p w:rsidR="001C5D8E" w:rsidRDefault="001C5D8E">
      <w:pPr>
        <w:pStyle w:val="titleu"/>
        <w:jc w:val="center"/>
      </w:pPr>
      <w:r>
        <w:t>МЕТОДИКА</w:t>
      </w:r>
      <w:r>
        <w:br/>
        <w:t>оценки племенной ценности свиней</w:t>
      </w:r>
    </w:p>
    <w:p w:rsidR="001C5D8E" w:rsidRDefault="001C5D8E">
      <w:pPr>
        <w:pStyle w:val="numheader"/>
      </w:pPr>
      <w:r>
        <w:t>I. Общие положения</w:t>
      </w:r>
    </w:p>
    <w:p w:rsidR="001C5D8E" w:rsidRDefault="001C5D8E">
      <w:pPr>
        <w:pStyle w:val="point"/>
      </w:pPr>
      <w:r>
        <w:t xml:space="preserve">1. Настоящая Методика разработана в целях реализации подпункта 12 пункта 7 статьи 95 Договора о Евразийском экономическом союзе от 29 мая 2014 года, в соответствии со статьей 3 Соглашения о мерах, направленных на унификацию проведения </w:t>
      </w:r>
      <w:proofErr w:type="spellStart"/>
      <w:r>
        <w:t>селекционно</w:t>
      </w:r>
      <w:proofErr w:type="spellEnd"/>
      <w:r>
        <w:t>-племенной работы с сельскохозяйственными животными в рамках Евразийского экономического союза, от 25 октября 2019 года и устанавливает порядок оценки, определения продуктивности и расчета племенной ценности свиней.</w:t>
      </w:r>
    </w:p>
    <w:p w:rsidR="001C5D8E" w:rsidRDefault="001C5D8E">
      <w:pPr>
        <w:pStyle w:val="point"/>
      </w:pPr>
      <w:r>
        <w:t xml:space="preserve">2. Настоящая Методика предназначена для применения на территориях государств – членов Евразийского экономического союза (далее – государства-члены) в племенных организациях, хозяйствах, осуществляющих выращивание и (или) реализацию племенных свиней, а также в сервисных организациях, информационно-аналитических, селекционных, </w:t>
      </w:r>
      <w:proofErr w:type="spellStart"/>
      <w:r>
        <w:t>селекционно</w:t>
      </w:r>
      <w:proofErr w:type="spellEnd"/>
      <w:r>
        <w:t>-генетических центрах, союзах, ассоциациях (палатах), научных организациях, осуществляющих деятельность в области племенного свиноводства.</w:t>
      </w:r>
    </w:p>
    <w:p w:rsidR="001C5D8E" w:rsidRDefault="001C5D8E">
      <w:pPr>
        <w:pStyle w:val="point"/>
      </w:pPr>
      <w:r>
        <w:t>3. Оценке племенной ценности подлежат особи всех половозрастных групп свиней (в том числе ремонтные свинки и хрячки, свиноматки, хряки), зарегистрированные в качестве племенных животных в соответствии с законодательством государств-членов.</w:t>
      </w:r>
    </w:p>
    <w:p w:rsidR="001C5D8E" w:rsidRDefault="001C5D8E">
      <w:pPr>
        <w:pStyle w:val="point"/>
      </w:pPr>
      <w:r>
        <w:t>4. Результаты оценки племенной ценности свиней в соответствии с настоящей Методикой вносятся в реестр учета племенных животных (племенную книгу) государства-члена, племенные свидетельства (паспорта, сертификаты).</w:t>
      </w:r>
    </w:p>
    <w:p w:rsidR="001C5D8E" w:rsidRDefault="001C5D8E">
      <w:pPr>
        <w:pStyle w:val="point"/>
      </w:pPr>
      <w:r>
        <w:t>5. Для целей настоящей Методики используются понятия, которые означают следующее:</w:t>
      </w:r>
    </w:p>
    <w:p w:rsidR="001C5D8E" w:rsidRDefault="001C5D8E">
      <w:pPr>
        <w:pStyle w:val="newncpi"/>
      </w:pPr>
      <w:r>
        <w:t>«база данных» – структурированный набор данных о племенных животных, вовлеченных в селекционный процесс;</w:t>
      </w:r>
    </w:p>
    <w:p w:rsidR="001C5D8E" w:rsidRDefault="001C5D8E">
      <w:pPr>
        <w:pStyle w:val="newncpi"/>
      </w:pPr>
      <w:r>
        <w:t>«биометрическая модель животного» (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model</w:t>
      </w:r>
      <w:proofErr w:type="spellEnd"/>
      <w:r>
        <w:t>, AM) – математическая форма описания взаимосвязи наблюдаемых фенотипических характеристик животного и влияния на них внешних факторов наряду с происхождением;</w:t>
      </w:r>
    </w:p>
    <w:p w:rsidR="001C5D8E" w:rsidRDefault="001C5D8E">
      <w:pPr>
        <w:pStyle w:val="newncpi"/>
      </w:pPr>
      <w:r>
        <w:t>«выращивание» – период содержания животных от перевода в группу ремонтного молодняка до проведения оценки собственной продуктивности и развития;</w:t>
      </w:r>
    </w:p>
    <w:p w:rsidR="001C5D8E" w:rsidRDefault="001C5D8E">
      <w:pPr>
        <w:pStyle w:val="newncpi"/>
      </w:pPr>
      <w:r>
        <w:t>«</w:t>
      </w:r>
      <w:proofErr w:type="spellStart"/>
      <w:r>
        <w:t>доращивание</w:t>
      </w:r>
      <w:proofErr w:type="spellEnd"/>
      <w:r>
        <w:t>» – период содержания поросят с даты отъема от подсосных свиноматок до перевода их в группу ремонтного молодняка или на откорм;</w:t>
      </w:r>
    </w:p>
    <w:p w:rsidR="001C5D8E" w:rsidRDefault="001C5D8E">
      <w:pPr>
        <w:pStyle w:val="newncpi"/>
      </w:pPr>
      <w:r>
        <w:t xml:space="preserve">«индексная оценка» – метод определения племенной ценности животного по комплексу </w:t>
      </w:r>
      <w:proofErr w:type="spellStart"/>
      <w:r>
        <w:t>селекционируемых</w:t>
      </w:r>
      <w:proofErr w:type="spellEnd"/>
      <w:r>
        <w:t xml:space="preserve"> признаков согласно их значимости для селекции;</w:t>
      </w:r>
    </w:p>
    <w:p w:rsidR="001C5D8E" w:rsidRDefault="001C5D8E">
      <w:pPr>
        <w:pStyle w:val="newncpi"/>
      </w:pPr>
      <w:r>
        <w:t>«комплексный селекционный индекс» – индекс, включающий в себя частные селекционные индексы с весовыми коэффициентами согласно целям селекции;</w:t>
      </w:r>
    </w:p>
    <w:p w:rsidR="001C5D8E" w:rsidRDefault="001C5D8E">
      <w:pPr>
        <w:pStyle w:val="newncpi"/>
      </w:pPr>
      <w:r>
        <w:t>«линейная оценка экстерьера» – метод экспертной оценки статей экстерьера животных с помощью количественной шкалы;</w:t>
      </w:r>
    </w:p>
    <w:p w:rsidR="001C5D8E" w:rsidRDefault="001C5D8E">
      <w:pPr>
        <w:pStyle w:val="newncpi"/>
      </w:pPr>
      <w:r>
        <w:t>«матрица» – математический объект, записываемый в виде прямоугольной таблицы элементов чисел, представляющей собой совокупность строк и столбцов, на пересечении которых находятся ее элементы. Количество строк и столбцов задает размер матрицы;</w:t>
      </w:r>
    </w:p>
    <w:p w:rsidR="001C5D8E" w:rsidRDefault="001C5D8E">
      <w:pPr>
        <w:pStyle w:val="newncpi"/>
      </w:pPr>
      <w:r>
        <w:t>«наилучший линейный несмещенный прогноз» (</w:t>
      </w:r>
      <w:proofErr w:type="spellStart"/>
      <w:r>
        <w:t>best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unbiased</w:t>
      </w:r>
      <w:proofErr w:type="spellEnd"/>
      <w:r>
        <w:t xml:space="preserve"> </w:t>
      </w:r>
      <w:proofErr w:type="spellStart"/>
      <w:r>
        <w:t>prediction</w:t>
      </w:r>
      <w:proofErr w:type="spellEnd"/>
      <w:r>
        <w:t xml:space="preserve">, BLUP) – статистический метод прогнозирования племенной ценности животного по </w:t>
      </w:r>
      <w:proofErr w:type="spellStart"/>
      <w:r>
        <w:t>селекционируемому</w:t>
      </w:r>
      <w:proofErr w:type="spellEnd"/>
      <w:r>
        <w:t xml:space="preserve"> признаку на основе биометрической модели животного линейного типа;</w:t>
      </w:r>
    </w:p>
    <w:p w:rsidR="001C5D8E" w:rsidRDefault="001C5D8E">
      <w:pPr>
        <w:pStyle w:val="newncpi"/>
      </w:pPr>
      <w:r>
        <w:t>«обратная матрица» – матрица А</w:t>
      </w:r>
      <w:r>
        <w:rPr>
          <w:vertAlign w:val="superscript"/>
        </w:rPr>
        <w:t>-1</w:t>
      </w:r>
      <w:r>
        <w:t>, при умножении на которую исходная матрица А дает в результате единичную матрицу (матрицу, все диагональные элементы которой равны 1);</w:t>
      </w:r>
    </w:p>
    <w:p w:rsidR="001C5D8E" w:rsidRDefault="001C5D8E">
      <w:pPr>
        <w:pStyle w:val="newncpi"/>
      </w:pPr>
      <w:r>
        <w:t>«племенная ценность» (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, EBV) – прогнозируемая племенная ценность животного по конкретному </w:t>
      </w:r>
      <w:proofErr w:type="spellStart"/>
      <w:r>
        <w:t>селекционируемому</w:t>
      </w:r>
      <w:proofErr w:type="spellEnd"/>
      <w:r>
        <w:t xml:space="preserve"> признаку, рассчитанная на основе метода BLUP АМ;</w:t>
      </w:r>
    </w:p>
    <w:p w:rsidR="001C5D8E" w:rsidRDefault="001C5D8E">
      <w:pPr>
        <w:pStyle w:val="newncpi"/>
      </w:pPr>
      <w:r>
        <w:t>«племенное животное» – сельскохозяйственное животное, используемое для разведения, зарегистрированное в реестре учета племенных животных (в племенной книге) в порядке, установленном законодательством государства-члена в области племенного животноводства, и имеющее в случае его реализации племенное свидетельство (паспорт, сертификат);</w:t>
      </w:r>
    </w:p>
    <w:p w:rsidR="001C5D8E" w:rsidRDefault="001C5D8E">
      <w:pPr>
        <w:pStyle w:val="newncpi"/>
      </w:pPr>
      <w:r>
        <w:t>«племенное свидетельство (паспорт, сертификат)» – документ установленного образца, подтверждающий происхождение, племенную ценность и иные качества племенного животного (племенного стада);</w:t>
      </w:r>
    </w:p>
    <w:p w:rsidR="001C5D8E" w:rsidRDefault="001C5D8E">
      <w:pPr>
        <w:pStyle w:val="newncpi"/>
      </w:pPr>
      <w:r>
        <w:t>«племенное стадо» – группа племенных животных определенного вида и породы, используемых в селекционных целях;</w:t>
      </w:r>
    </w:p>
    <w:p w:rsidR="001C5D8E" w:rsidRDefault="001C5D8E">
      <w:pPr>
        <w:pStyle w:val="newncpi"/>
      </w:pPr>
      <w:r>
        <w:t>«популяция» – совокупность особей животных определенного вида, в пределах которой происходит размножение;</w:t>
      </w:r>
    </w:p>
    <w:p w:rsidR="001C5D8E" w:rsidRDefault="001C5D8E">
      <w:pPr>
        <w:pStyle w:val="newncpi"/>
      </w:pPr>
      <w:r>
        <w:t>«порода» – группа животных общего происхождения, созданная человеком, обладающая генетически обусловленными биологическими и морфологическими хозяйственно полезными свойствами, специфичными для данной группы животных, позволяющими отличить ее от других пород этого вида и устойчиво передающимися по наследству;</w:t>
      </w:r>
    </w:p>
    <w:p w:rsidR="001C5D8E" w:rsidRDefault="001C5D8E">
      <w:pPr>
        <w:pStyle w:val="newncpi"/>
      </w:pPr>
      <w:r>
        <w:t>«продуктивность» – совокупность хозяйственно полезных признаков племенного животного, включая качество получаемой от него продукции;</w:t>
      </w:r>
    </w:p>
    <w:p w:rsidR="001C5D8E" w:rsidRDefault="001C5D8E">
      <w:pPr>
        <w:pStyle w:val="newncpi"/>
      </w:pPr>
      <w:r>
        <w:t>«реестр учета племенных животных» – база данных, которая содержит сведения о племенных животных и племенных стадах и ведется в государстве-члене;</w:t>
      </w:r>
    </w:p>
    <w:p w:rsidR="001C5D8E" w:rsidRDefault="001C5D8E">
      <w:pPr>
        <w:pStyle w:val="newncpi"/>
      </w:pPr>
      <w:r>
        <w:t>«</w:t>
      </w:r>
      <w:proofErr w:type="spellStart"/>
      <w:r>
        <w:t>селекционируемые</w:t>
      </w:r>
      <w:proofErr w:type="spellEnd"/>
      <w:r>
        <w:t xml:space="preserve"> признаки» – количественные и качественные показатели животных, по которым проводится целенаправленная селекция;</w:t>
      </w:r>
    </w:p>
    <w:p w:rsidR="001C5D8E" w:rsidRDefault="001C5D8E">
      <w:pPr>
        <w:pStyle w:val="newncpi"/>
      </w:pPr>
      <w:r>
        <w:t>«</w:t>
      </w:r>
      <w:proofErr w:type="spellStart"/>
      <w:r>
        <w:t>селекционно</w:t>
      </w:r>
      <w:proofErr w:type="spellEnd"/>
      <w:r>
        <w:t>-племенная работа» – комплекс мероприятий, направленных на совершенствование племенных и продуктивных качеств сельскохозяйственных животных;</w:t>
      </w:r>
    </w:p>
    <w:p w:rsidR="001C5D8E" w:rsidRDefault="001C5D8E">
      <w:pPr>
        <w:pStyle w:val="newncpi"/>
      </w:pPr>
      <w:r>
        <w:t>«сельскохозяйственные животные» – животные, разводимые в целях получения животноводческой продукции;</w:t>
      </w:r>
    </w:p>
    <w:p w:rsidR="001C5D8E" w:rsidRDefault="001C5D8E">
      <w:pPr>
        <w:pStyle w:val="newncpi"/>
      </w:pPr>
      <w:r>
        <w:t xml:space="preserve">«статистическая модель» – математическая форма описания взаимосвязи фенотипических характеристик животного и факторов </w:t>
      </w:r>
      <w:proofErr w:type="spellStart"/>
      <w:r>
        <w:t>паратипического</w:t>
      </w:r>
      <w:proofErr w:type="spellEnd"/>
      <w:r>
        <w:t xml:space="preserve"> и генетического влияния на них;</w:t>
      </w:r>
    </w:p>
    <w:p w:rsidR="001C5D8E" w:rsidRDefault="001C5D8E">
      <w:pPr>
        <w:pStyle w:val="newncpi"/>
      </w:pPr>
      <w:r>
        <w:t xml:space="preserve">«частный селекционный индекс» – значение племенной ценности, выраженное в долях стандартного отклонения конкретного </w:t>
      </w:r>
      <w:proofErr w:type="spellStart"/>
      <w:r>
        <w:t>селекционируемого</w:t>
      </w:r>
      <w:proofErr w:type="spellEnd"/>
      <w:r>
        <w:t xml:space="preserve"> признака;</w:t>
      </w:r>
    </w:p>
    <w:p w:rsidR="001C5D8E" w:rsidRDefault="001C5D8E">
      <w:pPr>
        <w:pStyle w:val="newncpi"/>
      </w:pPr>
      <w:r>
        <w:t>«экстерьер животного» – внешний вид животного, его наружные формы в целом, а также внешние особенности и развитость статей, характеризующие тип телосложения.</w:t>
      </w:r>
    </w:p>
    <w:p w:rsidR="001C5D8E" w:rsidRDefault="001C5D8E">
      <w:pPr>
        <w:pStyle w:val="numheader"/>
      </w:pPr>
      <w:r>
        <w:t>II. Основные требования к определению племенной ценности свиней</w:t>
      </w:r>
    </w:p>
    <w:p w:rsidR="001C5D8E" w:rsidRDefault="001C5D8E">
      <w:pPr>
        <w:pStyle w:val="point"/>
      </w:pPr>
      <w:r>
        <w:t>6. Племенная ценность свиней оценивается по комплексу признаков на основе метода BLUP АМ, расчет селекционных индексов проводится согласно теории селекционного индекса на основе экономических весов признаков.</w:t>
      </w:r>
    </w:p>
    <w:p w:rsidR="001C5D8E" w:rsidRDefault="001C5D8E">
      <w:pPr>
        <w:pStyle w:val="point"/>
      </w:pPr>
      <w:r>
        <w:t>7. Для применения метода BLUP обязательным является наличие достоверной базы данных.</w:t>
      </w:r>
    </w:p>
    <w:p w:rsidR="001C5D8E" w:rsidRDefault="001C5D8E">
      <w:pPr>
        <w:pStyle w:val="point"/>
      </w:pPr>
      <w:r>
        <w:t>8. При расчете индексов племенной ценности свиней на основе метода BLUP для каждой особи осуществляется расчет селекционного индекса с учетом следующих факторов:</w:t>
      </w:r>
    </w:p>
    <w:p w:rsidR="001C5D8E" w:rsidRDefault="001C5D8E">
      <w:pPr>
        <w:pStyle w:val="newncpi"/>
      </w:pPr>
      <w:r>
        <w:t>а) информация обо всех внесенных в базу данных родственниках животного (родителях, прародителях, боковых родственниках, потомках) с учетом степени родства, что расширяет сведения о его генетической ценности;</w:t>
      </w:r>
    </w:p>
    <w:p w:rsidR="001C5D8E" w:rsidRDefault="001C5D8E">
      <w:pPr>
        <w:pStyle w:val="newncpi"/>
      </w:pPr>
      <w:r>
        <w:t>б) отклонения в показателях продуктивности животного, которые корректируются в зависимости от влияния условий среды;</w:t>
      </w:r>
    </w:p>
    <w:p w:rsidR="001C5D8E" w:rsidRDefault="001C5D8E">
      <w:pPr>
        <w:pStyle w:val="newncpi"/>
      </w:pPr>
      <w:r>
        <w:t>в) продуктивность, переданная потомству и скорректированная по уровню спаривания;</w:t>
      </w:r>
    </w:p>
    <w:p w:rsidR="001C5D8E" w:rsidRDefault="001C5D8E">
      <w:pPr>
        <w:pStyle w:val="newncpi"/>
      </w:pPr>
      <w:r>
        <w:t>г) генетическая и фенотипическая корреляция между признаками (учет генетической конкуренции, уровня спаривания). Показатели племенной ценности корректируются по отношению друг к другу. В биометрической модели животного учитывается корреляция между ними (например, между скоростью роста и толщиной шпика). При этом племенная ценность по каждому критерию умножается на степень ее достоверности.</w:t>
      </w:r>
    </w:p>
    <w:p w:rsidR="001C5D8E" w:rsidRDefault="001C5D8E">
      <w:pPr>
        <w:pStyle w:val="numheader"/>
      </w:pPr>
      <w:r>
        <w:t>III. Оценка племенной ценности ремонтных свинок и хрячков</w:t>
      </w:r>
    </w:p>
    <w:p w:rsidR="001C5D8E" w:rsidRDefault="001C5D8E">
      <w:pPr>
        <w:pStyle w:val="point"/>
      </w:pPr>
      <w:r>
        <w:t xml:space="preserve">9. Первый отбор поросят для целей селекции проводится по результатам визуальной оценки в день отъема от свиноматки (при переводе на </w:t>
      </w:r>
      <w:proofErr w:type="spellStart"/>
      <w:r>
        <w:t>доращивание</w:t>
      </w:r>
      <w:proofErr w:type="spellEnd"/>
      <w:r>
        <w:t>) с учетом индексов племенной ценности матери и отца и их продуктивности. Индекс родословной рассчитывается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>И</w:t>
      </w:r>
      <w:r>
        <w:rPr>
          <w:vertAlign w:val="subscript"/>
        </w:rPr>
        <w:t xml:space="preserve">р </w:t>
      </w:r>
      <w:r>
        <w:t>= (И</w:t>
      </w:r>
      <w:r>
        <w:rPr>
          <w:vertAlign w:val="subscript"/>
        </w:rPr>
        <w:t xml:space="preserve">о </w:t>
      </w:r>
      <w:r>
        <w:t>+ И</w:t>
      </w:r>
      <w:r>
        <w:rPr>
          <w:vertAlign w:val="subscript"/>
        </w:rPr>
        <w:t>м</w:t>
      </w:r>
      <w:r>
        <w:t>) х 0,5,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И</w:t>
      </w:r>
      <w:r>
        <w:rPr>
          <w:vertAlign w:val="subscript"/>
        </w:rPr>
        <w:t>р</w:t>
      </w:r>
      <w:r>
        <w:t> – индекс родословной;</w:t>
      </w:r>
    </w:p>
    <w:p w:rsidR="001C5D8E" w:rsidRDefault="001C5D8E">
      <w:pPr>
        <w:pStyle w:val="newncpi"/>
      </w:pPr>
      <w:r>
        <w:t>И</w:t>
      </w:r>
      <w:r>
        <w:rPr>
          <w:vertAlign w:val="subscript"/>
        </w:rPr>
        <w:t>о</w:t>
      </w:r>
      <w:r>
        <w:t> – селекционный индекс отца (рассчитанный согласно разделу VI настоящей Методики);</w:t>
      </w:r>
    </w:p>
    <w:p w:rsidR="001C5D8E" w:rsidRDefault="001C5D8E">
      <w:pPr>
        <w:pStyle w:val="newncpi"/>
      </w:pPr>
      <w:r>
        <w:t>И</w:t>
      </w:r>
      <w:r>
        <w:rPr>
          <w:vertAlign w:val="subscript"/>
        </w:rPr>
        <w:t>м</w:t>
      </w:r>
      <w:r>
        <w:t> – селекционный индекс матери (рассчитанный согласно разделу VI настоящей Методики).</w:t>
      </w:r>
    </w:p>
    <w:p w:rsidR="001C5D8E" w:rsidRDefault="001C5D8E">
      <w:pPr>
        <w:pStyle w:val="newncpi"/>
      </w:pPr>
      <w:r>
        <w:t>Поросята должны быть здоровы, без каких-либо пороков, хорошо развиты. К отбору не допускаются животные с количеством сосков менее 12 (6/6).</w:t>
      </w:r>
    </w:p>
    <w:p w:rsidR="001C5D8E" w:rsidRDefault="001C5D8E">
      <w:pPr>
        <w:pStyle w:val="point"/>
      </w:pPr>
      <w:r>
        <w:t>10. При переводе на выращивание (в группу ремонтного молодняка) ремонтный молодняк подлежит индивидуальному взвешиванию, сведения о результатах взвешиваний вносятся в базу данных.</w:t>
      </w:r>
    </w:p>
    <w:p w:rsidR="001C5D8E" w:rsidRDefault="001C5D8E">
      <w:pPr>
        <w:pStyle w:val="point"/>
      </w:pPr>
      <w:r>
        <w:t>11. Молодняк в конце периода выращивания периодически взвешивается и осматривается, при этом особое внимание уделяется наличию пороков экстерьера. При достижении веса 90–110 кг весь ремонтный молодняк оценивается по показателям собственной продуктивности, указанным в пункте 13 настоящей Методики. Сведения о результатах взвешиваний и измерений вносятся в базу данных.</w:t>
      </w:r>
    </w:p>
    <w:p w:rsidR="001C5D8E" w:rsidRDefault="001C5D8E">
      <w:pPr>
        <w:pStyle w:val="point"/>
      </w:pPr>
      <w:r>
        <w:t>12. По результатам оценки фенотипических показателей собственной продуктивности, индексной оценки и линейной оценки экстерьера для ремонта собственного стада отбираются свинки и хрячки, показавшие лучший результат. Остальное поголовье (за исключением животных больных, с пороками, отстающих в росте и развитии) реализуется.</w:t>
      </w:r>
    </w:p>
    <w:p w:rsidR="001C5D8E" w:rsidRDefault="001C5D8E">
      <w:pPr>
        <w:pStyle w:val="point"/>
      </w:pPr>
      <w:r>
        <w:t xml:space="preserve">13. К показателям собственной продуктивности молодняка относятся следующие </w:t>
      </w:r>
      <w:proofErr w:type="spellStart"/>
      <w:r>
        <w:t>селекционируемые</w:t>
      </w:r>
      <w:proofErr w:type="spellEnd"/>
      <w:r>
        <w:t xml:space="preserve"> признаки:</w:t>
      </w:r>
    </w:p>
    <w:p w:rsidR="001C5D8E" w:rsidRDefault="001C5D8E">
      <w:pPr>
        <w:pStyle w:val="newncpi"/>
      </w:pPr>
      <w:r>
        <w:t>а) возраст достижения живой массы 100 кг (дней);</w:t>
      </w:r>
    </w:p>
    <w:p w:rsidR="001C5D8E" w:rsidRDefault="001C5D8E">
      <w:pPr>
        <w:pStyle w:val="newncpi"/>
      </w:pPr>
      <w:r>
        <w:t>б) среднесуточный прирост живой массы от рождения до достижения живой массы 100 кг (г);</w:t>
      </w:r>
    </w:p>
    <w:p w:rsidR="001C5D8E" w:rsidRDefault="001C5D8E">
      <w:pPr>
        <w:pStyle w:val="newncpi"/>
      </w:pPr>
      <w:r>
        <w:t>в) среднесуточный прирост живой массы на выращивании (г);</w:t>
      </w:r>
    </w:p>
    <w:p w:rsidR="001C5D8E" w:rsidRDefault="001C5D8E">
      <w:pPr>
        <w:pStyle w:val="newncpi"/>
      </w:pPr>
      <w:r>
        <w:t>г) затраты корма на 1 кг прироста живой массы от 30 до 100 кг (кг) – для хозяйств, оснащенных станциями контрольного выращивания;</w:t>
      </w:r>
    </w:p>
    <w:p w:rsidR="001C5D8E" w:rsidRDefault="001C5D8E">
      <w:pPr>
        <w:pStyle w:val="newncpi"/>
      </w:pPr>
      <w:r>
        <w:t>д) длина туловища (см);</w:t>
      </w:r>
    </w:p>
    <w:p w:rsidR="001C5D8E" w:rsidRDefault="001C5D8E">
      <w:pPr>
        <w:pStyle w:val="newncpi"/>
      </w:pPr>
      <w:r>
        <w:t>е) толщина шпика (мм);</w:t>
      </w:r>
    </w:p>
    <w:p w:rsidR="001C5D8E" w:rsidRDefault="001C5D8E">
      <w:pPr>
        <w:pStyle w:val="newncpi"/>
      </w:pPr>
      <w:r>
        <w:t>ж) высота (глубина) длиннейшей мышцы спины (мм).</w:t>
      </w:r>
    </w:p>
    <w:p w:rsidR="001C5D8E" w:rsidRDefault="001C5D8E">
      <w:pPr>
        <w:pStyle w:val="point"/>
      </w:pPr>
      <w:r>
        <w:t>14. Пересчет фактических показателей собственной продуктивности на 100 кг осуществляется при достижении живой массы 90–110 кг. При живой массе менее 90 и более 110 кг пересчет не производится и измерения не используются в расчете племенной ценности.</w:t>
      </w:r>
    </w:p>
    <w:p w:rsidR="001C5D8E" w:rsidRDefault="001C5D8E">
      <w:pPr>
        <w:pStyle w:val="point"/>
      </w:pPr>
      <w:r>
        <w:t>15. Для определения возраста достижения живой массы 100 кг осуществляется взвешивание свиней на весах с пределом взвешивания до 500 кг и погрешностью взвешивания не более 0,5 кг.</w:t>
      </w:r>
    </w:p>
    <w:p w:rsidR="001C5D8E" w:rsidRDefault="001C5D8E">
      <w:pPr>
        <w:pStyle w:val="point"/>
      </w:pPr>
      <w:r>
        <w:t>16. Возраст достижения живой массы 100 кг рассчитывается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124107" cy="390580"/>
            <wp:effectExtent l="0" t="0" r="0" b="9525"/>
            <wp:docPr id="26" name="Рисунок 26" descr="C:\NCPI_CLIENT\EKBD\Texts\f92000356.files\08000046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NCPI_CLIENT\EKBD\Texts\f92000356.files\08000046wmz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07" cy="39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Х – возраст достижения живой массы 100 кг (дней);</w:t>
      </w:r>
    </w:p>
    <w:p w:rsidR="001C5D8E" w:rsidRDefault="001C5D8E">
      <w:pPr>
        <w:pStyle w:val="newncpi"/>
      </w:pPr>
      <w:r>
        <w:t>В – фактический возраст в день последнего взвешивания (дней);</w:t>
      </w:r>
    </w:p>
    <w:p w:rsidR="001C5D8E" w:rsidRDefault="001C5D8E">
      <w:pPr>
        <w:pStyle w:val="newncpi"/>
      </w:pPr>
      <w:r>
        <w:t>М – фактическая живая масса животного в день последнего взвешивания (кг);</w:t>
      </w:r>
    </w:p>
    <w:p w:rsidR="001C5D8E" w:rsidRDefault="001C5D8E">
      <w:pPr>
        <w:pStyle w:val="newncpi"/>
      </w:pPr>
      <w:r>
        <w:t>П – среднесуточный прирост живой массы на выращивании (кг).</w:t>
      </w:r>
    </w:p>
    <w:p w:rsidR="001C5D8E" w:rsidRDefault="001C5D8E">
      <w:pPr>
        <w:pStyle w:val="newncpi"/>
      </w:pPr>
      <w:r>
        <w:t>Полученный результат округляется до целого числа.</w:t>
      </w:r>
    </w:p>
    <w:p w:rsidR="001C5D8E" w:rsidRDefault="001C5D8E">
      <w:pPr>
        <w:pStyle w:val="point"/>
      </w:pPr>
      <w:r>
        <w:t>17. Среднесуточный прирост живой массы от рождения до достижения живой массы 100 кг определяется у ремонтного молодняка (свинок и хрячков) путем периодического взвешивания животных до достижения живой массы 90–110 кг и рассчитывается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>С = (m</w:t>
      </w:r>
      <w:r>
        <w:rPr>
          <w:vertAlign w:val="subscript"/>
        </w:rPr>
        <w:t xml:space="preserve">2 </w:t>
      </w:r>
      <w:r>
        <w:t>/ n) х 1000,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С – среднесуточный прирост живой массы от рождения до достижения живой массы 100 кг (г);</w:t>
      </w:r>
    </w:p>
    <w:p w:rsidR="001C5D8E" w:rsidRDefault="001C5D8E">
      <w:pPr>
        <w:pStyle w:val="newncpi"/>
      </w:pPr>
      <w:r>
        <w:t>m</w:t>
      </w:r>
      <w:r>
        <w:rPr>
          <w:vertAlign w:val="subscript"/>
        </w:rPr>
        <w:t>2</w:t>
      </w:r>
      <w:r>
        <w:t> – живая масса животного при последнем взвешивании (кг) (от 90 до 110 кг);</w:t>
      </w:r>
    </w:p>
    <w:p w:rsidR="001C5D8E" w:rsidRDefault="001C5D8E">
      <w:pPr>
        <w:pStyle w:val="newncpi"/>
      </w:pPr>
      <w:r>
        <w:t>n – возраст животного при последнем взвешивании (дней);</w:t>
      </w:r>
    </w:p>
    <w:p w:rsidR="001C5D8E" w:rsidRDefault="001C5D8E">
      <w:pPr>
        <w:pStyle w:val="newncpi"/>
      </w:pPr>
      <w:r>
        <w:t>1000 – коэффициент пересчета в граммы.</w:t>
      </w:r>
    </w:p>
    <w:p w:rsidR="001C5D8E" w:rsidRDefault="001C5D8E">
      <w:pPr>
        <w:pStyle w:val="point"/>
      </w:pPr>
      <w:r>
        <w:t>18. Среднесуточный прирост живой массы на выращивании с точностью до грамма рассчитывается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>П = (m</w:t>
      </w:r>
      <w:r>
        <w:rPr>
          <w:vertAlign w:val="subscript"/>
        </w:rPr>
        <w:t>2</w:t>
      </w:r>
      <w:r>
        <w:t> – m</w:t>
      </w:r>
      <w:r>
        <w:rPr>
          <w:vertAlign w:val="subscript"/>
        </w:rPr>
        <w:t>1</w:t>
      </w:r>
      <w:r>
        <w:t>) / (n</w:t>
      </w:r>
      <w:r>
        <w:rPr>
          <w:vertAlign w:val="subscript"/>
        </w:rPr>
        <w:t>2</w:t>
      </w:r>
      <w:r>
        <w:t> – n</w:t>
      </w:r>
      <w:r>
        <w:rPr>
          <w:vertAlign w:val="subscript"/>
        </w:rPr>
        <w:t>1</w:t>
      </w:r>
      <w:r>
        <w:t>),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П – среднесуточный прирост живой массы на выращивании (г);</w:t>
      </w:r>
    </w:p>
    <w:p w:rsidR="001C5D8E" w:rsidRDefault="001C5D8E">
      <w:pPr>
        <w:pStyle w:val="newncpi"/>
      </w:pPr>
      <w:r>
        <w:t>m</w:t>
      </w:r>
      <w:r>
        <w:rPr>
          <w:vertAlign w:val="subscript"/>
        </w:rPr>
        <w:t>2</w:t>
      </w:r>
      <w:r>
        <w:t> – живая масса животного в день проведения оценки (от 90 до 110 кг) (кг);</w:t>
      </w:r>
    </w:p>
    <w:p w:rsidR="001C5D8E" w:rsidRDefault="001C5D8E">
      <w:pPr>
        <w:pStyle w:val="newncpi"/>
      </w:pPr>
      <w:r>
        <w:t>m</w:t>
      </w:r>
      <w:r>
        <w:rPr>
          <w:vertAlign w:val="subscript"/>
        </w:rPr>
        <w:t>1</w:t>
      </w:r>
      <w:r>
        <w:t> – живая масса животного в начале постановки на выращивание (кг);</w:t>
      </w:r>
    </w:p>
    <w:p w:rsidR="001C5D8E" w:rsidRDefault="001C5D8E">
      <w:pPr>
        <w:pStyle w:val="newncpi"/>
      </w:pPr>
      <w:r>
        <w:t>n</w:t>
      </w:r>
      <w:r>
        <w:rPr>
          <w:vertAlign w:val="subscript"/>
        </w:rPr>
        <w:t>2</w:t>
      </w:r>
      <w:r>
        <w:t> – возраст животного в день проведения оценки (от 90 до 110 кг) (дней);</w:t>
      </w:r>
    </w:p>
    <w:p w:rsidR="001C5D8E" w:rsidRDefault="001C5D8E">
      <w:pPr>
        <w:pStyle w:val="newncpi"/>
      </w:pPr>
      <w:r>
        <w:t>n</w:t>
      </w:r>
      <w:r>
        <w:rPr>
          <w:vertAlign w:val="subscript"/>
        </w:rPr>
        <w:t>1</w:t>
      </w:r>
      <w:r>
        <w:t> – возраст животного в начале постановки на выращивание (дней).</w:t>
      </w:r>
    </w:p>
    <w:p w:rsidR="001C5D8E" w:rsidRDefault="001C5D8E">
      <w:pPr>
        <w:pStyle w:val="point"/>
      </w:pPr>
      <w:r>
        <w:t>19. Затраты корма на 1 кг прироста живой массы от 30 до 100 кг определяются от первого до предпоследнего дня контроля путем ежедневного взвешивания сухого корма, предназначенного для кормления животных в период контроля, на весах с пределом взвешивания до 10 кг и погрешностью взвешивания не более 0,05 кг. Кормление животных осуществляется не реже 2 раз в сутки, при этом не допускаются остатки и потери корма.</w:t>
      </w:r>
    </w:p>
    <w:p w:rsidR="001C5D8E" w:rsidRDefault="001C5D8E">
      <w:pPr>
        <w:pStyle w:val="point"/>
      </w:pPr>
      <w:r>
        <w:t>20. Затраты корма на 1 кг прироста живой массы за период контроля рассчитываются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>Х</w:t>
      </w:r>
      <w:r>
        <w:rPr>
          <w:vertAlign w:val="subscript"/>
        </w:rPr>
        <w:t>2</w:t>
      </w:r>
      <w:r>
        <w:t xml:space="preserve"> = К / Х</w:t>
      </w:r>
      <w:r>
        <w:rPr>
          <w:vertAlign w:val="subscript"/>
        </w:rPr>
        <w:t>1</w:t>
      </w:r>
      <w:r>
        <w:t>,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Х</w:t>
      </w:r>
      <w:r>
        <w:rPr>
          <w:vertAlign w:val="subscript"/>
        </w:rPr>
        <w:t>2</w:t>
      </w:r>
      <w:r>
        <w:t> – затраты корма на 1 кг прироста живой массы от 30 до 100 кг (кг);</w:t>
      </w:r>
    </w:p>
    <w:p w:rsidR="001C5D8E" w:rsidRDefault="001C5D8E">
      <w:pPr>
        <w:pStyle w:val="newncpi"/>
      </w:pPr>
      <w:r>
        <w:t>К – масса съеденного сухого корма за период контроля (кг);</w:t>
      </w:r>
    </w:p>
    <w:p w:rsidR="001C5D8E" w:rsidRDefault="001C5D8E">
      <w:pPr>
        <w:pStyle w:val="newncpi"/>
      </w:pPr>
      <w:r>
        <w:t>Х</w:t>
      </w:r>
      <w:r>
        <w:rPr>
          <w:vertAlign w:val="subscript"/>
        </w:rPr>
        <w:t>1</w:t>
      </w:r>
      <w:r>
        <w:t> – прирост живой массы за период контроля (кг).</w:t>
      </w:r>
    </w:p>
    <w:p w:rsidR="001C5D8E" w:rsidRDefault="001C5D8E">
      <w:pPr>
        <w:pStyle w:val="newncpi"/>
      </w:pPr>
      <w:r>
        <w:t>Полученный результат фиксируется с точностью до 0,01 кг.</w:t>
      </w:r>
    </w:p>
    <w:p w:rsidR="001C5D8E" w:rsidRDefault="001C5D8E">
      <w:pPr>
        <w:pStyle w:val="point"/>
      </w:pPr>
      <w:r>
        <w:t>21. Длина туловища измеряется по средней линии спины от затылочного гребня до корня хвоста с помощью стальной мерной ленты с ценой деления 1 см.</w:t>
      </w:r>
    </w:p>
    <w:p w:rsidR="001C5D8E" w:rsidRDefault="001C5D8E">
      <w:pPr>
        <w:pStyle w:val="point"/>
      </w:pPr>
      <w:r>
        <w:t>22. Длина туловища рассчитывается с учетом поправочного коэффициента на 1 кг живой массы, уменьшающего или увеличивающего фактическую длину туловища в зависимости от отклонения фактической живой массы от стандартной величины 100 кг,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>Д</w:t>
      </w:r>
      <w:r>
        <w:rPr>
          <w:vertAlign w:val="subscript"/>
        </w:rPr>
        <w:t>100</w:t>
      </w:r>
      <w:r>
        <w:t xml:space="preserve"> = Д</w:t>
      </w:r>
      <w:r>
        <w:rPr>
          <w:vertAlign w:val="subscript"/>
        </w:rPr>
        <w:t xml:space="preserve">Ф </w:t>
      </w:r>
      <w:r>
        <w:t>+ 0,35 х (100 – М),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Д</w:t>
      </w:r>
      <w:r>
        <w:rPr>
          <w:vertAlign w:val="subscript"/>
        </w:rPr>
        <w:t>100</w:t>
      </w:r>
      <w:r>
        <w:t> – длина туловища (см);</w:t>
      </w:r>
    </w:p>
    <w:p w:rsidR="001C5D8E" w:rsidRDefault="001C5D8E">
      <w:pPr>
        <w:pStyle w:val="newncpi"/>
      </w:pPr>
      <w:r>
        <w:t>Д</w:t>
      </w:r>
      <w:r>
        <w:rPr>
          <w:vertAlign w:val="subscript"/>
        </w:rPr>
        <w:t>Ф</w:t>
      </w:r>
      <w:r>
        <w:t> – фактическая длина туловища (см);</w:t>
      </w:r>
    </w:p>
    <w:p w:rsidR="001C5D8E" w:rsidRDefault="001C5D8E">
      <w:pPr>
        <w:pStyle w:val="newncpi"/>
      </w:pPr>
      <w:r>
        <w:t>М – фактическая живая масса животного в день последнего взвешивания (кг);</w:t>
      </w:r>
    </w:p>
    <w:p w:rsidR="001C5D8E" w:rsidRDefault="001C5D8E">
      <w:pPr>
        <w:pStyle w:val="newncpi"/>
      </w:pPr>
      <w:r>
        <w:t>0,35 – поправочный коэффициент.</w:t>
      </w:r>
    </w:p>
    <w:p w:rsidR="001C5D8E" w:rsidRDefault="001C5D8E">
      <w:pPr>
        <w:pStyle w:val="point"/>
      </w:pPr>
      <w:r>
        <w:t>23. Толщина шпика определяется на живых свиньях с помощью прибора ультразвукового исследования мясных качеств свиней с погрешностью не более 1 мм (Piglog-105 или аналог) в 2 точках (Р</w:t>
      </w:r>
      <w:r>
        <w:rPr>
          <w:vertAlign w:val="subscript"/>
        </w:rPr>
        <w:t>1</w:t>
      </w:r>
      <w:r>
        <w:t>, Р</w:t>
      </w:r>
      <w:r>
        <w:rPr>
          <w:vertAlign w:val="subscript"/>
        </w:rPr>
        <w:t>2</w:t>
      </w:r>
      <w:r>
        <w:t>) по схеме согласно приложению № 1.</w:t>
      </w:r>
    </w:p>
    <w:p w:rsidR="001C5D8E" w:rsidRDefault="001C5D8E">
      <w:pPr>
        <w:pStyle w:val="point"/>
      </w:pPr>
      <w:r>
        <w:t>24. Толщина шпика в точках Р</w:t>
      </w:r>
      <w:r>
        <w:rPr>
          <w:vertAlign w:val="subscript"/>
        </w:rPr>
        <w:t>1</w:t>
      </w:r>
      <w:r>
        <w:t xml:space="preserve"> и Р</w:t>
      </w:r>
      <w:r>
        <w:rPr>
          <w:vertAlign w:val="subscript"/>
        </w:rPr>
        <w:t>2</w:t>
      </w:r>
      <w:r>
        <w:t xml:space="preserve"> рассчитывается с учетом поправочного коэффициента на 1 кг живой массы, уменьшающего или увеличивающего фактическую толщину шпика в зависимости от отклонения фактической живой массы от стандартной величины 100 кг,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>Т</w:t>
      </w:r>
      <w:r>
        <w:rPr>
          <w:vertAlign w:val="subscript"/>
        </w:rPr>
        <w:t>Р1, Р2</w:t>
      </w:r>
      <w:r>
        <w:t xml:space="preserve"> = Т</w:t>
      </w:r>
      <w:r>
        <w:rPr>
          <w:vertAlign w:val="subscript"/>
        </w:rPr>
        <w:t xml:space="preserve">Ф Р1, Р2 </w:t>
      </w:r>
      <w:r>
        <w:t>+ 0,15 х (100 – М),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Т</w:t>
      </w:r>
      <w:r>
        <w:rPr>
          <w:vertAlign w:val="subscript"/>
        </w:rPr>
        <w:t>Р1, Р2</w:t>
      </w:r>
      <w:r>
        <w:t> – толщина шпика в точках Р</w:t>
      </w:r>
      <w:r>
        <w:rPr>
          <w:vertAlign w:val="subscript"/>
        </w:rPr>
        <w:t>1</w:t>
      </w:r>
      <w:r>
        <w:t xml:space="preserve"> и Р</w:t>
      </w:r>
      <w:r>
        <w:rPr>
          <w:vertAlign w:val="subscript"/>
        </w:rPr>
        <w:t>2</w:t>
      </w:r>
      <w:r>
        <w:t xml:space="preserve"> (мм);</w:t>
      </w:r>
    </w:p>
    <w:p w:rsidR="001C5D8E" w:rsidRDefault="001C5D8E">
      <w:pPr>
        <w:pStyle w:val="newncpi"/>
      </w:pPr>
      <w:r>
        <w:t>Т</w:t>
      </w:r>
      <w:r>
        <w:rPr>
          <w:vertAlign w:val="subscript"/>
        </w:rPr>
        <w:t>Ф Р1, Р2</w:t>
      </w:r>
      <w:r>
        <w:t> – фактическая толщина шпика в точках Р</w:t>
      </w:r>
      <w:r>
        <w:rPr>
          <w:vertAlign w:val="subscript"/>
        </w:rPr>
        <w:t>1</w:t>
      </w:r>
      <w:r>
        <w:t xml:space="preserve"> и Р</w:t>
      </w:r>
      <w:r>
        <w:rPr>
          <w:vertAlign w:val="subscript"/>
        </w:rPr>
        <w:t xml:space="preserve">2 </w:t>
      </w:r>
      <w:r>
        <w:t>(мм);</w:t>
      </w:r>
    </w:p>
    <w:p w:rsidR="001C5D8E" w:rsidRDefault="001C5D8E">
      <w:pPr>
        <w:pStyle w:val="newncpi"/>
      </w:pPr>
      <w:r>
        <w:t>М – фактическая живая масса животного в день последнего взвешивания (кг);</w:t>
      </w:r>
    </w:p>
    <w:p w:rsidR="001C5D8E" w:rsidRDefault="001C5D8E">
      <w:pPr>
        <w:pStyle w:val="newncpi"/>
      </w:pPr>
      <w:r>
        <w:t>0,15 – поправочный коэффициент.</w:t>
      </w:r>
    </w:p>
    <w:p w:rsidR="001C5D8E" w:rsidRDefault="001C5D8E">
      <w:pPr>
        <w:pStyle w:val="point"/>
      </w:pPr>
      <w:r>
        <w:t>25. Высота (глубина) длиннейшей мышцы спины определяется на живых свиньях с помощью прибора ультразвукового исследования мясных качеств свиней с погрешностью не более 1 мм (Piglog-105 или аналог) в точке Р</w:t>
      </w:r>
      <w:r>
        <w:rPr>
          <w:vertAlign w:val="subscript"/>
        </w:rPr>
        <w:t>2</w:t>
      </w:r>
      <w:r>
        <w:t>, предусмотренной приложением № 1 к настоящей Методике.</w:t>
      </w:r>
    </w:p>
    <w:p w:rsidR="001C5D8E" w:rsidRDefault="001C5D8E">
      <w:pPr>
        <w:pStyle w:val="point"/>
      </w:pPr>
      <w:r>
        <w:t>26. Высота (глубина) длиннейшей мышцы спины рассчитывается с учетом поправочного коэффициента на 1 кг живой массы, уменьшающего или увеличивающего фактическую высоту (глубину) длиннейшей мышцы спины в зависимости от отклонения фактической живой массы от стандартной величины 100 кг,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>В = В</w:t>
      </w:r>
      <w:r>
        <w:rPr>
          <w:vertAlign w:val="subscript"/>
        </w:rPr>
        <w:t xml:space="preserve">Ф </w:t>
      </w:r>
      <w:r>
        <w:t>+ 0,25 х (100 – М),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В – высота (глубина) длиннейшей мышцы спины (мм);</w:t>
      </w:r>
    </w:p>
    <w:p w:rsidR="001C5D8E" w:rsidRDefault="001C5D8E">
      <w:pPr>
        <w:pStyle w:val="newncpi"/>
      </w:pPr>
      <w:r>
        <w:t>В</w:t>
      </w:r>
      <w:r>
        <w:rPr>
          <w:vertAlign w:val="subscript"/>
        </w:rPr>
        <w:t>Ф</w:t>
      </w:r>
      <w:r>
        <w:t> – фактическая высота (глубина) длиннейшей мышцы спины (мм);</w:t>
      </w:r>
    </w:p>
    <w:p w:rsidR="001C5D8E" w:rsidRDefault="001C5D8E">
      <w:pPr>
        <w:pStyle w:val="newncpi"/>
      </w:pPr>
      <w:r>
        <w:t>М – фактическая живая масса животного в день последнего взвешивания (кг);</w:t>
      </w:r>
    </w:p>
    <w:p w:rsidR="001C5D8E" w:rsidRDefault="001C5D8E">
      <w:pPr>
        <w:pStyle w:val="newncpi"/>
      </w:pPr>
      <w:r>
        <w:t>0,25 – поправочный коэффициент.</w:t>
      </w:r>
    </w:p>
    <w:p w:rsidR="001C5D8E" w:rsidRDefault="001C5D8E">
      <w:pPr>
        <w:pStyle w:val="point"/>
      </w:pPr>
      <w:r>
        <w:t xml:space="preserve">27. Экстерьер ремонтных свинок и хрячков оценивается визуально. Животные, имеющие кратерные соски, менее 12 (6/6) сосков, пороки (сильную </w:t>
      </w:r>
      <w:proofErr w:type="spellStart"/>
      <w:r>
        <w:t>иксобразность</w:t>
      </w:r>
      <w:proofErr w:type="spellEnd"/>
      <w:r>
        <w:t xml:space="preserve"> передних ног, резкий перехват за лопатками или в пояснице, провислую спину, </w:t>
      </w:r>
      <w:proofErr w:type="spellStart"/>
      <w:r>
        <w:t>мопсовидность</w:t>
      </w:r>
      <w:proofErr w:type="spellEnd"/>
      <w:r>
        <w:t xml:space="preserve">, </w:t>
      </w:r>
      <w:proofErr w:type="spellStart"/>
      <w:r>
        <w:t>криворылость</w:t>
      </w:r>
      <w:proofErr w:type="spellEnd"/>
      <w:r>
        <w:t>, неправильный прикус), оценке не подлежат и выбраковываются из стада.</w:t>
      </w:r>
    </w:p>
    <w:p w:rsidR="001C5D8E" w:rsidRDefault="001C5D8E">
      <w:pPr>
        <w:pStyle w:val="point"/>
      </w:pPr>
      <w:r>
        <w:t xml:space="preserve">28. С учетом сведений, содержащихся в базе данных, рассчитываются прогноз племенной ценности (EBV) ремонтных свинок и хрячков на основе метода BLUP АМ и комплексные селекционные индексы согласно </w:t>
      </w:r>
      <w:proofErr w:type="gramStart"/>
      <w:r>
        <w:t>разделу</w:t>
      </w:r>
      <w:proofErr w:type="gramEnd"/>
      <w:r>
        <w:t xml:space="preserve"> VI настоящей Методики.</w:t>
      </w:r>
    </w:p>
    <w:p w:rsidR="001C5D8E" w:rsidRDefault="001C5D8E">
      <w:pPr>
        <w:pStyle w:val="numheader"/>
      </w:pPr>
      <w:r>
        <w:t>IV. Оценка племенной ценности свиноматок</w:t>
      </w:r>
    </w:p>
    <w:p w:rsidR="001C5D8E" w:rsidRDefault="001C5D8E">
      <w:pPr>
        <w:pStyle w:val="point"/>
      </w:pPr>
      <w:r>
        <w:t>29. Свиноматки оцениваются по:</w:t>
      </w:r>
    </w:p>
    <w:p w:rsidR="001C5D8E" w:rsidRDefault="001C5D8E">
      <w:pPr>
        <w:pStyle w:val="newncpi"/>
      </w:pPr>
      <w:r>
        <w:t xml:space="preserve">а) собственной продуктивности (оценка, полученная на стадии ремонтной свинки согласно </w:t>
      </w:r>
      <w:proofErr w:type="gramStart"/>
      <w:r>
        <w:t>разделу</w:t>
      </w:r>
      <w:proofErr w:type="gramEnd"/>
      <w:r>
        <w:t xml:space="preserve"> III настоящей Методики);</w:t>
      </w:r>
    </w:p>
    <w:p w:rsidR="001C5D8E" w:rsidRDefault="001C5D8E">
      <w:pPr>
        <w:pStyle w:val="newncpi"/>
      </w:pPr>
      <w:r>
        <w:t>б) воспроизводительным качествам.</w:t>
      </w:r>
    </w:p>
    <w:p w:rsidR="001C5D8E" w:rsidRDefault="001C5D8E">
      <w:pPr>
        <w:pStyle w:val="point"/>
      </w:pPr>
      <w:r>
        <w:t>30. Воспроизводительные качества проверяемых свиноматок оцениваются по первому опоросу, а основных – в среднем по всем опоросам (включая первый) по следующим показателям:</w:t>
      </w:r>
    </w:p>
    <w:p w:rsidR="001C5D8E" w:rsidRDefault="001C5D8E">
      <w:pPr>
        <w:pStyle w:val="newncpi"/>
      </w:pPr>
      <w:r>
        <w:t>а) многоплодие (голов);</w:t>
      </w:r>
    </w:p>
    <w:p w:rsidR="001C5D8E" w:rsidRDefault="001C5D8E">
      <w:pPr>
        <w:pStyle w:val="newncpi"/>
      </w:pPr>
      <w:r>
        <w:t>б) количество поросят при отъеме (голов);</w:t>
      </w:r>
    </w:p>
    <w:p w:rsidR="001C5D8E" w:rsidRDefault="001C5D8E">
      <w:pPr>
        <w:pStyle w:val="newncpi"/>
      </w:pPr>
      <w:r>
        <w:t>в) масса гнезда при отъеме в 30 дней (кг).</w:t>
      </w:r>
    </w:p>
    <w:p w:rsidR="001C5D8E" w:rsidRDefault="001C5D8E">
      <w:pPr>
        <w:pStyle w:val="point"/>
      </w:pPr>
      <w:r>
        <w:t>31. Многоплодие определяется количеством родившихся живых поросят (в том числе слабых).</w:t>
      </w:r>
    </w:p>
    <w:p w:rsidR="001C5D8E" w:rsidRDefault="001C5D8E">
      <w:pPr>
        <w:pStyle w:val="point"/>
      </w:pPr>
      <w:r>
        <w:t>32. Масса гнезда при отъеме в 30 дней определяется путем корректировки фактической массы гнезда на 21-й – 45-й день после опороса (в зависимости от используемой технологии) с применением поправочных коэффициентов согласно приложению № 2 и фиксируется с точностью до 1 кг.</w:t>
      </w:r>
    </w:p>
    <w:p w:rsidR="001C5D8E" w:rsidRDefault="001C5D8E">
      <w:pPr>
        <w:pStyle w:val="point"/>
      </w:pPr>
      <w:r>
        <w:t xml:space="preserve">33. С учетом сведений, содержащихся в базе данных, рассчитываются прогноз племенной ценности (EBV) свиноматок на основе метода BLUP АМ и комплексные селекционные индексы согласно </w:t>
      </w:r>
      <w:proofErr w:type="gramStart"/>
      <w:r>
        <w:t>разделу</w:t>
      </w:r>
      <w:proofErr w:type="gramEnd"/>
      <w:r>
        <w:t xml:space="preserve"> VI настоящей Методики.</w:t>
      </w:r>
    </w:p>
    <w:p w:rsidR="001C5D8E" w:rsidRDefault="001C5D8E">
      <w:pPr>
        <w:pStyle w:val="numheader"/>
      </w:pPr>
      <w:r>
        <w:t>V. Оценка племенной ценности хряков</w:t>
      </w:r>
    </w:p>
    <w:p w:rsidR="001C5D8E" w:rsidRDefault="001C5D8E">
      <w:pPr>
        <w:pStyle w:val="point"/>
      </w:pPr>
      <w:r>
        <w:t>34. Хряки оцениваются по:</w:t>
      </w:r>
    </w:p>
    <w:p w:rsidR="001C5D8E" w:rsidRDefault="001C5D8E">
      <w:pPr>
        <w:pStyle w:val="newncpi"/>
      </w:pPr>
      <w:r>
        <w:t xml:space="preserve">а) собственной продуктивности (оценка, полученная на стадии ремонтного хрячка согласно </w:t>
      </w:r>
      <w:proofErr w:type="gramStart"/>
      <w:r>
        <w:t>разделу</w:t>
      </w:r>
      <w:proofErr w:type="gramEnd"/>
      <w:r>
        <w:t xml:space="preserve"> III настоящей Методики);</w:t>
      </w:r>
    </w:p>
    <w:p w:rsidR="001C5D8E" w:rsidRDefault="001C5D8E">
      <w:pPr>
        <w:pStyle w:val="newncpi"/>
      </w:pPr>
      <w:r>
        <w:t xml:space="preserve">б) воспроизводительным качествам (оценка, полученная на основе данных о всех женских родственниках (матери, сестрах, дочерях), определенных согласно </w:t>
      </w:r>
      <w:proofErr w:type="gramStart"/>
      <w:r>
        <w:t>разделу</w:t>
      </w:r>
      <w:proofErr w:type="gramEnd"/>
      <w:r>
        <w:t xml:space="preserve"> IV настоящей Методики);</w:t>
      </w:r>
    </w:p>
    <w:p w:rsidR="001C5D8E" w:rsidRDefault="001C5D8E">
      <w:pPr>
        <w:pStyle w:val="newncpi"/>
      </w:pPr>
      <w:r>
        <w:t>в) оплодотворяющей способности.</w:t>
      </w:r>
    </w:p>
    <w:p w:rsidR="001C5D8E" w:rsidRDefault="001C5D8E">
      <w:pPr>
        <w:pStyle w:val="point"/>
      </w:pPr>
      <w:r>
        <w:t>35. Оплодотворяющая способность хряка рассчитывается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247949" cy="390580"/>
            <wp:effectExtent l="0" t="0" r="0" b="9525"/>
            <wp:docPr id="27" name="Рисунок 27" descr="C:\NCPI_CLIENT\EKBD\Texts\f92000356.files\08000047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NCPI_CLIENT\EKBD\Texts\f92000356.files\08000047wmz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49" cy="39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proofErr w:type="spellStart"/>
      <w:r>
        <w:t>ОСх</w:t>
      </w:r>
      <w:proofErr w:type="spellEnd"/>
      <w:r>
        <w:t> – оплодотворяющая способность хряка;</w:t>
      </w:r>
    </w:p>
    <w:p w:rsidR="001C5D8E" w:rsidRDefault="001C5D8E">
      <w:pPr>
        <w:pStyle w:val="newncpi"/>
      </w:pPr>
      <w:r>
        <w:t>Оп – количество опоросов свиноматок, осемененных хряком (</w:t>
      </w:r>
      <w:proofErr w:type="spellStart"/>
      <w:r>
        <w:t>спермопродукцией</w:t>
      </w:r>
      <w:proofErr w:type="spellEnd"/>
      <w:r>
        <w:t xml:space="preserve"> хряка);</w:t>
      </w:r>
    </w:p>
    <w:p w:rsidR="001C5D8E" w:rsidRDefault="001C5D8E">
      <w:pPr>
        <w:pStyle w:val="newncpi"/>
      </w:pPr>
      <w:r>
        <w:t>А – количество абортов свиноматок, осемененных хряком (</w:t>
      </w:r>
      <w:proofErr w:type="spellStart"/>
      <w:r>
        <w:t>спермопродукцией</w:t>
      </w:r>
      <w:proofErr w:type="spellEnd"/>
      <w:r>
        <w:t xml:space="preserve"> хряка);</w:t>
      </w:r>
    </w:p>
    <w:p w:rsidR="001C5D8E" w:rsidRDefault="001C5D8E">
      <w:pPr>
        <w:pStyle w:val="newncpi"/>
      </w:pPr>
      <w:r>
        <w:t>В – количество свиноматок, осемененных хряком (</w:t>
      </w:r>
      <w:proofErr w:type="spellStart"/>
      <w:r>
        <w:t>спермопродукцией</w:t>
      </w:r>
      <w:proofErr w:type="spellEnd"/>
      <w:r>
        <w:t xml:space="preserve"> хряка), выбракованных во второй период супоросности;</w:t>
      </w:r>
    </w:p>
    <w:p w:rsidR="001C5D8E" w:rsidRDefault="001C5D8E">
      <w:pPr>
        <w:pStyle w:val="newncpi"/>
      </w:pPr>
      <w:r>
        <w:t>Ос – количество свиноматок, осемененных хряком (</w:t>
      </w:r>
      <w:proofErr w:type="spellStart"/>
      <w:r>
        <w:t>спермопродукцией</w:t>
      </w:r>
      <w:proofErr w:type="spellEnd"/>
      <w:r>
        <w:t xml:space="preserve"> хряка).</w:t>
      </w:r>
    </w:p>
    <w:p w:rsidR="001C5D8E" w:rsidRDefault="001C5D8E">
      <w:pPr>
        <w:pStyle w:val="point"/>
      </w:pPr>
      <w:r>
        <w:t xml:space="preserve">36. С учетом сведений, содержащихся в базе данных, рассчитываются прогноз племенной ценности (EBV) хряков на основе метода BLUP АМ и комплексные селекционные индексы согласно </w:t>
      </w:r>
      <w:proofErr w:type="gramStart"/>
      <w:r>
        <w:t>разделу</w:t>
      </w:r>
      <w:proofErr w:type="gramEnd"/>
      <w:r>
        <w:t xml:space="preserve"> VI настоящей Методики.</w:t>
      </w:r>
    </w:p>
    <w:p w:rsidR="001C5D8E" w:rsidRDefault="001C5D8E">
      <w:pPr>
        <w:pStyle w:val="numheader"/>
      </w:pPr>
      <w:r>
        <w:t>VI. Расчет прогноза племенной ценности свиней на основе метода BLUP АМ и комплексных селекционных индексов</w:t>
      </w:r>
    </w:p>
    <w:p w:rsidR="001C5D8E" w:rsidRDefault="001C5D8E">
      <w:pPr>
        <w:pStyle w:val="point"/>
      </w:pPr>
      <w:r>
        <w:t>37. Расчет комплексных селекционных индексов на основе метода BLUP АМ состоит из следующих этапов:</w:t>
      </w:r>
    </w:p>
    <w:p w:rsidR="001C5D8E" w:rsidRDefault="001C5D8E">
      <w:pPr>
        <w:pStyle w:val="newncpi"/>
      </w:pPr>
      <w:r>
        <w:t xml:space="preserve">а) разработка оптимальных статистических моделей, значимо описывающих развитие </w:t>
      </w:r>
      <w:proofErr w:type="spellStart"/>
      <w:r>
        <w:t>селекционируемых</w:t>
      </w:r>
      <w:proofErr w:type="spellEnd"/>
      <w:r>
        <w:t xml:space="preserve"> признаков в оцениваемой популяции;</w:t>
      </w:r>
    </w:p>
    <w:p w:rsidR="001C5D8E" w:rsidRDefault="001C5D8E">
      <w:pPr>
        <w:pStyle w:val="newncpi"/>
      </w:pPr>
      <w:r>
        <w:t xml:space="preserve">б) расчет </w:t>
      </w:r>
      <w:proofErr w:type="spellStart"/>
      <w:r>
        <w:t>селекционно</w:t>
      </w:r>
      <w:proofErr w:type="spellEnd"/>
      <w:r>
        <w:t>-генетических параметров оцениваемой популяции по оптимальным статистическим моделям (наследуемость, изменчивость (</w:t>
      </w:r>
      <w:proofErr w:type="spellStart"/>
      <w:r>
        <w:t>вариансы</w:t>
      </w:r>
      <w:proofErr w:type="spellEnd"/>
      <w:r>
        <w:t>));</w:t>
      </w:r>
    </w:p>
    <w:p w:rsidR="001C5D8E" w:rsidRDefault="001C5D8E">
      <w:pPr>
        <w:pStyle w:val="newncpi"/>
      </w:pPr>
      <w:r>
        <w:t>в) расчет прогнозных значений племенной ценности (EBV) свиней на основе метода BLUP AM, определение надежности (точности) прогноза (REL, r</w:t>
      </w:r>
      <w:r>
        <w:rPr>
          <w:vertAlign w:val="superscript"/>
        </w:rPr>
        <w:t>2</w:t>
      </w:r>
      <w:r>
        <w:t>) и стандартизация прогнозных значений племенной ценности;</w:t>
      </w:r>
    </w:p>
    <w:p w:rsidR="001C5D8E" w:rsidRDefault="001C5D8E">
      <w:pPr>
        <w:pStyle w:val="newncpi"/>
      </w:pPr>
      <w:r>
        <w:t>г) разработка комплексных селекционных индексов на основе теории селекционного индекса, их расчет и стандартизация.</w:t>
      </w:r>
    </w:p>
    <w:p w:rsidR="001C5D8E" w:rsidRDefault="001C5D8E">
      <w:pPr>
        <w:pStyle w:val="point"/>
      </w:pPr>
      <w:r>
        <w:t xml:space="preserve">38. Для разработки статистических моделей развития </w:t>
      </w:r>
      <w:proofErr w:type="spellStart"/>
      <w:r>
        <w:t>селекционируемых</w:t>
      </w:r>
      <w:proofErr w:type="spellEnd"/>
      <w:r>
        <w:t xml:space="preserve"> признаков в популяции используются модели смешанного типа: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proofErr w:type="spellStart"/>
      <w:r>
        <w:t>y</w:t>
      </w:r>
      <w:r>
        <w:rPr>
          <w:vertAlign w:val="subscript"/>
        </w:rPr>
        <w:t>ij</w:t>
      </w:r>
      <w:proofErr w:type="spellEnd"/>
      <w:r>
        <w:t xml:space="preserve"> = </w:t>
      </w:r>
      <w:proofErr w:type="spellStart"/>
      <w:r>
        <w:t>h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r>
        <w:t xml:space="preserve">+ </w:t>
      </w:r>
      <w:proofErr w:type="spellStart"/>
      <w:r>
        <w:t>a</w:t>
      </w:r>
      <w:r>
        <w:rPr>
          <w:vertAlign w:val="subscript"/>
        </w:rPr>
        <w:t>ij</w:t>
      </w:r>
      <w:proofErr w:type="spellEnd"/>
      <w:r>
        <w:t xml:space="preserve"> + </w:t>
      </w:r>
      <w:proofErr w:type="spellStart"/>
      <w:r>
        <w:t>e</w:t>
      </w:r>
      <w:r>
        <w:rPr>
          <w:vertAlign w:val="subscript"/>
        </w:rPr>
        <w:t>ij</w:t>
      </w:r>
      <w:proofErr w:type="spellEnd"/>
      <w:r>
        <w:t>,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proofErr w:type="spellStart"/>
      <w:r>
        <w:t>y</w:t>
      </w:r>
      <w:r>
        <w:rPr>
          <w:vertAlign w:val="subscript"/>
        </w:rPr>
        <w:t>ij</w:t>
      </w:r>
      <w:proofErr w:type="spellEnd"/>
      <w:r>
        <w:t> – показатель признака j-</w:t>
      </w:r>
      <w:proofErr w:type="spellStart"/>
      <w:r>
        <w:t>го</w:t>
      </w:r>
      <w:proofErr w:type="spellEnd"/>
      <w:r>
        <w:t xml:space="preserve"> животного в i-х условиях среды;</w:t>
      </w:r>
    </w:p>
    <w:p w:rsidR="001C5D8E" w:rsidRDefault="001C5D8E">
      <w:pPr>
        <w:pStyle w:val="newncpi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> – эффекты условий среды (фиксированные);</w:t>
      </w:r>
    </w:p>
    <w:p w:rsidR="001C5D8E" w:rsidRDefault="001C5D8E">
      <w:pPr>
        <w:pStyle w:val="newncpi"/>
      </w:pPr>
      <w:proofErr w:type="spellStart"/>
      <w:r>
        <w:t>a</w:t>
      </w:r>
      <w:r>
        <w:rPr>
          <w:vertAlign w:val="subscript"/>
        </w:rPr>
        <w:t>ij</w:t>
      </w:r>
      <w:proofErr w:type="spellEnd"/>
      <w:r>
        <w:t> – аддитивный генетический эффект j-</w:t>
      </w:r>
      <w:proofErr w:type="spellStart"/>
      <w:r>
        <w:t>го</w:t>
      </w:r>
      <w:proofErr w:type="spellEnd"/>
      <w:r>
        <w:t xml:space="preserve"> животного в i-х условиях среды (племенная ценность, EBV) (</w:t>
      </w:r>
      <w:proofErr w:type="spellStart"/>
      <w:r>
        <w:t>рандомизированный</w:t>
      </w:r>
      <w:proofErr w:type="spellEnd"/>
      <w:r>
        <w:t>);</w:t>
      </w:r>
    </w:p>
    <w:p w:rsidR="001C5D8E" w:rsidRDefault="001C5D8E">
      <w:pPr>
        <w:pStyle w:val="newncpi"/>
      </w:pPr>
      <w:proofErr w:type="spellStart"/>
      <w:r>
        <w:t>e</w:t>
      </w:r>
      <w:r>
        <w:rPr>
          <w:vertAlign w:val="subscript"/>
        </w:rPr>
        <w:t>ij</w:t>
      </w:r>
      <w:proofErr w:type="spellEnd"/>
      <w:r>
        <w:t> – эффект не учтенных в модели факторов (</w:t>
      </w:r>
      <w:proofErr w:type="spellStart"/>
      <w:r>
        <w:t>рандомизированный</w:t>
      </w:r>
      <w:proofErr w:type="spellEnd"/>
      <w:r>
        <w:t>).</w:t>
      </w:r>
    </w:p>
    <w:p w:rsidR="001C5D8E" w:rsidRDefault="001C5D8E">
      <w:pPr>
        <w:pStyle w:val="point"/>
      </w:pPr>
      <w:r>
        <w:t xml:space="preserve">39. Для выбора оптимальной статистической модели используются информационный критерий </w:t>
      </w:r>
      <w:proofErr w:type="spellStart"/>
      <w:r>
        <w:t>Акаике</w:t>
      </w:r>
      <w:proofErr w:type="spellEnd"/>
      <w:r>
        <w:t xml:space="preserve"> (AIC) и Байесовский информационный критерий (BIC).</w:t>
      </w:r>
    </w:p>
    <w:p w:rsidR="001C5D8E" w:rsidRDefault="001C5D8E">
      <w:pPr>
        <w:pStyle w:val="newncpi"/>
      </w:pPr>
      <w:r>
        <w:t xml:space="preserve">При использовании информационного критерия </w:t>
      </w:r>
      <w:proofErr w:type="spellStart"/>
      <w:r>
        <w:t>Акаике</w:t>
      </w:r>
      <w:proofErr w:type="spellEnd"/>
      <w:r>
        <w:t xml:space="preserve"> (AIC) выбирается модель, </w:t>
      </w:r>
      <w:proofErr w:type="spellStart"/>
      <w:r>
        <w:t>минимизирующая</w:t>
      </w:r>
      <w:proofErr w:type="spellEnd"/>
      <w:r>
        <w:t xml:space="preserve"> значение статистики: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 xml:space="preserve">AIC = </w:t>
      </w:r>
      <w:proofErr w:type="spellStart"/>
      <w:r>
        <w:t>ln</w:t>
      </w:r>
      <w:proofErr w:type="spellEnd"/>
      <w:r>
        <w:t xml:space="preserve"> σ</w:t>
      </w:r>
      <w:r>
        <w:rPr>
          <w:vertAlign w:val="superscript"/>
        </w:rPr>
        <w:t xml:space="preserve">2 </w:t>
      </w:r>
      <w:r>
        <w:t>+ (2 / n) х r,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σ</w:t>
      </w:r>
      <w:r>
        <w:rPr>
          <w:vertAlign w:val="superscript"/>
        </w:rPr>
        <w:t>2</w:t>
      </w:r>
      <w:r>
        <w:t> – остаточная сумма квадратов, деленная на количество наблюдений;</w:t>
      </w:r>
    </w:p>
    <w:p w:rsidR="001C5D8E" w:rsidRDefault="001C5D8E">
      <w:pPr>
        <w:pStyle w:val="newncpi"/>
      </w:pPr>
      <w:r>
        <w:t>n – число наблюдений;</w:t>
      </w:r>
    </w:p>
    <w:p w:rsidR="001C5D8E" w:rsidRDefault="001C5D8E">
      <w:pPr>
        <w:pStyle w:val="newncpi"/>
      </w:pPr>
      <w:r>
        <w:t>r – число оцененных параметров модели.</w:t>
      </w:r>
    </w:p>
    <w:p w:rsidR="001C5D8E" w:rsidRDefault="001C5D8E">
      <w:pPr>
        <w:pStyle w:val="newncpi"/>
      </w:pPr>
      <w:r>
        <w:t>Байесовский информационный критерий (BIC) рассчитывается по формуле:</w:t>
      </w:r>
    </w:p>
    <w:p w:rsidR="001C5D8E" w:rsidRDefault="001C5D8E">
      <w:pPr>
        <w:pStyle w:val="newncpi"/>
      </w:pPr>
      <w:r>
        <w:t> 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r w:rsidRPr="001C5D8E">
        <w:rPr>
          <w:lang w:val="en-US"/>
        </w:rPr>
        <w:t xml:space="preserve">BIC = ln </w:t>
      </w:r>
      <w:r>
        <w:t>σ</w:t>
      </w:r>
      <w:r w:rsidRPr="001C5D8E">
        <w:rPr>
          <w:vertAlign w:val="superscript"/>
          <w:lang w:val="en-US"/>
        </w:rPr>
        <w:t xml:space="preserve">2 </w:t>
      </w:r>
      <w:r w:rsidRPr="001C5D8E">
        <w:rPr>
          <w:lang w:val="en-US"/>
        </w:rPr>
        <w:t xml:space="preserve">+ (ln n / n) </w:t>
      </w:r>
      <w:r>
        <w:t>х</w:t>
      </w:r>
      <w:r w:rsidRPr="001C5D8E">
        <w:rPr>
          <w:lang w:val="en-US"/>
        </w:rPr>
        <w:t xml:space="preserve"> r.</w:t>
      </w:r>
    </w:p>
    <w:p w:rsidR="001C5D8E" w:rsidRPr="001C5D8E" w:rsidRDefault="001C5D8E">
      <w:pPr>
        <w:pStyle w:val="newncpi"/>
        <w:rPr>
          <w:lang w:val="en-US"/>
        </w:rPr>
      </w:pPr>
      <w:r w:rsidRPr="001C5D8E">
        <w:rPr>
          <w:lang w:val="en-US"/>
        </w:rPr>
        <w:t> </w:t>
      </w:r>
    </w:p>
    <w:p w:rsidR="001C5D8E" w:rsidRDefault="001C5D8E">
      <w:pPr>
        <w:pStyle w:val="newncpi"/>
      </w:pPr>
      <w:r>
        <w:t>Лучшая статистическая модель соответствует минимальному значению критерия.</w:t>
      </w:r>
    </w:p>
    <w:p w:rsidR="001C5D8E" w:rsidRDefault="001C5D8E">
      <w:pPr>
        <w:pStyle w:val="point"/>
      </w:pPr>
      <w:r>
        <w:t xml:space="preserve">40. Коэффициенты наследуемости </w:t>
      </w:r>
      <w:proofErr w:type="spellStart"/>
      <w:r>
        <w:t>селекционируемых</w:t>
      </w:r>
      <w:proofErr w:type="spellEnd"/>
      <w:r>
        <w:t xml:space="preserve"> признаков в оцениваемой популяции рассчитываются с помощью дисперсионного анализа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895475" cy="447737"/>
            <wp:effectExtent l="0" t="0" r="0" b="9525"/>
            <wp:docPr id="28" name="Рисунок 28" descr="C:\NCPI_CLIENT\EKBD\Texts\f92000356.files\08000048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NCPI_CLIENT\EKBD\Texts\f92000356.files\08000048wmz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75" cy="44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h</w:t>
      </w:r>
      <w:r>
        <w:rPr>
          <w:vertAlign w:val="superscript"/>
        </w:rPr>
        <w:t>2</w:t>
      </w:r>
      <w:r>
        <w:t xml:space="preserve"> – коэффициент наследуемости </w:t>
      </w:r>
      <w:proofErr w:type="spellStart"/>
      <w:r>
        <w:t>селекционируемого</w:t>
      </w:r>
      <w:proofErr w:type="spellEnd"/>
      <w:r>
        <w:t xml:space="preserve"> признака;</w:t>
      </w:r>
    </w:p>
    <w:p w:rsidR="001C5D8E" w:rsidRDefault="001C5D8E">
      <w:pPr>
        <w:pStyle w:val="newncpi"/>
      </w:pPr>
      <w:r>
        <w:t>σ</w:t>
      </w:r>
      <w:r>
        <w:rPr>
          <w:vertAlign w:val="subscript"/>
        </w:rPr>
        <w:t>а</w:t>
      </w:r>
      <w:r>
        <w:rPr>
          <w:vertAlign w:val="superscript"/>
        </w:rPr>
        <w:t>2</w:t>
      </w:r>
      <w:r>
        <w:t> – дисперсия (</w:t>
      </w:r>
      <w:proofErr w:type="spellStart"/>
      <w:r>
        <w:t>варианса</w:t>
      </w:r>
      <w:proofErr w:type="spellEnd"/>
      <w:r>
        <w:t>), обусловленная генотипом животного;</w:t>
      </w:r>
    </w:p>
    <w:p w:rsidR="001C5D8E" w:rsidRDefault="001C5D8E">
      <w:pPr>
        <w:pStyle w:val="newncpi"/>
      </w:pPr>
      <w:r>
        <w:t>σ</w:t>
      </w:r>
      <w:r>
        <w:rPr>
          <w:vertAlign w:val="subscript"/>
        </w:rPr>
        <w:t>е</w:t>
      </w:r>
      <w:r>
        <w:rPr>
          <w:vertAlign w:val="superscript"/>
        </w:rPr>
        <w:t>2</w:t>
      </w:r>
      <w:r>
        <w:t> – дисперсия (</w:t>
      </w:r>
      <w:proofErr w:type="spellStart"/>
      <w:r>
        <w:t>варианса</w:t>
      </w:r>
      <w:proofErr w:type="spellEnd"/>
      <w:r>
        <w:t>), обусловленная неучтенными (случайными) эффектами.</w:t>
      </w:r>
    </w:p>
    <w:p w:rsidR="001C5D8E" w:rsidRDefault="001C5D8E">
      <w:pPr>
        <w:pStyle w:val="newncpi"/>
      </w:pPr>
      <w:r>
        <w:t>Дисперсия (</w:t>
      </w:r>
      <w:proofErr w:type="spellStart"/>
      <w:r>
        <w:t>вариансы</w:t>
      </w:r>
      <w:proofErr w:type="spellEnd"/>
      <w:r>
        <w:t>) рассчитывается методом ограниченного максимального правдоподобия (</w:t>
      </w:r>
      <w:proofErr w:type="spellStart"/>
      <w:r>
        <w:t>restricted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likelihood</w:t>
      </w:r>
      <w:proofErr w:type="spellEnd"/>
      <w:r>
        <w:t>, REML).</w:t>
      </w:r>
    </w:p>
    <w:p w:rsidR="001C5D8E" w:rsidRDefault="001C5D8E">
      <w:pPr>
        <w:pStyle w:val="point"/>
      </w:pPr>
      <w:r>
        <w:t>41. Для расчета прогнозных значений племенной ценности свиней по разработанным оптимальным статистическим моделям применяется метод BLUP АМ. Скалярная форма уравнения BLUP имеет вид: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 xml:space="preserve">y = </w:t>
      </w:r>
      <w:proofErr w:type="spellStart"/>
      <w:r>
        <w:t>Xb</w:t>
      </w:r>
      <w:proofErr w:type="spellEnd"/>
      <w:r>
        <w:t xml:space="preserve"> + </w:t>
      </w:r>
      <w:proofErr w:type="spellStart"/>
      <w:r>
        <w:t>Za</w:t>
      </w:r>
      <w:proofErr w:type="spellEnd"/>
      <w:r>
        <w:t xml:space="preserve"> + e,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y – вектор наблюдений (оценок), y = n х 1 (n – число записей);</w:t>
      </w:r>
    </w:p>
    <w:p w:rsidR="001C5D8E" w:rsidRDefault="001C5D8E">
      <w:pPr>
        <w:pStyle w:val="newncpi"/>
      </w:pPr>
      <w:r>
        <w:t>b – вектор фиксированных эффектов, b = p х 1 (p – число уровней фиксированных эффектов);</w:t>
      </w:r>
    </w:p>
    <w:p w:rsidR="001C5D8E" w:rsidRDefault="001C5D8E">
      <w:pPr>
        <w:pStyle w:val="newncpi"/>
      </w:pPr>
      <w:r>
        <w:t>a – вектор случайных эффектов пробанда, a = q х 1 (q – число уровней случайных эффектов);</w:t>
      </w:r>
    </w:p>
    <w:p w:rsidR="001C5D8E" w:rsidRDefault="001C5D8E">
      <w:pPr>
        <w:pStyle w:val="newncpi"/>
      </w:pPr>
      <w:r>
        <w:t>e – вектор случайных эффектов, e = n х 1 (n – число записей);</w:t>
      </w:r>
    </w:p>
    <w:p w:rsidR="001C5D8E" w:rsidRDefault="001C5D8E">
      <w:pPr>
        <w:pStyle w:val="newncpi"/>
      </w:pPr>
      <w:r>
        <w:t>X – матрица порядка n х p, которая связывает оценку животных с фиксированными эффектами;</w:t>
      </w:r>
    </w:p>
    <w:p w:rsidR="001C5D8E" w:rsidRDefault="001C5D8E">
      <w:pPr>
        <w:pStyle w:val="newncpi"/>
      </w:pPr>
      <w:r>
        <w:t>Z – матрица порядка n х q, которая связывает оценку животных со случайными эффектами.</w:t>
      </w:r>
    </w:p>
    <w:p w:rsidR="001C5D8E" w:rsidRDefault="001C5D8E">
      <w:pPr>
        <w:pStyle w:val="point"/>
      </w:pPr>
      <w:r>
        <w:t>42. Матрицы X и Z называются матрицами случаев, предполагается, что математическое ожидание (E) переменных имеет вид: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 xml:space="preserve">E(y) = </w:t>
      </w:r>
      <w:proofErr w:type="spellStart"/>
      <w:r>
        <w:t>Xb</w:t>
      </w:r>
      <w:proofErr w:type="spellEnd"/>
      <w:r>
        <w:t>; E(a) = E(e) = 0.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 xml:space="preserve">Главная цель уравнения смешанной линейной модели – предсказать линейную функцию </w:t>
      </w:r>
      <w:r>
        <w:rPr>
          <w:i/>
          <w:iCs/>
        </w:rPr>
        <w:t>b</w:t>
      </w:r>
      <w:r>
        <w:t xml:space="preserve"> и </w:t>
      </w:r>
      <w:r>
        <w:rPr>
          <w:i/>
          <w:iCs/>
        </w:rPr>
        <w:t>a</w:t>
      </w:r>
      <w:r>
        <w:t xml:space="preserve"> (EBV) от </w:t>
      </w:r>
      <w:r>
        <w:rPr>
          <w:i/>
          <w:iCs/>
        </w:rPr>
        <w:t>y</w:t>
      </w:r>
      <w:r>
        <w:t>.</w:t>
      </w:r>
    </w:p>
    <w:p w:rsidR="001C5D8E" w:rsidRDefault="001C5D8E">
      <w:pPr>
        <w:pStyle w:val="point"/>
      </w:pPr>
      <w:r>
        <w:t xml:space="preserve">43. Для вычисления </w:t>
      </w:r>
      <w:r>
        <w:rPr>
          <w:i/>
          <w:iCs/>
        </w:rPr>
        <w:t>a</w:t>
      </w:r>
      <w:r>
        <w:t xml:space="preserve"> и </w:t>
      </w:r>
      <w:r>
        <w:rPr>
          <w:i/>
          <w:iCs/>
        </w:rPr>
        <w:t>b</w:t>
      </w:r>
      <w:r>
        <w:t xml:space="preserve"> необходимо решить уравнения смешанной линейной модели (MME) для вычисления значений </w:t>
      </w:r>
      <w:r>
        <w:rPr>
          <w:i/>
          <w:iCs/>
        </w:rPr>
        <w:t>b</w:t>
      </w:r>
      <w:r>
        <w:t xml:space="preserve"> (фиксированных эффектов) и предсказать решения для </w:t>
      </w:r>
      <w:proofErr w:type="gramStart"/>
      <w:r>
        <w:t>значений</w:t>
      </w:r>
      <w:proofErr w:type="gramEnd"/>
      <w:r>
        <w:t xml:space="preserve"> </w:t>
      </w:r>
      <w:r>
        <w:rPr>
          <w:i/>
          <w:iCs/>
        </w:rPr>
        <w:t>а</w:t>
      </w:r>
      <w:r>
        <w:t xml:space="preserve"> (случайных эффектов). Формула для биометрической модели животного (АМ) в матричном виде имеет вид: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810003" cy="504895"/>
            <wp:effectExtent l="0" t="0" r="0" b="0"/>
            <wp:docPr id="29" name="Рисунок 29" descr="C:\NCPI_CLIENT\EKBD\Texts\f92000356.files\08000049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NCPI_CLIENT\EKBD\Texts\f92000356.files\08000049wmz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03" cy="5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point"/>
      </w:pPr>
      <w:r>
        <w:t>44. В свиноводстве прогноз племенной ценности производится по признакам собственной продуктивности, поэтому коэффициент α рассчитывается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038370" cy="447737"/>
            <wp:effectExtent l="0" t="0" r="9525" b="0"/>
            <wp:docPr id="30" name="Рисунок 30" descr="C:\NCPI_CLIENT\EKBD\Texts\f92000356.files\0800004A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NCPI_CLIENT\EKBD\Texts\f92000356.files\0800004Awmz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70" cy="44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Отсюда искомые коэффициенты равны: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933845" cy="533474"/>
            <wp:effectExtent l="0" t="0" r="9525" b="0"/>
            <wp:docPr id="31" name="Рисунок 31" descr="C:\NCPI_CLIENT\EKBD\Texts\f92000356.files\0800004B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NCPI_CLIENT\EKBD\Texts\f92000356.files\0800004Bw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45" cy="53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 xml:space="preserve">Таким образом, </w:t>
      </w:r>
      <w:r>
        <w:rPr>
          <w:noProof/>
        </w:rPr>
        <w:drawing>
          <wp:inline distT="0" distB="0" distL="0" distR="0">
            <wp:extent cx="123842" cy="209579"/>
            <wp:effectExtent l="0" t="0" r="9525" b="0"/>
            <wp:docPr id="32" name="Рисунок 32" descr="C:\NCPI_CLIENT\EKBD\Texts\f92000356.files\0800004C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NCPI_CLIENT\EKBD\Texts\f92000356.files\0800004C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2" cy="20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– лучшая линейная оценка фиксированных факторов модели, </w:t>
      </w:r>
      <w:r>
        <w:rPr>
          <w:noProof/>
        </w:rPr>
        <w:drawing>
          <wp:inline distT="0" distB="0" distL="0" distR="0">
            <wp:extent cx="123842" cy="181000"/>
            <wp:effectExtent l="0" t="0" r="9525" b="9525"/>
            <wp:docPr id="33" name="Рисунок 33" descr="C:\NCPI_CLIENT\EKBD\Texts\f92000356.files\0800004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NCPI_CLIENT\EKBD\Texts\f92000356.files\0800004D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2" cy="1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наилучший несмещенный прогноз племенной ценности (EBV) животного.</w:t>
      </w:r>
    </w:p>
    <w:p w:rsidR="001C5D8E" w:rsidRDefault="001C5D8E">
      <w:pPr>
        <w:pStyle w:val="point"/>
      </w:pPr>
      <w:r>
        <w:t>45. Матрица аддитивных генетических связей (A), соответствующая матрице числителей коэффициентов родства, рассчитывается по следующему рекурсивному алгоритму:</w:t>
      </w:r>
    </w:p>
    <w:p w:rsidR="001C5D8E" w:rsidRDefault="001C5D8E">
      <w:pPr>
        <w:pStyle w:val="newncpi"/>
      </w:pPr>
      <w:r>
        <w:t>а) животные в родословной кодируются от 1 до n (n – число животных) и упорядочиваются таким образом, что родители предшествуют потомкам.</w:t>
      </w:r>
    </w:p>
    <w:p w:rsidR="001C5D8E" w:rsidRDefault="001C5D8E">
      <w:pPr>
        <w:pStyle w:val="newncpi"/>
      </w:pPr>
      <w:r>
        <w:t>Если оба родителя (s и d) i-</w:t>
      </w:r>
      <w:proofErr w:type="spellStart"/>
      <w:r>
        <w:t>го</w:t>
      </w:r>
      <w:proofErr w:type="spellEnd"/>
      <w:r>
        <w:t xml:space="preserve"> животного известны, используются формулы:</w:t>
      </w:r>
    </w:p>
    <w:p w:rsidR="001C5D8E" w:rsidRDefault="001C5D8E">
      <w:pPr>
        <w:pStyle w:val="newncpi"/>
      </w:pPr>
      <w:r>
        <w:t> 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proofErr w:type="spellStart"/>
      <w:proofErr w:type="gram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ji</w:t>
      </w:r>
      <w:proofErr w:type="spellEnd"/>
      <w:proofErr w:type="gramEnd"/>
      <w:r w:rsidRPr="001C5D8E">
        <w:rPr>
          <w:lang w:val="en-US"/>
        </w:rPr>
        <w:t xml:space="preserve"> = 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ij</w:t>
      </w:r>
      <w:proofErr w:type="spellEnd"/>
      <w:r w:rsidRPr="001C5D8E">
        <w:rPr>
          <w:lang w:val="en-US"/>
        </w:rPr>
        <w:t xml:space="preserve"> = 0,5 (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js</w:t>
      </w:r>
      <w:proofErr w:type="spellEnd"/>
      <w:r w:rsidRPr="001C5D8E">
        <w:rPr>
          <w:lang w:val="en-US"/>
        </w:rPr>
        <w:t xml:space="preserve"> + 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jd</w:t>
      </w:r>
      <w:proofErr w:type="spellEnd"/>
      <w:r w:rsidRPr="001C5D8E">
        <w:rPr>
          <w:lang w:val="en-US"/>
        </w:rPr>
        <w:t>),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r w:rsidRPr="001C5D8E">
        <w:rPr>
          <w:lang w:val="en-US"/>
        </w:rPr>
        <w:t xml:space="preserve">j = 1 </w:t>
      </w:r>
      <w:r>
        <w:t>до</w:t>
      </w:r>
      <w:r w:rsidRPr="001C5D8E">
        <w:rPr>
          <w:lang w:val="en-US"/>
        </w:rPr>
        <w:t xml:space="preserve"> (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> – 1),</w:t>
      </w:r>
    </w:p>
    <w:p w:rsidR="001C5D8E" w:rsidRDefault="001C5D8E">
      <w:pPr>
        <w:pStyle w:val="newncpi0"/>
        <w:jc w:val="center"/>
      </w:pPr>
      <w:proofErr w:type="spellStart"/>
      <w:r>
        <w:t>a</w:t>
      </w:r>
      <w:r>
        <w:rPr>
          <w:vertAlign w:val="subscript"/>
        </w:rPr>
        <w:t>ii</w:t>
      </w:r>
      <w:proofErr w:type="spellEnd"/>
      <w:r>
        <w:t xml:space="preserve"> = 1 + 0,5 (</w:t>
      </w:r>
      <w:proofErr w:type="spellStart"/>
      <w:r>
        <w:t>a</w:t>
      </w:r>
      <w:r>
        <w:rPr>
          <w:vertAlign w:val="subscript"/>
        </w:rPr>
        <w:t>sd</w:t>
      </w:r>
      <w:proofErr w:type="spellEnd"/>
      <w:r>
        <w:t>).</w:t>
      </w:r>
    </w:p>
    <w:p w:rsidR="001C5D8E" w:rsidRDefault="001C5D8E">
      <w:pPr>
        <w:pStyle w:val="newncpi"/>
      </w:pPr>
      <w:r>
        <w:t>Если только один из родителей (s) известен и не связан родством с другим, используются формулы:</w:t>
      </w:r>
    </w:p>
    <w:p w:rsidR="001C5D8E" w:rsidRDefault="001C5D8E">
      <w:pPr>
        <w:pStyle w:val="newncpi"/>
      </w:pPr>
      <w:r>
        <w:t> 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proofErr w:type="spellStart"/>
      <w:proofErr w:type="gram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ji</w:t>
      </w:r>
      <w:proofErr w:type="spellEnd"/>
      <w:proofErr w:type="gramEnd"/>
      <w:r w:rsidRPr="001C5D8E">
        <w:rPr>
          <w:lang w:val="en-US"/>
        </w:rPr>
        <w:t xml:space="preserve"> = 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ij</w:t>
      </w:r>
      <w:proofErr w:type="spellEnd"/>
      <w:r w:rsidRPr="001C5D8E">
        <w:rPr>
          <w:lang w:val="en-US"/>
        </w:rPr>
        <w:t xml:space="preserve"> = 0,5 (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js</w:t>
      </w:r>
      <w:proofErr w:type="spellEnd"/>
      <w:r w:rsidRPr="001C5D8E">
        <w:rPr>
          <w:lang w:val="en-US"/>
        </w:rPr>
        <w:t>),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r w:rsidRPr="001C5D8E">
        <w:rPr>
          <w:lang w:val="en-US"/>
        </w:rPr>
        <w:t xml:space="preserve">j = 1 </w:t>
      </w:r>
      <w:r>
        <w:t>до</w:t>
      </w:r>
      <w:r w:rsidRPr="001C5D8E">
        <w:rPr>
          <w:lang w:val="en-US"/>
        </w:rPr>
        <w:t xml:space="preserve"> (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> – 1),</w:t>
      </w:r>
    </w:p>
    <w:p w:rsidR="001C5D8E" w:rsidRDefault="001C5D8E">
      <w:pPr>
        <w:pStyle w:val="newncpi0"/>
        <w:jc w:val="center"/>
      </w:pPr>
      <w:proofErr w:type="spellStart"/>
      <w:r>
        <w:t>a</w:t>
      </w:r>
      <w:r>
        <w:rPr>
          <w:vertAlign w:val="subscript"/>
        </w:rPr>
        <w:t>ii</w:t>
      </w:r>
      <w:proofErr w:type="spellEnd"/>
      <w:r>
        <w:t xml:space="preserve"> = 1.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Если оба родителя неизвестны, используются формулы:</w:t>
      </w:r>
    </w:p>
    <w:p w:rsidR="001C5D8E" w:rsidRDefault="001C5D8E">
      <w:pPr>
        <w:pStyle w:val="newncpi"/>
      </w:pPr>
      <w:r>
        <w:t> 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proofErr w:type="spellStart"/>
      <w:proofErr w:type="gram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ji</w:t>
      </w:r>
      <w:proofErr w:type="spellEnd"/>
      <w:proofErr w:type="gramEnd"/>
      <w:r w:rsidRPr="001C5D8E">
        <w:rPr>
          <w:lang w:val="en-US"/>
        </w:rPr>
        <w:t xml:space="preserve"> = 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ij</w:t>
      </w:r>
      <w:proofErr w:type="spellEnd"/>
      <w:r w:rsidRPr="001C5D8E">
        <w:rPr>
          <w:lang w:val="en-US"/>
        </w:rPr>
        <w:t xml:space="preserve"> = 0,</w:t>
      </w:r>
    </w:p>
    <w:p w:rsidR="001C5D8E" w:rsidRPr="001C5D8E" w:rsidRDefault="001C5D8E">
      <w:pPr>
        <w:pStyle w:val="newncpi0"/>
        <w:jc w:val="center"/>
        <w:rPr>
          <w:lang w:val="en-US"/>
        </w:rPr>
      </w:pPr>
      <w:r w:rsidRPr="001C5D8E">
        <w:rPr>
          <w:lang w:val="en-US"/>
        </w:rPr>
        <w:t xml:space="preserve">j = 1 </w:t>
      </w:r>
      <w:r>
        <w:t>до</w:t>
      </w:r>
      <w:r w:rsidRPr="001C5D8E">
        <w:rPr>
          <w:lang w:val="en-US"/>
        </w:rPr>
        <w:t xml:space="preserve"> (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> – 1),</w:t>
      </w:r>
    </w:p>
    <w:p w:rsidR="001C5D8E" w:rsidRDefault="001C5D8E">
      <w:pPr>
        <w:pStyle w:val="newncpi0"/>
        <w:jc w:val="center"/>
      </w:pPr>
      <w:proofErr w:type="spellStart"/>
      <w:r>
        <w:t>a</w:t>
      </w:r>
      <w:r>
        <w:rPr>
          <w:vertAlign w:val="subscript"/>
        </w:rPr>
        <w:t>ii</w:t>
      </w:r>
      <w:proofErr w:type="spellEnd"/>
      <w:r>
        <w:t xml:space="preserve"> = 1;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 xml:space="preserve">б) произведение матрицы аддитивных генетических связей (A) и аддитивной генетической </w:t>
      </w:r>
      <w:proofErr w:type="spellStart"/>
      <w:r>
        <w:t>вариансы</w:t>
      </w:r>
      <w:proofErr w:type="spellEnd"/>
      <w:r>
        <w:t xml:space="preserve"> (σ</w:t>
      </w:r>
      <w:r>
        <w:rPr>
          <w:vertAlign w:val="subscript"/>
        </w:rPr>
        <w:t>а</w:t>
      </w:r>
      <w:r>
        <w:rPr>
          <w:vertAlign w:val="superscript"/>
        </w:rPr>
        <w:t>2</w:t>
      </w:r>
      <w:r>
        <w:t>) дает описание вариационно-ковариационной структуры аддитивных генетических ценностей оцениваемых животных;</w:t>
      </w:r>
    </w:p>
    <w:p w:rsidR="001C5D8E" w:rsidRDefault="001C5D8E">
      <w:pPr>
        <w:pStyle w:val="newncpi"/>
      </w:pPr>
      <w:r>
        <w:t>в) для прогнозирования племенной ценности используются обратная матрица родства А</w:t>
      </w:r>
      <w:r>
        <w:rPr>
          <w:vertAlign w:val="superscript"/>
        </w:rPr>
        <w:t>-1</w:t>
      </w:r>
      <w:r>
        <w:t>, метод расчета А</w:t>
      </w:r>
      <w:r>
        <w:rPr>
          <w:vertAlign w:val="superscript"/>
        </w:rPr>
        <w:t xml:space="preserve">-1 </w:t>
      </w:r>
      <w:r>
        <w:t>(без применения матрицы аддитивных генетических связей A).</w:t>
      </w:r>
    </w:p>
    <w:p w:rsidR="001C5D8E" w:rsidRDefault="001C5D8E">
      <w:pPr>
        <w:pStyle w:val="newncpi"/>
      </w:pPr>
      <w:r>
        <w:t>Первоначально элементы матрицы родства А</w:t>
      </w:r>
      <w:r>
        <w:rPr>
          <w:vertAlign w:val="superscript"/>
        </w:rPr>
        <w:t>-1</w:t>
      </w:r>
      <w:r>
        <w:t xml:space="preserve"> задаются нулями, и применяются следующие правила.</w:t>
      </w:r>
    </w:p>
    <w:p w:rsidR="001C5D8E" w:rsidRDefault="001C5D8E">
      <w:pPr>
        <w:pStyle w:val="newncpi"/>
      </w:pPr>
      <w:r>
        <w:t>Диагональные элементы задаются как 2, или 4/3, или 1 для животных с 2 известными, 1 известным и с неизвестными родителями соответственно.</w:t>
      </w:r>
    </w:p>
    <w:p w:rsidR="001C5D8E" w:rsidRDefault="001C5D8E">
      <w:pPr>
        <w:pStyle w:val="newncpi"/>
      </w:pPr>
      <w:r>
        <w:t>Если известны оба родителя i-</w:t>
      </w:r>
      <w:proofErr w:type="spellStart"/>
      <w:r>
        <w:t>го</w:t>
      </w:r>
      <w:proofErr w:type="spellEnd"/>
      <w:r>
        <w:t xml:space="preserve"> животного, добавляются:</w:t>
      </w:r>
    </w:p>
    <w:p w:rsidR="001C5D8E" w:rsidRDefault="001C5D8E">
      <w:pPr>
        <w:pStyle w:val="newncpi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> – к элементу (i, i);</w:t>
      </w:r>
    </w:p>
    <w:p w:rsidR="001C5D8E" w:rsidRPr="001C5D8E" w:rsidRDefault="001C5D8E">
      <w:pPr>
        <w:pStyle w:val="newncpi"/>
        <w:rPr>
          <w:lang w:val="en-US"/>
        </w:rPr>
      </w:pPr>
      <w:r w:rsidRPr="001C5D8E">
        <w:rPr>
          <w:lang w:val="en-US"/>
        </w:rPr>
        <w:t>– </w:t>
      </w:r>
      <w:proofErr w:type="spellStart"/>
      <w:r w:rsidRPr="001C5D8E">
        <w:rPr>
          <w:lang w:val="en-US"/>
        </w:rPr>
        <w:t>a</w:t>
      </w:r>
      <w:r w:rsidRPr="001C5D8E">
        <w:rPr>
          <w:vertAlign w:val="subscript"/>
          <w:lang w:val="en-US"/>
        </w:rPr>
        <w:t>i</w:t>
      </w:r>
      <w:proofErr w:type="spellEnd"/>
      <w:r w:rsidRPr="001C5D8E">
        <w:rPr>
          <w:lang w:val="en-US"/>
        </w:rPr>
        <w:t xml:space="preserve">/2 – </w:t>
      </w:r>
      <w:r>
        <w:t>к</w:t>
      </w:r>
      <w:r w:rsidRPr="001C5D8E">
        <w:rPr>
          <w:lang w:val="en-US"/>
        </w:rPr>
        <w:t xml:space="preserve"> </w:t>
      </w:r>
      <w:r>
        <w:t>элементам</w:t>
      </w:r>
      <w:r w:rsidRPr="001C5D8E">
        <w:rPr>
          <w:lang w:val="en-US"/>
        </w:rPr>
        <w:t xml:space="preserve"> (s, 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>), (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 xml:space="preserve">, s), (d, 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 xml:space="preserve">) </w:t>
      </w:r>
      <w:r>
        <w:t>и</w:t>
      </w:r>
      <w:r w:rsidRPr="001C5D8E">
        <w:rPr>
          <w:lang w:val="en-US"/>
        </w:rPr>
        <w:t xml:space="preserve"> (</w:t>
      </w:r>
      <w:proofErr w:type="spellStart"/>
      <w:r w:rsidRPr="001C5D8E">
        <w:rPr>
          <w:lang w:val="en-US"/>
        </w:rPr>
        <w:t>i</w:t>
      </w:r>
      <w:proofErr w:type="spellEnd"/>
      <w:r w:rsidRPr="001C5D8E">
        <w:rPr>
          <w:lang w:val="en-US"/>
        </w:rPr>
        <w:t>, d);</w:t>
      </w:r>
    </w:p>
    <w:p w:rsidR="001C5D8E" w:rsidRDefault="001C5D8E">
      <w:pPr>
        <w:pStyle w:val="newncpi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>/4 – к элементам (s, s), (s, d), (d, s) и (d, d).</w:t>
      </w:r>
    </w:p>
    <w:p w:rsidR="001C5D8E" w:rsidRDefault="001C5D8E">
      <w:pPr>
        <w:pStyle w:val="newncpi"/>
      </w:pPr>
      <w:r>
        <w:t>Если известен один из родителей i-</w:t>
      </w:r>
      <w:proofErr w:type="spellStart"/>
      <w:r>
        <w:t>го</w:t>
      </w:r>
      <w:proofErr w:type="spellEnd"/>
      <w:r>
        <w:t xml:space="preserve"> животного, добавляются:</w:t>
      </w:r>
    </w:p>
    <w:p w:rsidR="001C5D8E" w:rsidRDefault="001C5D8E">
      <w:pPr>
        <w:pStyle w:val="newncpi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> – к элементу (i, i);</w:t>
      </w:r>
    </w:p>
    <w:p w:rsidR="001C5D8E" w:rsidRDefault="001C5D8E">
      <w:pPr>
        <w:pStyle w:val="newncpi"/>
      </w:pPr>
      <w:r>
        <w:t>– </w:t>
      </w:r>
      <w:proofErr w:type="spellStart"/>
      <w:r>
        <w:t>a</w:t>
      </w:r>
      <w:r>
        <w:rPr>
          <w:vertAlign w:val="subscript"/>
        </w:rPr>
        <w:t>i</w:t>
      </w:r>
      <w:proofErr w:type="spellEnd"/>
      <w:r>
        <w:t>/2 – к элементам (s, i) и (i, s);</w:t>
      </w:r>
    </w:p>
    <w:p w:rsidR="001C5D8E" w:rsidRDefault="001C5D8E">
      <w:pPr>
        <w:pStyle w:val="newncpi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>/4 – к элементу (s, s).</w:t>
      </w:r>
    </w:p>
    <w:p w:rsidR="001C5D8E" w:rsidRDefault="001C5D8E">
      <w:pPr>
        <w:pStyle w:val="newncpi"/>
      </w:pPr>
      <w:r>
        <w:t xml:space="preserve">Если неизвестны оба родителя, добавляется </w:t>
      </w:r>
      <w:proofErr w:type="spellStart"/>
      <w:r>
        <w:t>a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r>
        <w:t>к элементу (i, i).</w:t>
      </w:r>
    </w:p>
    <w:p w:rsidR="001C5D8E" w:rsidRDefault="001C5D8E">
      <w:pPr>
        <w:pStyle w:val="newncpi"/>
      </w:pPr>
      <w:r>
        <w:t>При применении скалярной формы уравнения BLUP АМ смешанной модели (MME) вида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743318" cy="504895"/>
            <wp:effectExtent l="0" t="0" r="9525" b="9525"/>
            <wp:docPr id="34" name="Рисунок 34" descr="C:\NCPI_CLIENT\EKBD\Texts\f92000356.files\0800004E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NCPI_CLIENT\EKBD\Texts\f92000356.files\0800004Ewmz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18" cy="5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матрица коэффициентов имеет вид: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638264" cy="466790"/>
            <wp:effectExtent l="0" t="0" r="9525" b="9525"/>
            <wp:docPr id="35" name="Рисунок 35" descr="C:\NCPI_CLIENT\EKBD\Texts\f92000356.files\0800004F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NCPI_CLIENT\EKBD\Texts\f92000356.files\0800004Fwm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64" cy="4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При этом обобщенная обратная матрица коэффициентов имеет вид: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685896" cy="504895"/>
            <wp:effectExtent l="0" t="0" r="0" b="0"/>
            <wp:docPr id="36" name="Рисунок 36" descr="C:\NCPI_CLIENT\EKBD\Texts\f92000356.files\0800005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NCPI_CLIENT\EKBD\Texts\f92000356.files\08000050wmz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96" cy="5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г) </w:t>
      </w:r>
      <w:proofErr w:type="spellStart"/>
      <w:r>
        <w:t>вариансы</w:t>
      </w:r>
      <w:proofErr w:type="spellEnd"/>
      <w:r>
        <w:t xml:space="preserve"> ошибки прогноза (доля аддитивной генетической </w:t>
      </w:r>
      <w:proofErr w:type="spellStart"/>
      <w:r>
        <w:t>вариансы</w:t>
      </w:r>
      <w:proofErr w:type="spellEnd"/>
      <w:r>
        <w:t>, не учитываемая прогнозом) (</w:t>
      </w:r>
      <w:proofErr w:type="spellStart"/>
      <w:r>
        <w:t>prediction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>, PEV) рассчитываются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2362530" cy="238158"/>
            <wp:effectExtent l="0" t="0" r="0" b="9525"/>
            <wp:docPr id="37" name="Рисунок 37" descr="C:\NCPI_CLIENT\EKBD\Texts\f92000356.files\0800005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NCPI_CLIENT\EKBD\Texts\f92000356.files\08000051wmz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30" cy="23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 xml:space="preserve">PEV – доля аддитивной генетической </w:t>
      </w:r>
      <w:proofErr w:type="spellStart"/>
      <w:r>
        <w:t>вариансы</w:t>
      </w:r>
      <w:proofErr w:type="spellEnd"/>
      <w:r>
        <w:t>, не учитываемая прогнозом;</w:t>
      </w:r>
    </w:p>
    <w:p w:rsidR="001C5D8E" w:rsidRDefault="001C5D8E">
      <w:pPr>
        <w:pStyle w:val="newncpi"/>
      </w:pPr>
      <w:r>
        <w:t>r</w:t>
      </w:r>
      <w:r>
        <w:rPr>
          <w:vertAlign w:val="superscript"/>
        </w:rPr>
        <w:t>2</w:t>
      </w:r>
      <w:r>
        <w:t> – квадрат коэффициента корреляции между истинными и прогнозируемыми оценками племенной ценности.</w:t>
      </w:r>
    </w:p>
    <w:p w:rsidR="001C5D8E" w:rsidRDefault="001C5D8E">
      <w:pPr>
        <w:pStyle w:val="newncpi"/>
      </w:pPr>
      <w:r>
        <w:t>Точность прогноза (</w:t>
      </w:r>
      <w:r>
        <w:rPr>
          <w:i/>
          <w:iCs/>
        </w:rPr>
        <w:t>r</w:t>
      </w:r>
      <w:r>
        <w:t>) – корреляция между истинными и прогнозируемыми оценками племенной ценности. Однако при оценке точность обычно выражается как надежность – квадрат коэффициента корреляции между истинными и прогнозируемыми оценками племенной ценности (</w:t>
      </w:r>
      <w:r>
        <w:rPr>
          <w:i/>
          <w:iCs/>
        </w:rPr>
        <w:t>r</w:t>
      </w:r>
      <w:r>
        <w:rPr>
          <w:vertAlign w:val="superscript"/>
        </w:rPr>
        <w:t>2</w:t>
      </w:r>
      <w:r>
        <w:t xml:space="preserve">). Для расчета </w:t>
      </w:r>
      <w:r>
        <w:rPr>
          <w:i/>
          <w:iCs/>
        </w:rPr>
        <w:t>r</w:t>
      </w:r>
      <w:r>
        <w:t xml:space="preserve"> или </w:t>
      </w:r>
      <w:r>
        <w:rPr>
          <w:i/>
          <w:iCs/>
        </w:rPr>
        <w:t>r</w:t>
      </w:r>
      <w:r>
        <w:rPr>
          <w:vertAlign w:val="superscript"/>
        </w:rPr>
        <w:t>2</w:t>
      </w:r>
      <w:r>
        <w:t xml:space="preserve"> требуются диагональные элементы инвертированной смешанной модели (MME).</w:t>
      </w:r>
    </w:p>
    <w:p w:rsidR="001C5D8E" w:rsidRDefault="001C5D8E">
      <w:pPr>
        <w:pStyle w:val="newncpi"/>
      </w:pPr>
      <w:r>
        <w:t>Корень квадратный из PEV дает стандартную ошибку прогноза (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prediction</w:t>
      </w:r>
      <w:proofErr w:type="spellEnd"/>
      <w:r>
        <w:t>, SEP):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600423" cy="266737"/>
            <wp:effectExtent l="0" t="0" r="0" b="0"/>
            <wp:docPr id="38" name="Рисунок 38" descr="C:\NCPI_CLIENT\EKBD\Texts\f92000356.files\0800005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NCPI_CLIENT\EKBD\Texts\f92000356.files\08000052wmz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23" cy="26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Для снижения ошибки прогноза необходимо использовать доступные методы, которые максимизируют r при имеющемся количестве информации.</w:t>
      </w:r>
    </w:p>
    <w:p w:rsidR="001C5D8E" w:rsidRDefault="001C5D8E">
      <w:pPr>
        <w:pStyle w:val="newncpi"/>
      </w:pPr>
      <w:r>
        <w:t>Надежность оценки для животного (</w:t>
      </w:r>
      <w:proofErr w:type="spellStart"/>
      <w:r>
        <w:t>reliability</w:t>
      </w:r>
      <w:proofErr w:type="spellEnd"/>
      <w:r>
        <w:t>, REL) рассчитывается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343212" cy="428685"/>
            <wp:effectExtent l="0" t="0" r="0" b="9525"/>
            <wp:docPr id="39" name="Рисунок 39" descr="C:\NCPI_CLIENT\EKBD\Texts\f92000356.files\08000053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NCPI_CLIENT\EKBD\Texts\f92000356.files\08000053wmz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12" cy="4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point"/>
      </w:pPr>
      <w:r>
        <w:t xml:space="preserve">46. Для того чтобы значения племенной ценности по </w:t>
      </w:r>
      <w:proofErr w:type="spellStart"/>
      <w:r>
        <w:t>селекционируемым</w:t>
      </w:r>
      <w:proofErr w:type="spellEnd"/>
      <w:r>
        <w:t xml:space="preserve"> признакам можно было легче интерпретировать, проводится их стандартизация.</w:t>
      </w:r>
    </w:p>
    <w:p w:rsidR="001C5D8E" w:rsidRDefault="001C5D8E">
      <w:pPr>
        <w:pStyle w:val="point"/>
      </w:pPr>
      <w:r>
        <w:t>47. Среднее значение племенной ценности всех животных в оцениваемой популяции принимается за 100, а значение стандартного отклонения приравнивается к 12. Полученное значение является стандартизированной племенной ценностью животного (ПЦ, частный селекционный индекс), рассчитываемой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400370" cy="428685"/>
            <wp:effectExtent l="0" t="0" r="0" b="9525"/>
            <wp:docPr id="40" name="Рисунок 40" descr="C:\NCPI_CLIENT\EKBD\Texts\f92000356.files\08000054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NCPI_CLIENT\EKBD\Texts\f92000356.files\08000054wmz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70" cy="4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 xml:space="preserve">EBV – прогнозируемое значение племенной ценности </w:t>
      </w:r>
      <w:proofErr w:type="spellStart"/>
      <w:r>
        <w:t>селекционируемого</w:t>
      </w:r>
      <w:proofErr w:type="spellEnd"/>
      <w:r>
        <w:t xml:space="preserve"> признака, полученное на основе метода BLUP AM;</w:t>
      </w:r>
    </w:p>
    <w:p w:rsidR="001C5D8E" w:rsidRDefault="001C5D8E">
      <w:pPr>
        <w:pStyle w:val="newncpi"/>
      </w:pPr>
      <w:proofErr w:type="spellStart"/>
      <w:r>
        <w:t>σ</w:t>
      </w:r>
      <w:r>
        <w:rPr>
          <w:vertAlign w:val="subscript"/>
        </w:rPr>
        <w:t>EBV</w:t>
      </w:r>
      <w:proofErr w:type="spellEnd"/>
      <w:r>
        <w:t xml:space="preserve"> – стандартное отклонение значения прогнозируемой племенной ценности </w:t>
      </w:r>
      <w:proofErr w:type="spellStart"/>
      <w:r>
        <w:t>селекционируемого</w:t>
      </w:r>
      <w:proofErr w:type="spellEnd"/>
      <w:r>
        <w:t xml:space="preserve"> признака, полученного на основе метода BLUP AM;</w:t>
      </w:r>
    </w:p>
    <w:p w:rsidR="001C5D8E" w:rsidRDefault="001C5D8E">
      <w:pPr>
        <w:pStyle w:val="newncpi"/>
      </w:pPr>
      <w:r>
        <w:t>12 – коэффициент, определяющий одну двенадцатую часть стандартного отклонения как 1 балл;</w:t>
      </w:r>
    </w:p>
    <w:p w:rsidR="001C5D8E" w:rsidRDefault="001C5D8E">
      <w:pPr>
        <w:pStyle w:val="newncpi"/>
      </w:pPr>
      <w:r>
        <w:t>100 – коэффициент, определяющий уровень среднего значения.</w:t>
      </w:r>
    </w:p>
    <w:p w:rsidR="001C5D8E" w:rsidRDefault="001C5D8E">
      <w:pPr>
        <w:pStyle w:val="newncpi"/>
      </w:pPr>
      <w:r>
        <w:t xml:space="preserve">Альтернативным методом стандартизации значений племенной ценности свиней по количественным </w:t>
      </w:r>
      <w:proofErr w:type="spellStart"/>
      <w:r>
        <w:t>селекционируемым</w:t>
      </w:r>
      <w:proofErr w:type="spellEnd"/>
      <w:r>
        <w:t xml:space="preserve"> признакам является спектральный метод. Стандартизация таких значений с использованием спектрального метода осуществляется в порядке согласно приложению № 3. Данный метод позволяет с помощью компактной записи (спектральной оценки) в деталях продемонстрировать прогнозируемую племенную ценность животного по каждому оцениваемому признаку.</w:t>
      </w:r>
    </w:p>
    <w:p w:rsidR="001C5D8E" w:rsidRDefault="001C5D8E">
      <w:pPr>
        <w:pStyle w:val="point"/>
      </w:pPr>
      <w:r>
        <w:t xml:space="preserve">48. Из стандартизированных значений племенной ценности для каждого </w:t>
      </w:r>
      <w:proofErr w:type="spellStart"/>
      <w:r>
        <w:t>селекционируемого</w:t>
      </w:r>
      <w:proofErr w:type="spellEnd"/>
      <w:r>
        <w:t xml:space="preserve"> признака с учетом весовых коэффициентов формируется комплексный селекционный индекс животного на основе метода BLUP AM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>И = К</w:t>
      </w:r>
      <w:r>
        <w:rPr>
          <w:vertAlign w:val="subscript"/>
        </w:rPr>
        <w:t xml:space="preserve">1 </w:t>
      </w:r>
      <w:r>
        <w:t>х ПЦ</w:t>
      </w:r>
      <w:r>
        <w:rPr>
          <w:vertAlign w:val="subscript"/>
        </w:rPr>
        <w:t>1</w:t>
      </w:r>
      <w:r>
        <w:t xml:space="preserve"> + К</w:t>
      </w:r>
      <w:r>
        <w:rPr>
          <w:vertAlign w:val="subscript"/>
        </w:rPr>
        <w:t>2</w:t>
      </w:r>
      <w:r>
        <w:t xml:space="preserve"> х ПЦ</w:t>
      </w:r>
      <w:r>
        <w:rPr>
          <w:vertAlign w:val="subscript"/>
        </w:rPr>
        <w:t>2</w:t>
      </w:r>
      <w:r>
        <w:t xml:space="preserve"> +… </w:t>
      </w:r>
      <w:proofErr w:type="spellStart"/>
      <w:r>
        <w:t>К</w:t>
      </w:r>
      <w:r>
        <w:rPr>
          <w:vertAlign w:val="subscript"/>
        </w:rPr>
        <w:t>n</w:t>
      </w:r>
      <w:proofErr w:type="spellEnd"/>
      <w:r>
        <w:t xml:space="preserve"> х </w:t>
      </w:r>
      <w:proofErr w:type="spellStart"/>
      <w:r>
        <w:t>ПЦ</w:t>
      </w:r>
      <w:r>
        <w:rPr>
          <w:vertAlign w:val="subscript"/>
        </w:rPr>
        <w:t>n</w:t>
      </w:r>
      <w:proofErr w:type="spellEnd"/>
      <w:r>
        <w:t>,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И – комплексный селекционный индекс;</w:t>
      </w:r>
    </w:p>
    <w:p w:rsidR="001C5D8E" w:rsidRDefault="001C5D8E">
      <w:pPr>
        <w:pStyle w:val="newncpi"/>
      </w:pPr>
      <w:r>
        <w:t>К</w:t>
      </w:r>
      <w:r>
        <w:rPr>
          <w:vertAlign w:val="subscript"/>
        </w:rPr>
        <w:t>1</w:t>
      </w:r>
      <w:r>
        <w:t xml:space="preserve"> – весовой коэффициент первого </w:t>
      </w:r>
      <w:proofErr w:type="spellStart"/>
      <w:r>
        <w:t>селекционируемого</w:t>
      </w:r>
      <w:proofErr w:type="spellEnd"/>
      <w:r>
        <w:t xml:space="preserve"> признака;</w:t>
      </w:r>
    </w:p>
    <w:p w:rsidR="001C5D8E" w:rsidRDefault="001C5D8E">
      <w:pPr>
        <w:pStyle w:val="newncpi"/>
      </w:pPr>
      <w:r>
        <w:t>ПЦ</w:t>
      </w:r>
      <w:r>
        <w:rPr>
          <w:vertAlign w:val="subscript"/>
        </w:rPr>
        <w:t>1</w:t>
      </w:r>
      <w:r>
        <w:t xml:space="preserve"> – частный селекционный индекс первого </w:t>
      </w:r>
      <w:proofErr w:type="spellStart"/>
      <w:r>
        <w:t>селекционируемого</w:t>
      </w:r>
      <w:proofErr w:type="spellEnd"/>
      <w:r>
        <w:t xml:space="preserve"> признака;</w:t>
      </w:r>
    </w:p>
    <w:p w:rsidR="001C5D8E" w:rsidRDefault="001C5D8E">
      <w:pPr>
        <w:pStyle w:val="newncpi"/>
      </w:pPr>
      <w:proofErr w:type="spellStart"/>
      <w:r>
        <w:t>К</w:t>
      </w:r>
      <w:r>
        <w:rPr>
          <w:vertAlign w:val="subscript"/>
        </w:rPr>
        <w:t>n</w:t>
      </w:r>
      <w:proofErr w:type="spellEnd"/>
      <w:r>
        <w:t xml:space="preserve"> – весовой коэффициент последнего </w:t>
      </w:r>
      <w:proofErr w:type="spellStart"/>
      <w:r>
        <w:t>селекционируемого</w:t>
      </w:r>
      <w:proofErr w:type="spellEnd"/>
      <w:r>
        <w:t xml:space="preserve"> признака;</w:t>
      </w:r>
    </w:p>
    <w:p w:rsidR="001C5D8E" w:rsidRDefault="001C5D8E">
      <w:pPr>
        <w:pStyle w:val="newncpi"/>
      </w:pPr>
      <w:proofErr w:type="spellStart"/>
      <w:r>
        <w:t>ПЦ</w:t>
      </w:r>
      <w:r>
        <w:rPr>
          <w:vertAlign w:val="subscript"/>
        </w:rPr>
        <w:t>n</w:t>
      </w:r>
      <w:proofErr w:type="spellEnd"/>
      <w:r>
        <w:t xml:space="preserve"> – частный селекционный индекс последнего </w:t>
      </w:r>
      <w:proofErr w:type="spellStart"/>
      <w:r>
        <w:t>селекционируемого</w:t>
      </w:r>
      <w:proofErr w:type="spellEnd"/>
      <w:r>
        <w:t xml:space="preserve"> признака;</w:t>
      </w:r>
    </w:p>
    <w:p w:rsidR="001C5D8E" w:rsidRDefault="001C5D8E">
      <w:pPr>
        <w:pStyle w:val="newncpi"/>
      </w:pPr>
      <w:r>
        <w:t xml:space="preserve">n – количество </w:t>
      </w:r>
      <w:proofErr w:type="spellStart"/>
      <w:r>
        <w:t>селекционируемых</w:t>
      </w:r>
      <w:proofErr w:type="spellEnd"/>
      <w:r>
        <w:t xml:space="preserve"> признаков.</w:t>
      </w:r>
    </w:p>
    <w:p w:rsidR="001C5D8E" w:rsidRDefault="001C5D8E">
      <w:pPr>
        <w:pStyle w:val="point"/>
      </w:pPr>
      <w:r>
        <w:t xml:space="preserve">49. Расчет весовых коэффициентов </w:t>
      </w:r>
      <w:proofErr w:type="spellStart"/>
      <w:r>
        <w:t>селекционируемых</w:t>
      </w:r>
      <w:proofErr w:type="spellEnd"/>
      <w:r>
        <w:t xml:space="preserve"> признаков осуществляется согласно приложению № 4.</w:t>
      </w:r>
    </w:p>
    <w:p w:rsidR="001C5D8E" w:rsidRDefault="001C5D8E">
      <w:pPr>
        <w:pStyle w:val="point"/>
      </w:pPr>
      <w:r>
        <w:t>50. Стандартизация значений комплексных селекционных индексов (ИС) осуществляется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619476" cy="438211"/>
            <wp:effectExtent l="0" t="0" r="0" b="0"/>
            <wp:docPr id="41" name="Рисунок 41" descr="C:\NCPI_CLIENT\EKBD\Texts\f92000356.files\08000055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NCPI_CLIENT\EKBD\Texts\f92000356.files\08000055wmz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76" cy="43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ИС – стандартизованный комплексный селекционный индекс;</w:t>
      </w:r>
    </w:p>
    <w:p w:rsidR="001C5D8E" w:rsidRDefault="001C5D8E">
      <w:pPr>
        <w:pStyle w:val="newncpi"/>
      </w:pPr>
      <w:proofErr w:type="spellStart"/>
      <w:r>
        <w:t>Р</w:t>
      </w:r>
      <w:r>
        <w:rPr>
          <w:vertAlign w:val="subscript"/>
        </w:rPr>
        <w:t>и</w:t>
      </w:r>
      <w:proofErr w:type="spellEnd"/>
      <w:r>
        <w:t> – значение комплексного селекционного индекса оцениваемого животного;</w:t>
      </w:r>
    </w:p>
    <w:p w:rsidR="001C5D8E" w:rsidRDefault="001C5D8E">
      <w:pPr>
        <w:pStyle w:val="newncpi"/>
      </w:pPr>
      <w:r>
        <w:rPr>
          <w:noProof/>
        </w:rPr>
        <w:drawing>
          <wp:inline distT="0" distB="0" distL="0" distR="0">
            <wp:extent cx="142895" cy="190527"/>
            <wp:effectExtent l="0" t="0" r="9525" b="0"/>
            <wp:docPr id="42" name="Рисунок 42" descr="C:\NCPI_CLIENT\EKBD\Texts\f92000356.files\08000056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NCPI_CLIENT\EKBD\Texts\f92000356.files\08000056wmz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95" cy="19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– среднее значение комплексного селекционного индекса в оцениваемой популяции;</w:t>
      </w:r>
    </w:p>
    <w:p w:rsidR="001C5D8E" w:rsidRDefault="001C5D8E">
      <w:pPr>
        <w:pStyle w:val="newncpi"/>
      </w:pPr>
      <w:proofErr w:type="spellStart"/>
      <w:r>
        <w:t>σ</w:t>
      </w:r>
      <w:r>
        <w:rPr>
          <w:vertAlign w:val="subscript"/>
        </w:rPr>
        <w:t>и</w:t>
      </w:r>
      <w:proofErr w:type="spellEnd"/>
      <w:r>
        <w:t> – стандартное отклонение комплексного селекционного индекса в оцениваемой популяции;</w:t>
      </w:r>
    </w:p>
    <w:p w:rsidR="001C5D8E" w:rsidRDefault="001C5D8E">
      <w:pPr>
        <w:pStyle w:val="newncpi"/>
      </w:pPr>
      <w:r>
        <w:t>12 – коэффициент, определяющий одну двенадцатую часть стандартного отклонения как 1 балл;</w:t>
      </w:r>
    </w:p>
    <w:p w:rsidR="001C5D8E" w:rsidRDefault="001C5D8E">
      <w:pPr>
        <w:pStyle w:val="newncpi"/>
      </w:pPr>
      <w:r>
        <w:t>100 – коэффициент, определяющий уровень среднего значения.</w:t>
      </w:r>
    </w:p>
    <w:p w:rsidR="001C5D8E" w:rsidRDefault="001C5D8E">
      <w:pPr>
        <w:pStyle w:val="point"/>
      </w:pPr>
      <w:r>
        <w:t>51. В случае использования животного из другой популяции значение его племенной ценности приравнивается к среднему значению популяции, равному 100, а значения специфической племенной ценности будут равны нулю до тех пор, пока в данной популяции от него не будет получено потомство и определена продуктивность этого потомства.</w:t>
      </w:r>
    </w:p>
    <w:p w:rsidR="001C5D8E" w:rsidRDefault="001C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1C5D8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append1"/>
            </w:pPr>
            <w:r>
              <w:t>Приложение 1</w:t>
            </w:r>
          </w:p>
          <w:p w:rsidR="001C5D8E" w:rsidRDefault="001C5D8E">
            <w:pPr>
              <w:pStyle w:val="append"/>
            </w:pPr>
            <w:r>
              <w:t>к Методике оценки</w:t>
            </w:r>
            <w:r>
              <w:br/>
              <w:t xml:space="preserve">племенной ценности свиней </w:t>
            </w:r>
          </w:p>
        </w:tc>
      </w:tr>
    </w:tbl>
    <w:p w:rsidR="001C5D8E" w:rsidRDefault="001C5D8E">
      <w:pPr>
        <w:pStyle w:val="titlep"/>
      </w:pPr>
      <w:r>
        <w:t>АНАТОМИЧЕСКАЯ СХЕМА</w:t>
      </w:r>
      <w:r>
        <w:br/>
        <w:t>расположения точек для ультразвукового измерения толщины шпика и высоты (глубины) длиннейшей мышцы спины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3801005" cy="2495898"/>
            <wp:effectExtent l="0" t="0" r="9525" b="0"/>
            <wp:docPr id="43" name="Рисунок 43" descr="C:\NCPI_CLIENT\EKBD\Texts\f92000356.files\03000057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NCPI_CLIENT\EKBD\Texts\f92000356.files\03000057png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005" cy="249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Р</w:t>
      </w:r>
      <w:r>
        <w:rPr>
          <w:vertAlign w:val="subscript"/>
        </w:rPr>
        <w:t>1</w:t>
      </w:r>
      <w:r>
        <w:t> – точка находится между третьим и четвертым позвонками (с дорсальной стороны туловища) поясничного отдела позвоночника в 7 см от средней линии спины. В данной точке измеряют только толщину шпика.</w:t>
      </w:r>
    </w:p>
    <w:p w:rsidR="001C5D8E" w:rsidRDefault="001C5D8E">
      <w:pPr>
        <w:pStyle w:val="newncpi"/>
      </w:pPr>
      <w:r>
        <w:t>Р</w:t>
      </w:r>
      <w:r>
        <w:rPr>
          <w:vertAlign w:val="subscript"/>
        </w:rPr>
        <w:t>2</w:t>
      </w:r>
      <w:r>
        <w:t> – точка находится на уровне третьего-четвертого ребра (с дорсальной стороны туловища) в 7 см от средней линии спины. В данной точке последовательно измеряют толщину шпика и высоту (глубину) длиннейшей мышцы спины.</w:t>
      </w:r>
    </w:p>
    <w:p w:rsidR="001C5D8E" w:rsidRDefault="001C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1C5D8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append1"/>
            </w:pPr>
            <w:r>
              <w:t>Приложение 2</w:t>
            </w:r>
          </w:p>
          <w:p w:rsidR="001C5D8E" w:rsidRDefault="001C5D8E">
            <w:pPr>
              <w:pStyle w:val="append"/>
            </w:pPr>
            <w:r>
              <w:t>к Методике оценки</w:t>
            </w:r>
            <w:r>
              <w:br/>
              <w:t xml:space="preserve">племенной ценности свиней </w:t>
            </w:r>
          </w:p>
        </w:tc>
      </w:tr>
    </w:tbl>
    <w:p w:rsidR="001C5D8E" w:rsidRDefault="001C5D8E">
      <w:pPr>
        <w:pStyle w:val="titlep"/>
      </w:pPr>
      <w:r>
        <w:t>ПОПРАВОЧНЫЕ КОЭФФИЦИЕНТЫ</w:t>
      </w:r>
      <w:r>
        <w:br/>
        <w:t>для перерасчета массы гнезда при отъеме на массу гнезда в 30 дней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1222"/>
        <w:gridCol w:w="1898"/>
        <w:gridCol w:w="1220"/>
        <w:gridCol w:w="1898"/>
        <w:gridCol w:w="1220"/>
      </w:tblGrid>
      <w:tr w:rsidR="001C5D8E">
        <w:trPr>
          <w:trHeight w:val="240"/>
        </w:trPr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D8E" w:rsidRDefault="001C5D8E">
            <w:pPr>
              <w:pStyle w:val="table10"/>
              <w:jc w:val="center"/>
            </w:pPr>
            <w:r>
              <w:t>Возраст при взвешивании, дней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D8E" w:rsidRDefault="001C5D8E">
            <w:pPr>
              <w:pStyle w:val="table10"/>
              <w:jc w:val="center"/>
            </w:pPr>
            <w:r>
              <w:t>Коэффициент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D8E" w:rsidRDefault="001C5D8E">
            <w:pPr>
              <w:pStyle w:val="table10"/>
              <w:jc w:val="center"/>
            </w:pPr>
            <w:r>
              <w:t>Возраст при взвешивании, дней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D8E" w:rsidRDefault="001C5D8E">
            <w:pPr>
              <w:pStyle w:val="table10"/>
              <w:jc w:val="center"/>
            </w:pPr>
            <w:r>
              <w:t>Коэффициент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D8E" w:rsidRDefault="001C5D8E">
            <w:pPr>
              <w:pStyle w:val="table10"/>
              <w:jc w:val="center"/>
            </w:pPr>
            <w:r>
              <w:t>Возраст при взвешивании, дней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D8E" w:rsidRDefault="001C5D8E">
            <w:pPr>
              <w:pStyle w:val="table10"/>
              <w:jc w:val="center"/>
            </w:pPr>
            <w:r>
              <w:t>Коэффициент</w:t>
            </w:r>
          </w:p>
        </w:tc>
      </w:tr>
      <w:tr w:rsidR="001C5D8E">
        <w:trPr>
          <w:trHeight w:val="240"/>
        </w:trPr>
        <w:tc>
          <w:tcPr>
            <w:tcW w:w="10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21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35</w:t>
            </w:r>
          </w:p>
        </w:tc>
        <w:tc>
          <w:tcPr>
            <w:tcW w:w="6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49</w:t>
            </w:r>
          </w:p>
        </w:tc>
        <w:tc>
          <w:tcPr>
            <w:tcW w:w="6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0,54</w:t>
            </w:r>
          </w:p>
        </w:tc>
      </w:tr>
      <w:tr w:rsidR="001C5D8E">
        <w:trPr>
          <w:trHeight w:val="240"/>
        </w:trPr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22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36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0,52</w:t>
            </w:r>
          </w:p>
        </w:tc>
      </w:tr>
      <w:tr w:rsidR="001C5D8E">
        <w:trPr>
          <w:trHeight w:val="240"/>
        </w:trPr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23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37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51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0,51</w:t>
            </w:r>
          </w:p>
        </w:tc>
      </w:tr>
      <w:tr w:rsidR="001C5D8E">
        <w:trPr>
          <w:trHeight w:val="240"/>
        </w:trPr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24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38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52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0,50</w:t>
            </w:r>
          </w:p>
        </w:tc>
      </w:tr>
      <w:tr w:rsidR="001C5D8E">
        <w:trPr>
          <w:trHeight w:val="240"/>
        </w:trPr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1,20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39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53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0,48</w:t>
            </w:r>
          </w:p>
        </w:tc>
      </w:tr>
      <w:tr w:rsidR="001C5D8E">
        <w:trPr>
          <w:trHeight w:val="240"/>
        </w:trPr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26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54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0,47</w:t>
            </w:r>
          </w:p>
        </w:tc>
      </w:tr>
      <w:tr w:rsidR="001C5D8E">
        <w:trPr>
          <w:trHeight w:val="240"/>
        </w:trPr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27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41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0,46</w:t>
            </w:r>
          </w:p>
        </w:tc>
      </w:tr>
      <w:tr w:rsidR="001C5D8E">
        <w:trPr>
          <w:trHeight w:val="240"/>
        </w:trPr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28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42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56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0,45</w:t>
            </w:r>
          </w:p>
        </w:tc>
      </w:tr>
      <w:tr w:rsidR="001C5D8E">
        <w:trPr>
          <w:trHeight w:val="240"/>
        </w:trPr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29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43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57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0,44</w:t>
            </w:r>
          </w:p>
        </w:tc>
      </w:tr>
      <w:tr w:rsidR="001C5D8E">
        <w:trPr>
          <w:trHeight w:val="240"/>
        </w:trPr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44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58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0,42</w:t>
            </w:r>
          </w:p>
        </w:tc>
      </w:tr>
      <w:tr w:rsidR="001C5D8E">
        <w:trPr>
          <w:trHeight w:val="240"/>
        </w:trPr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31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59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0,41</w:t>
            </w:r>
          </w:p>
        </w:tc>
      </w:tr>
      <w:tr w:rsidR="001C5D8E">
        <w:trPr>
          <w:trHeight w:val="240"/>
        </w:trPr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32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0,40</w:t>
            </w:r>
          </w:p>
        </w:tc>
      </w:tr>
      <w:tr w:rsidR="001C5D8E">
        <w:trPr>
          <w:trHeight w:val="240"/>
        </w:trPr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33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47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61</w:t>
            </w:r>
          </w:p>
        </w:tc>
        <w:tc>
          <w:tcPr>
            <w:tcW w:w="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0,39</w:t>
            </w:r>
          </w:p>
        </w:tc>
      </w:tr>
      <w:tr w:rsidR="001C5D8E">
        <w:trPr>
          <w:trHeight w:val="240"/>
        </w:trPr>
        <w:tc>
          <w:tcPr>
            <w:tcW w:w="10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34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48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table10"/>
              <w:jc w:val="center"/>
            </w:pPr>
            <w:r>
              <w:t>0,38</w:t>
            </w:r>
          </w:p>
        </w:tc>
      </w:tr>
    </w:tbl>
    <w:p w:rsidR="001C5D8E" w:rsidRDefault="001C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1C5D8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append1"/>
            </w:pPr>
            <w:r>
              <w:t>Приложение 3</w:t>
            </w:r>
          </w:p>
          <w:p w:rsidR="001C5D8E" w:rsidRDefault="001C5D8E">
            <w:pPr>
              <w:pStyle w:val="append"/>
            </w:pPr>
            <w:r>
              <w:t>к Методике оценки</w:t>
            </w:r>
            <w:r>
              <w:br/>
              <w:t xml:space="preserve">племенной ценности свиней </w:t>
            </w:r>
          </w:p>
        </w:tc>
      </w:tr>
    </w:tbl>
    <w:p w:rsidR="001C5D8E" w:rsidRDefault="001C5D8E">
      <w:pPr>
        <w:pStyle w:val="titlep"/>
      </w:pPr>
      <w:r>
        <w:t>ПОРЯДОК</w:t>
      </w:r>
      <w:r>
        <w:br/>
        <w:t xml:space="preserve">стандартизации значений племенной ценности свиней по количественным </w:t>
      </w:r>
      <w:proofErr w:type="spellStart"/>
      <w:r>
        <w:t>селекционируемым</w:t>
      </w:r>
      <w:proofErr w:type="spellEnd"/>
      <w:r>
        <w:t xml:space="preserve"> признакам с использованием спектрального метода</w:t>
      </w:r>
    </w:p>
    <w:p w:rsidR="001C5D8E" w:rsidRDefault="001C5D8E">
      <w:pPr>
        <w:pStyle w:val="newncpi"/>
      </w:pPr>
      <w:r>
        <w:t xml:space="preserve">При стандартизации значений племенной ценности (EBV) свиней по количественным </w:t>
      </w:r>
      <w:proofErr w:type="spellStart"/>
      <w:r>
        <w:t>селекционируемым</w:t>
      </w:r>
      <w:proofErr w:type="spellEnd"/>
      <w:r>
        <w:t xml:space="preserve"> признакам с использованием спектрального метода племенная ценность (EBV), выражаемая в фактических единицах измерения </w:t>
      </w:r>
      <w:proofErr w:type="spellStart"/>
      <w:r>
        <w:t>селекционируемого</w:t>
      </w:r>
      <w:proofErr w:type="spellEnd"/>
      <w:r>
        <w:t xml:space="preserve"> признака, переводится в безразмерные единицы и выражается в баллах от 0 до 9, что позволяет сравнивать племенную ценность свиней по различным </w:t>
      </w:r>
      <w:proofErr w:type="spellStart"/>
      <w:r>
        <w:t>селекционируемым</w:t>
      </w:r>
      <w:proofErr w:type="spellEnd"/>
      <w:r>
        <w:t xml:space="preserve"> признакам в единой системе отсчета.</w:t>
      </w:r>
    </w:p>
    <w:p w:rsidR="001C5D8E" w:rsidRDefault="001C5D8E">
      <w:pPr>
        <w:pStyle w:val="newncpi"/>
      </w:pPr>
      <w:r>
        <w:t xml:space="preserve">Данный метод оценки предполагает линейную зависимость между племенной ценностью свиней и оцениваемым количественным </w:t>
      </w:r>
      <w:proofErr w:type="spellStart"/>
      <w:r>
        <w:t>селекционируемым</w:t>
      </w:r>
      <w:proofErr w:type="spellEnd"/>
      <w:r>
        <w:t xml:space="preserve"> признаком. Баллы рассчитываются с точностью, достаточной для их обратного пересчета в исходные значения племенной ценности (EBV) без потери точности, по формуле:</w:t>
      </w:r>
    </w:p>
    <w:p w:rsidR="001C5D8E" w:rsidRDefault="001C5D8E">
      <w:pPr>
        <w:pStyle w:val="newncpi"/>
      </w:pPr>
      <w:r>
        <w:t xml:space="preserve">для прямого показателя </w:t>
      </w:r>
      <w:proofErr w:type="spellStart"/>
      <w:r>
        <w:t>селекционируемого</w:t>
      </w:r>
      <w:proofErr w:type="spellEnd"/>
      <w:r>
        <w:t xml:space="preserve"> признака свиней (при увеличении фактического значения которого племенная ценность животного увеличивается):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314633" cy="390580"/>
            <wp:effectExtent l="0" t="0" r="0" b="9525"/>
            <wp:docPr id="44" name="Рисунок 44" descr="C:\NCPI_CLIENT\EKBD\Texts\f92000356.files\08000058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NCPI_CLIENT\EKBD\Texts\f92000356.files\08000058wmz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33" cy="39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 xml:space="preserve">для обратного показателя </w:t>
      </w:r>
      <w:proofErr w:type="spellStart"/>
      <w:r>
        <w:t>селекционируемого</w:t>
      </w:r>
      <w:proofErr w:type="spellEnd"/>
      <w:r>
        <w:t xml:space="preserve"> признака свиней (при увеличении фактического значения которого племенная ценность животного уменьшается):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314633" cy="390580"/>
            <wp:effectExtent l="0" t="0" r="0" b="9525"/>
            <wp:docPr id="45" name="Рисунок 45" descr="C:\NCPI_CLIENT\EKBD\Texts\f92000356.files\08000059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NCPI_CLIENT\EKBD\Texts\f92000356.files\08000059wmz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33" cy="39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Б – балл;</w:t>
      </w:r>
    </w:p>
    <w:p w:rsidR="001C5D8E" w:rsidRDefault="001C5D8E">
      <w:pPr>
        <w:pStyle w:val="newncpi"/>
      </w:pPr>
      <w:proofErr w:type="spellStart"/>
      <w:r>
        <w:t>П</w:t>
      </w:r>
      <w:r>
        <w:rPr>
          <w:vertAlign w:val="subscript"/>
        </w:rPr>
        <w:t>n</w:t>
      </w:r>
      <w:proofErr w:type="spellEnd"/>
      <w:r>
        <w:t xml:space="preserve"> – фактическое значение племенной ценности по прямому показателю </w:t>
      </w:r>
      <w:proofErr w:type="spellStart"/>
      <w:r>
        <w:t>селекционируемого</w:t>
      </w:r>
      <w:proofErr w:type="spellEnd"/>
      <w:r>
        <w:t xml:space="preserve"> признака свиней;</w:t>
      </w:r>
    </w:p>
    <w:p w:rsidR="001C5D8E" w:rsidRDefault="001C5D8E">
      <w:pPr>
        <w:pStyle w:val="newncpi"/>
      </w:pPr>
      <w:r>
        <w:t>П</w:t>
      </w:r>
      <w:r>
        <w:rPr>
          <w:vertAlign w:val="subscript"/>
        </w:rPr>
        <w:t>о</w:t>
      </w:r>
      <w:r>
        <w:t xml:space="preserve"> – фактическое значение племенной ценности по обратному показателю </w:t>
      </w:r>
      <w:proofErr w:type="spellStart"/>
      <w:r>
        <w:t>селекционируемого</w:t>
      </w:r>
      <w:proofErr w:type="spellEnd"/>
      <w:r>
        <w:t xml:space="preserve"> признака свиней;</w:t>
      </w:r>
    </w:p>
    <w:p w:rsidR="001C5D8E" w:rsidRDefault="001C5D8E">
      <w:pPr>
        <w:pStyle w:val="newncpi"/>
      </w:pPr>
      <w:r>
        <w:t>μ – среднее арифметическое значение;</w:t>
      </w:r>
    </w:p>
    <w:p w:rsidR="001C5D8E" w:rsidRDefault="001C5D8E">
      <w:pPr>
        <w:pStyle w:val="newncpi"/>
      </w:pPr>
      <w:r>
        <w:t>σ – стандартное отклонение.</w:t>
      </w:r>
    </w:p>
    <w:p w:rsidR="001C5D8E" w:rsidRDefault="001C5D8E">
      <w:pPr>
        <w:pStyle w:val="newncpi"/>
      </w:pPr>
      <w:r>
        <w:t xml:space="preserve">Максимальное значение племенной ценности по анализируемому </w:t>
      </w:r>
      <w:proofErr w:type="spellStart"/>
      <w:r>
        <w:t>селекционируемому</w:t>
      </w:r>
      <w:proofErr w:type="spellEnd"/>
      <w:r>
        <w:t xml:space="preserve"> признаку в данной системе нормирования соответствует 9 баллам, минимальное – 0 баллов, а среднеарифметическое значение (μ) и стандартное отклонение (σ) племенной ценности по </w:t>
      </w:r>
      <w:proofErr w:type="spellStart"/>
      <w:r>
        <w:t>селекционируемому</w:t>
      </w:r>
      <w:proofErr w:type="spellEnd"/>
      <w:r>
        <w:t xml:space="preserve"> признаку – 3 баллам. С учетом этого 9 баллам будет соответствовать значение племенной ценности, равное μ + 2σ, а 0 баллов – значение, равное μ – σ. Таким образом, за пределами μ + 2σ располагается 2,1 % всех измерений анализируемого </w:t>
      </w:r>
      <w:proofErr w:type="spellStart"/>
      <w:r>
        <w:t>селекционируемого</w:t>
      </w:r>
      <w:proofErr w:type="spellEnd"/>
      <w:r>
        <w:t xml:space="preserve"> признака, относящихся к лучшим животным, оцененным по данному признаку, в то время как за пределами μ – σ располагается 15,8 % измерений, относящихся к худшим животным по данному признаку, как указано на рисунке.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5591955" cy="3810532"/>
            <wp:effectExtent l="0" t="0" r="0" b="0"/>
            <wp:docPr id="46" name="Рисунок 46" descr="C:\NCPI_CLIENT\EKBD\Texts\f92000356.files\0300005A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NCPI_CLIENT\EKBD\Texts\f92000356.files\0300005Apng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955" cy="381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 xml:space="preserve">Короткая оценочная запись, содержащая присвоенные баллы по каждому количественному </w:t>
      </w:r>
      <w:proofErr w:type="spellStart"/>
      <w:r>
        <w:t>селекционируемому</w:t>
      </w:r>
      <w:proofErr w:type="spellEnd"/>
      <w:r>
        <w:t xml:space="preserve"> признаку, округленные до целой части, в которой баллы за воспроизводительные показатели отделяются от баллов за </w:t>
      </w:r>
      <w:proofErr w:type="spellStart"/>
      <w:r>
        <w:t>мясооткормочные</w:t>
      </w:r>
      <w:proofErr w:type="spellEnd"/>
      <w:r>
        <w:t xml:space="preserve"> показатели двоеточием, называется спектральной оценкой животного. При этом рассчитанным значениям баллов меньше 0 соответствует балл, равный 0, а значениям больше 9 – балл, равный 9.</w:t>
      </w:r>
    </w:p>
    <w:p w:rsidR="001C5D8E" w:rsidRDefault="001C5D8E">
      <w:pPr>
        <w:pStyle w:val="newncpi"/>
      </w:pPr>
      <w:r>
        <w:t xml:space="preserve">На основании точных (неокругленных) значений баллов по каждому количественному </w:t>
      </w:r>
      <w:proofErr w:type="spellStart"/>
      <w:r>
        <w:t>селекционируемому</w:t>
      </w:r>
      <w:proofErr w:type="spellEnd"/>
      <w:r>
        <w:t xml:space="preserve"> признаку рассчитываются комплексный балл за воспроизводительные показатели и комплексный балл за </w:t>
      </w:r>
      <w:proofErr w:type="spellStart"/>
      <w:r>
        <w:t>мясооткормочные</w:t>
      </w:r>
      <w:proofErr w:type="spellEnd"/>
      <w:r>
        <w:t xml:space="preserve"> показатели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>И = (К</w:t>
      </w:r>
      <w:r>
        <w:rPr>
          <w:vertAlign w:val="subscript"/>
        </w:rPr>
        <w:t>1</w:t>
      </w:r>
      <w:r>
        <w:t xml:space="preserve"> х Б</w:t>
      </w:r>
      <w:r>
        <w:rPr>
          <w:vertAlign w:val="subscript"/>
        </w:rPr>
        <w:t>1</w:t>
      </w:r>
      <w:r>
        <w:t xml:space="preserve"> + К</w:t>
      </w:r>
      <w:r>
        <w:rPr>
          <w:vertAlign w:val="subscript"/>
        </w:rPr>
        <w:t>2</w:t>
      </w:r>
      <w:r>
        <w:t xml:space="preserve"> х Б</w:t>
      </w:r>
      <w:r>
        <w:rPr>
          <w:vertAlign w:val="subscript"/>
        </w:rPr>
        <w:t>2</w:t>
      </w:r>
      <w:r>
        <w:t xml:space="preserve"> +… </w:t>
      </w:r>
      <w:proofErr w:type="spellStart"/>
      <w:r>
        <w:t>К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х </w:t>
      </w:r>
      <w:proofErr w:type="spellStart"/>
      <w:r>
        <w:t>Б</w:t>
      </w:r>
      <w:r>
        <w:rPr>
          <w:vertAlign w:val="subscript"/>
        </w:rPr>
        <w:t>n</w:t>
      </w:r>
      <w:proofErr w:type="spellEnd"/>
      <w:r>
        <w:t>) / (К</w:t>
      </w:r>
      <w:r>
        <w:rPr>
          <w:vertAlign w:val="subscript"/>
        </w:rPr>
        <w:t>1</w:t>
      </w:r>
      <w:r>
        <w:t xml:space="preserve"> + К</w:t>
      </w:r>
      <w:r>
        <w:rPr>
          <w:vertAlign w:val="subscript"/>
        </w:rPr>
        <w:t>2</w:t>
      </w:r>
      <w:r>
        <w:t xml:space="preserve"> +… </w:t>
      </w:r>
      <w:proofErr w:type="spellStart"/>
      <w:r>
        <w:t>К</w:t>
      </w:r>
      <w:r>
        <w:rPr>
          <w:vertAlign w:val="subscript"/>
        </w:rPr>
        <w:t>n</w:t>
      </w:r>
      <w:proofErr w:type="spellEnd"/>
      <w:r>
        <w:t>),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>И – комплексный балл;</w:t>
      </w:r>
    </w:p>
    <w:p w:rsidR="001C5D8E" w:rsidRDefault="001C5D8E">
      <w:pPr>
        <w:pStyle w:val="newncpi"/>
      </w:pPr>
      <w:r>
        <w:t>Б</w:t>
      </w:r>
      <w:r>
        <w:rPr>
          <w:vertAlign w:val="subscript"/>
        </w:rPr>
        <w:t>1</w:t>
      </w:r>
      <w:r>
        <w:t xml:space="preserve"> – балл за первый анализируемый </w:t>
      </w:r>
      <w:proofErr w:type="spellStart"/>
      <w:r>
        <w:t>селекционируемый</w:t>
      </w:r>
      <w:proofErr w:type="spellEnd"/>
      <w:r>
        <w:t xml:space="preserve"> признак;</w:t>
      </w:r>
    </w:p>
    <w:p w:rsidR="001C5D8E" w:rsidRDefault="001C5D8E">
      <w:pPr>
        <w:pStyle w:val="newncpi"/>
      </w:pPr>
      <w:proofErr w:type="spellStart"/>
      <w:r>
        <w:t>Б</w:t>
      </w:r>
      <w:r>
        <w:rPr>
          <w:vertAlign w:val="subscript"/>
        </w:rPr>
        <w:t>n</w:t>
      </w:r>
      <w:proofErr w:type="spellEnd"/>
      <w:r>
        <w:t xml:space="preserve"> – балл за n-й анализируемый </w:t>
      </w:r>
      <w:proofErr w:type="spellStart"/>
      <w:r>
        <w:t>селекционируемый</w:t>
      </w:r>
      <w:proofErr w:type="spellEnd"/>
      <w:r>
        <w:t xml:space="preserve"> признак;</w:t>
      </w:r>
    </w:p>
    <w:p w:rsidR="001C5D8E" w:rsidRDefault="001C5D8E">
      <w:pPr>
        <w:pStyle w:val="newncpi"/>
      </w:pPr>
      <w:r>
        <w:t>К</w:t>
      </w:r>
      <w:r>
        <w:rPr>
          <w:vertAlign w:val="subscript"/>
        </w:rPr>
        <w:t>1</w:t>
      </w:r>
      <w:r>
        <w:t xml:space="preserve"> – весовой коэффициент первого анализируемого </w:t>
      </w:r>
      <w:proofErr w:type="spellStart"/>
      <w:r>
        <w:t>селекционируемого</w:t>
      </w:r>
      <w:proofErr w:type="spellEnd"/>
      <w:r>
        <w:t xml:space="preserve"> признака;</w:t>
      </w:r>
    </w:p>
    <w:p w:rsidR="001C5D8E" w:rsidRDefault="001C5D8E">
      <w:pPr>
        <w:pStyle w:val="newncpi"/>
      </w:pPr>
      <w:proofErr w:type="spellStart"/>
      <w:r>
        <w:t>К</w:t>
      </w:r>
      <w:r>
        <w:rPr>
          <w:vertAlign w:val="subscript"/>
        </w:rPr>
        <w:t>n</w:t>
      </w:r>
      <w:proofErr w:type="spellEnd"/>
      <w:r>
        <w:t> – весовой коэффициент n-</w:t>
      </w:r>
      <w:proofErr w:type="spellStart"/>
      <w:r>
        <w:t>го</w:t>
      </w:r>
      <w:proofErr w:type="spellEnd"/>
      <w:r>
        <w:t xml:space="preserve"> анализируемого </w:t>
      </w:r>
      <w:proofErr w:type="spellStart"/>
      <w:r>
        <w:t>селекционируемого</w:t>
      </w:r>
      <w:proofErr w:type="spellEnd"/>
      <w:r>
        <w:t xml:space="preserve"> признака.</w:t>
      </w:r>
    </w:p>
    <w:p w:rsidR="001C5D8E" w:rsidRDefault="001C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1C5D8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D8E" w:rsidRDefault="001C5D8E">
            <w:pPr>
              <w:pStyle w:val="append1"/>
            </w:pPr>
            <w:r>
              <w:t>Приложение 4</w:t>
            </w:r>
          </w:p>
          <w:p w:rsidR="001C5D8E" w:rsidRDefault="001C5D8E">
            <w:pPr>
              <w:pStyle w:val="append"/>
            </w:pPr>
            <w:r>
              <w:t>к Методике оценки</w:t>
            </w:r>
            <w:r>
              <w:br/>
              <w:t xml:space="preserve">племенной ценности свиней </w:t>
            </w:r>
          </w:p>
        </w:tc>
      </w:tr>
    </w:tbl>
    <w:p w:rsidR="001C5D8E" w:rsidRDefault="001C5D8E">
      <w:pPr>
        <w:pStyle w:val="titlep"/>
      </w:pPr>
      <w:r>
        <w:t>РАСЧЕТ</w:t>
      </w:r>
      <w:r>
        <w:br/>
        <w:t xml:space="preserve">весовых коэффициентов </w:t>
      </w:r>
      <w:proofErr w:type="spellStart"/>
      <w:r>
        <w:t>селекционируемых</w:t>
      </w:r>
      <w:proofErr w:type="spellEnd"/>
      <w:r>
        <w:t xml:space="preserve"> признаков</w:t>
      </w:r>
    </w:p>
    <w:p w:rsidR="001C5D8E" w:rsidRDefault="001C5D8E">
      <w:pPr>
        <w:pStyle w:val="point"/>
      </w:pPr>
      <w:r>
        <w:t>1. Экономическая значимость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) </w:t>
      </w:r>
      <w:proofErr w:type="spellStart"/>
      <w:r>
        <w:t>селекционируемых</w:t>
      </w:r>
      <w:proofErr w:type="spellEnd"/>
      <w:r>
        <w:t xml:space="preserve"> признаков, входящих в комплексный селекционный индекс, определяется с учетом суммы денежного выражения всех </w:t>
      </w:r>
      <w:proofErr w:type="spellStart"/>
      <w:r>
        <w:t>селекционируемых</w:t>
      </w:r>
      <w:proofErr w:type="spellEnd"/>
      <w:r>
        <w:t xml:space="preserve"> признаков при денежном выражении каждого из них (V</w:t>
      </w:r>
      <w:r>
        <w:rPr>
          <w:vertAlign w:val="subscript"/>
        </w:rPr>
        <w:t>1</w:t>
      </w:r>
      <w:r>
        <w:t>, V</w:t>
      </w:r>
      <w:r>
        <w:rPr>
          <w:vertAlign w:val="subscript"/>
        </w:rPr>
        <w:t>2</w:t>
      </w:r>
      <w:r>
        <w:t>, V</w:t>
      </w:r>
      <w:r>
        <w:rPr>
          <w:vertAlign w:val="subscript"/>
        </w:rPr>
        <w:t>3</w:t>
      </w:r>
      <w:r>
        <w:t xml:space="preserve">... </w:t>
      </w:r>
      <w:proofErr w:type="spellStart"/>
      <w:r>
        <w:t>V</w:t>
      </w:r>
      <w:r>
        <w:rPr>
          <w:vertAlign w:val="subscript"/>
        </w:rPr>
        <w:t>n</w:t>
      </w:r>
      <w:proofErr w:type="spellEnd"/>
      <w:r>
        <w:t> – денежное выражение первого, второго, третьего… n-</w:t>
      </w:r>
      <w:proofErr w:type="spellStart"/>
      <w:r>
        <w:t>го</w:t>
      </w:r>
      <w:proofErr w:type="spellEnd"/>
      <w:r>
        <w:t xml:space="preserve"> признаков) и с учетом стандартного отклонения по </w:t>
      </w:r>
      <w:proofErr w:type="spellStart"/>
      <w:r>
        <w:t>селекционируемым</w:t>
      </w:r>
      <w:proofErr w:type="spellEnd"/>
      <w:r>
        <w:t xml:space="preserve"> признакам.</w:t>
      </w:r>
    </w:p>
    <w:p w:rsidR="001C5D8E" w:rsidRDefault="001C5D8E">
      <w:pPr>
        <w:pStyle w:val="point"/>
      </w:pPr>
      <w:r>
        <w:t>2. Экономическая значимость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 xml:space="preserve">) по всем </w:t>
      </w:r>
      <w:proofErr w:type="spellStart"/>
      <w:r>
        <w:t>селекционируемым</w:t>
      </w:r>
      <w:proofErr w:type="spellEnd"/>
      <w:r>
        <w:t xml:space="preserve"> признакам рассчитывается по формуле: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rPr>
          <w:noProof/>
        </w:rPr>
        <w:drawing>
          <wp:inline distT="0" distB="0" distL="0" distR="0">
            <wp:extent cx="1209844" cy="476316"/>
            <wp:effectExtent l="0" t="0" r="9525" b="0"/>
            <wp:docPr id="47" name="Рисунок 47" descr="C:\NCPI_CLIENT\EKBD\Texts\f92000356.files\0800005B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NCPI_CLIENT\EKBD\Texts\f92000356.files\0800005Bwmz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44" cy="47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proofErr w:type="spellStart"/>
      <w:r>
        <w:t>W</w:t>
      </w:r>
      <w:r>
        <w:rPr>
          <w:vertAlign w:val="subscript"/>
        </w:rPr>
        <w:t>i</w:t>
      </w:r>
      <w:proofErr w:type="spellEnd"/>
      <w:r>
        <w:t> – экономическая значимость i-</w:t>
      </w:r>
      <w:proofErr w:type="spellStart"/>
      <w:r>
        <w:t>го</w:t>
      </w:r>
      <w:proofErr w:type="spellEnd"/>
      <w:r>
        <w:t xml:space="preserve"> признака;</w:t>
      </w:r>
    </w:p>
    <w:p w:rsidR="001C5D8E" w:rsidRDefault="001C5D8E">
      <w:pPr>
        <w:pStyle w:val="newncpi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> – денежное выражение i-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селекционируемого</w:t>
      </w:r>
      <w:proofErr w:type="spellEnd"/>
      <w:r>
        <w:t xml:space="preserve"> признака;</w:t>
      </w:r>
    </w:p>
    <w:p w:rsidR="001C5D8E" w:rsidRDefault="001C5D8E">
      <w:pPr>
        <w:pStyle w:val="newncpi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> – стандартное отклонение i-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селекционируемого</w:t>
      </w:r>
      <w:proofErr w:type="spellEnd"/>
      <w:r>
        <w:t xml:space="preserve"> признака;</w:t>
      </w:r>
    </w:p>
    <w:p w:rsidR="001C5D8E" w:rsidRDefault="001C5D8E">
      <w:pPr>
        <w:pStyle w:val="newncpi"/>
      </w:pPr>
      <w:r>
        <w:t xml:space="preserve">n – количество </w:t>
      </w:r>
      <w:proofErr w:type="spellStart"/>
      <w:r>
        <w:t>селекционируемых</w:t>
      </w:r>
      <w:proofErr w:type="spellEnd"/>
      <w:r>
        <w:t xml:space="preserve"> признаков в комплексном селекционном индексе;</w:t>
      </w:r>
    </w:p>
    <w:p w:rsidR="001C5D8E" w:rsidRDefault="001C5D8E">
      <w:pPr>
        <w:pStyle w:val="newncpi"/>
      </w:pPr>
      <w:r>
        <w:t xml:space="preserve">i – порядковый номер </w:t>
      </w:r>
      <w:proofErr w:type="spellStart"/>
      <w:r>
        <w:t>селекционируемого</w:t>
      </w:r>
      <w:proofErr w:type="spellEnd"/>
      <w:r>
        <w:t xml:space="preserve"> признака в комплексном селекционном индексе.</w:t>
      </w:r>
    </w:p>
    <w:p w:rsidR="001C5D8E" w:rsidRDefault="001C5D8E">
      <w:pPr>
        <w:pStyle w:val="point"/>
      </w:pPr>
      <w:r>
        <w:t xml:space="preserve">3. Весовые коэффициенты </w:t>
      </w:r>
      <w:proofErr w:type="spellStart"/>
      <w:r>
        <w:t>селекционируемых</w:t>
      </w:r>
      <w:proofErr w:type="spellEnd"/>
      <w:r>
        <w:t xml:space="preserve"> признаков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) комплексной оценки племенной ценности (всех половозрастных групп свиней) рассчитываются согласно теории селекционного индекса (в матричной форме):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proofErr w:type="spellStart"/>
      <w:r>
        <w:t>Pb</w:t>
      </w:r>
      <w:proofErr w:type="spellEnd"/>
      <w:r>
        <w:t xml:space="preserve"> = </w:t>
      </w:r>
      <w:proofErr w:type="spellStart"/>
      <w:r>
        <w:t>Gw</w:t>
      </w:r>
      <w:proofErr w:type="spellEnd"/>
      <w:r>
        <w:t>,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где:</w:t>
      </w:r>
    </w:p>
    <w:p w:rsidR="001C5D8E" w:rsidRDefault="001C5D8E">
      <w:pPr>
        <w:pStyle w:val="newncpi"/>
      </w:pPr>
      <w:r>
        <w:t xml:space="preserve">P – матрица фенотипических корреляций (ковариаций) m х m </w:t>
      </w:r>
      <w:proofErr w:type="spellStart"/>
      <w:r>
        <w:t>селекционируемых</w:t>
      </w:r>
      <w:proofErr w:type="spellEnd"/>
      <w:r>
        <w:t xml:space="preserve"> признаков, входящих в комплексный селекционный индекс;</w:t>
      </w:r>
    </w:p>
    <w:p w:rsidR="001C5D8E" w:rsidRDefault="001C5D8E">
      <w:pPr>
        <w:pStyle w:val="newncpi"/>
      </w:pPr>
      <w:r>
        <w:t xml:space="preserve">b – столбец вектора m весовых коэффициентов </w:t>
      </w:r>
      <w:proofErr w:type="spellStart"/>
      <w:r>
        <w:t>селекционируемых</w:t>
      </w:r>
      <w:proofErr w:type="spellEnd"/>
      <w:r>
        <w:t xml:space="preserve"> признаков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) комплексного селекционного индекса;</w:t>
      </w:r>
    </w:p>
    <w:p w:rsidR="001C5D8E" w:rsidRDefault="001C5D8E">
      <w:pPr>
        <w:pStyle w:val="newncpi"/>
      </w:pPr>
      <w:r>
        <w:t xml:space="preserve">G – матрица m х n генетических корреляций (ковариаций) по m </w:t>
      </w:r>
      <w:proofErr w:type="spellStart"/>
      <w:r>
        <w:t>селекционируемых</w:t>
      </w:r>
      <w:proofErr w:type="spellEnd"/>
      <w:r>
        <w:t xml:space="preserve"> признаков, входящих в комплексный индекс, и n </w:t>
      </w:r>
      <w:proofErr w:type="spellStart"/>
      <w:r>
        <w:t>селекционируемых</w:t>
      </w:r>
      <w:proofErr w:type="spellEnd"/>
      <w:r>
        <w:t xml:space="preserve"> признаков, входящих в агрегатный генотип (совокупность признаков, для которых рассчитаны весовые коэффициенты экономической значимости (идеальное с экономической точки зрения животное));</w:t>
      </w:r>
    </w:p>
    <w:p w:rsidR="001C5D8E" w:rsidRDefault="001C5D8E">
      <w:pPr>
        <w:pStyle w:val="newncpi"/>
      </w:pPr>
      <w:r>
        <w:t xml:space="preserve">w – вектор целей разведения (весовых коэффициентов экономической значимости 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 признаков в агрегатном генотипе.</w:t>
      </w:r>
    </w:p>
    <w:p w:rsidR="001C5D8E" w:rsidRDefault="001C5D8E">
      <w:pPr>
        <w:pStyle w:val="newncpi"/>
      </w:pPr>
      <w:r>
        <w:t xml:space="preserve">Отсюда весовые коэффициенты </w:t>
      </w:r>
      <w:proofErr w:type="spellStart"/>
      <w:r>
        <w:t>селекционируемых</w:t>
      </w:r>
      <w:proofErr w:type="spellEnd"/>
      <w:r>
        <w:t xml:space="preserve"> признаков комплексных селекционных индексов равны: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0"/>
        <w:jc w:val="center"/>
      </w:pPr>
      <w:r>
        <w:t>b = P</w:t>
      </w:r>
      <w:r>
        <w:rPr>
          <w:vertAlign w:val="superscript"/>
        </w:rPr>
        <w:t>-1</w:t>
      </w:r>
      <w:r>
        <w:t>Gw.</w:t>
      </w:r>
    </w:p>
    <w:p w:rsidR="001C5D8E" w:rsidRDefault="001C5D8E">
      <w:pPr>
        <w:pStyle w:val="newncpi"/>
      </w:pPr>
      <w:r>
        <w:t> </w:t>
      </w:r>
    </w:p>
    <w:p w:rsidR="001C5D8E" w:rsidRDefault="001C5D8E">
      <w:pPr>
        <w:pStyle w:val="newncpi"/>
      </w:pPr>
      <w:r>
        <w:t>Элементы P и G находим:</w:t>
      </w:r>
    </w:p>
    <w:p w:rsidR="001C5D8E" w:rsidRDefault="001C5D8E">
      <w:pPr>
        <w:pStyle w:val="newncpi"/>
      </w:pPr>
      <w:r>
        <w:t>σ</w:t>
      </w:r>
      <w:r>
        <w:rPr>
          <w:vertAlign w:val="superscript"/>
        </w:rPr>
        <w:t>2</w:t>
      </w:r>
      <w:r>
        <w:t xml:space="preserve"> – фенотипическая </w:t>
      </w:r>
      <w:proofErr w:type="spellStart"/>
      <w:r>
        <w:t>варианса</w:t>
      </w:r>
      <w:proofErr w:type="spellEnd"/>
      <w:r>
        <w:t xml:space="preserve"> (диагональные элементы матрицы Р);</w:t>
      </w:r>
    </w:p>
    <w:p w:rsidR="001C5D8E" w:rsidRDefault="001C5D8E">
      <w:pPr>
        <w:pStyle w:val="newncpi"/>
      </w:pPr>
      <w:proofErr w:type="spellStart"/>
      <w:r>
        <w:t>σ</w:t>
      </w:r>
      <w:r>
        <w:rPr>
          <w:vertAlign w:val="subscript"/>
        </w:rPr>
        <w:t>mn</w:t>
      </w:r>
      <w:proofErr w:type="spellEnd"/>
      <w:r>
        <w:t xml:space="preserve"> = </w:t>
      </w:r>
      <w:proofErr w:type="spellStart"/>
      <w:r>
        <w:t>r</w:t>
      </w:r>
      <w:r>
        <w:rPr>
          <w:vertAlign w:val="subscript"/>
        </w:rPr>
        <w:t>mn</w:t>
      </w:r>
      <w:r>
        <w:t>σ</w:t>
      </w:r>
      <w:r>
        <w:rPr>
          <w:vertAlign w:val="subscript"/>
        </w:rPr>
        <w:t>m</w:t>
      </w:r>
      <w:r>
        <w:t>σ</w:t>
      </w:r>
      <w:r>
        <w:rPr>
          <w:vertAlign w:val="subscript"/>
        </w:rPr>
        <w:t>n</w:t>
      </w:r>
      <w:proofErr w:type="spellEnd"/>
      <w:r>
        <w:t xml:space="preserve"> – фенотипическая </w:t>
      </w:r>
      <w:proofErr w:type="spellStart"/>
      <w:r>
        <w:t>коварианса</w:t>
      </w:r>
      <w:proofErr w:type="spellEnd"/>
      <w:r>
        <w:t xml:space="preserve"> (</w:t>
      </w:r>
      <w:proofErr w:type="spellStart"/>
      <w:r>
        <w:t>внедиагональные</w:t>
      </w:r>
      <w:proofErr w:type="spellEnd"/>
      <w:r>
        <w:t xml:space="preserve"> элементы матрицы Р);</w:t>
      </w:r>
    </w:p>
    <w:p w:rsidR="001C5D8E" w:rsidRDefault="001C5D8E">
      <w:pPr>
        <w:pStyle w:val="newncpi"/>
      </w:pPr>
      <w:r>
        <w:t>σ</w:t>
      </w:r>
      <w:r>
        <w:rPr>
          <w:vertAlign w:val="superscript"/>
        </w:rPr>
        <w:t>2</w:t>
      </w:r>
      <w:r>
        <w:rPr>
          <w:vertAlign w:val="subscript"/>
        </w:rPr>
        <w:t>g</w:t>
      </w:r>
      <w:r>
        <w:t xml:space="preserve"> = h</w:t>
      </w:r>
      <w:r>
        <w:rPr>
          <w:vertAlign w:val="superscript"/>
        </w:rPr>
        <w:t>2</w:t>
      </w:r>
      <w:r>
        <w:t>σ</w:t>
      </w:r>
      <w:r>
        <w:rPr>
          <w:vertAlign w:val="superscript"/>
        </w:rPr>
        <w:t>2</w:t>
      </w:r>
      <w:r>
        <w:rPr>
          <w:vertAlign w:val="subscript"/>
        </w:rPr>
        <w:t>p</w:t>
      </w:r>
      <w:r>
        <w:t xml:space="preserve"> – генетическая </w:t>
      </w:r>
      <w:proofErr w:type="spellStart"/>
      <w:r>
        <w:t>варианса</w:t>
      </w:r>
      <w:proofErr w:type="spellEnd"/>
      <w:r>
        <w:t xml:space="preserve"> (диагональные элементы матрицы G);</w:t>
      </w:r>
    </w:p>
    <w:p w:rsidR="001C5D8E" w:rsidRDefault="001C5D8E">
      <w:pPr>
        <w:pStyle w:val="newncpi"/>
      </w:pPr>
      <w:proofErr w:type="spellStart"/>
      <w:r>
        <w:t>σ</w:t>
      </w:r>
      <w:r>
        <w:rPr>
          <w:vertAlign w:val="subscript"/>
        </w:rPr>
        <w:t>gmn</w:t>
      </w:r>
      <w:proofErr w:type="spellEnd"/>
      <w:r>
        <w:t xml:space="preserve"> = </w:t>
      </w:r>
      <w:proofErr w:type="spellStart"/>
      <w:r>
        <w:t>r</w:t>
      </w:r>
      <w:r>
        <w:rPr>
          <w:vertAlign w:val="subscript"/>
        </w:rPr>
        <w:t>gmn</w:t>
      </w:r>
      <w:proofErr w:type="spellEnd"/>
      <w:r>
        <w:t xml:space="preserve"> </w:t>
      </w:r>
      <w:proofErr w:type="spellStart"/>
      <w:r>
        <w:t>h</w:t>
      </w:r>
      <w:r>
        <w:rPr>
          <w:vertAlign w:val="subscript"/>
        </w:rPr>
        <w:t>m</w:t>
      </w:r>
      <w:r>
        <w:t>h</w:t>
      </w:r>
      <w:r>
        <w:rPr>
          <w:vertAlign w:val="subscript"/>
        </w:rPr>
        <w:t>n</w:t>
      </w:r>
      <w:r>
        <w:t>σ</w:t>
      </w:r>
      <w:r>
        <w:rPr>
          <w:vertAlign w:val="subscript"/>
        </w:rPr>
        <w:t>m</w:t>
      </w:r>
      <w:r>
        <w:t>σ</w:t>
      </w:r>
      <w:r>
        <w:rPr>
          <w:vertAlign w:val="subscript"/>
        </w:rPr>
        <w:t>n</w:t>
      </w:r>
      <w:proofErr w:type="spellEnd"/>
      <w:r>
        <w:t xml:space="preserve"> – генетическая </w:t>
      </w:r>
      <w:proofErr w:type="spellStart"/>
      <w:r>
        <w:t>коварианса</w:t>
      </w:r>
      <w:proofErr w:type="spellEnd"/>
      <w:r>
        <w:t xml:space="preserve"> (</w:t>
      </w:r>
      <w:proofErr w:type="spellStart"/>
      <w:r>
        <w:t>внедиагональные</w:t>
      </w:r>
      <w:proofErr w:type="spellEnd"/>
      <w:r>
        <w:t xml:space="preserve"> элементы матрицы G).</w:t>
      </w:r>
    </w:p>
    <w:p w:rsidR="001C5D8E" w:rsidRDefault="001C5D8E">
      <w:pPr>
        <w:pStyle w:val="point"/>
      </w:pPr>
      <w:r>
        <w:t xml:space="preserve">4. Весовые коэффициенты </w:t>
      </w:r>
      <w:proofErr w:type="spellStart"/>
      <w:r>
        <w:t>селекционируемых</w:t>
      </w:r>
      <w:proofErr w:type="spellEnd"/>
      <w:r>
        <w:t xml:space="preserve"> признаков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) рассчитываются так, чтобы отбор индивидуумов по комплексному селекционному индексу (И) максимизировал ответ по агрегатному генотипу (</w:t>
      </w:r>
      <w:proofErr w:type="spellStart"/>
      <w:r>
        <w:t>W</w:t>
      </w:r>
      <w:r>
        <w:rPr>
          <w:vertAlign w:val="subscript"/>
        </w:rPr>
        <w:t>i</w:t>
      </w:r>
      <w:proofErr w:type="spellEnd"/>
      <w:r>
        <w:t>).</w:t>
      </w:r>
    </w:p>
    <w:p w:rsidR="002240C8" w:rsidRDefault="002240C8"/>
    <w:sectPr w:rsidR="002240C8" w:rsidSect="001C5D8E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8E"/>
    <w:rsid w:val="001C5D8E"/>
    <w:rsid w:val="002240C8"/>
    <w:rsid w:val="009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AB16"/>
  <w15:chartTrackingRefBased/>
  <w15:docId w15:val="{433BF3FA-F410-4CCA-B5B2-8ABD0DB0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1C5D8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C5D8E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1C5D8E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1C5D8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C5D8E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1C5D8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1C5D8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1C5D8E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C5D8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C5D8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C5D8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1C5D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C5D8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1C5D8E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1C5D8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1C5D8E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C5D8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1C5D8E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">
    <w:name w:val="append"/>
    <w:basedOn w:val="a"/>
    <w:rsid w:val="001C5D8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p">
    <w:name w:val="titlep"/>
    <w:basedOn w:val="a"/>
    <w:rsid w:val="001C5D8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C5D8E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9702</Words>
  <Characters>55308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2023-09-04T06:39:00Z</dcterms:created>
  <dcterms:modified xsi:type="dcterms:W3CDTF">2023-09-04T06:51:00Z</dcterms:modified>
</cp:coreProperties>
</file>